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510C52F">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default"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附件一：</w:t>
      </w:r>
    </w:p>
    <w:p w14:paraId="0545914A">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微软雅黑" w:hAnsi="微软雅黑" w:eastAsia="微软雅黑" w:cs="微软雅黑"/>
          <w:sz w:val="24"/>
          <w:szCs w:val="24"/>
          <w:lang w:val="en-US" w:eastAsia="zh-CN"/>
        </w:rPr>
      </w:pPr>
      <w:bookmarkStart w:id="0" w:name="_GoBack"/>
      <w:r>
        <w:rPr>
          <w:rFonts w:hint="eastAsia" w:ascii="微软雅黑" w:hAnsi="微软雅黑" w:eastAsia="微软雅黑" w:cs="微软雅黑"/>
          <w:sz w:val="24"/>
          <w:szCs w:val="24"/>
          <w:lang w:val="en-US" w:eastAsia="zh-CN"/>
        </w:rPr>
        <w:t>前海口腔医学中心形象推广项目报价单</w:t>
      </w:r>
    </w:p>
    <w:bookmarkEnd w:id="0"/>
    <w:tbl>
      <w:tblPr>
        <w:tblStyle w:val="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2"/>
        <w:gridCol w:w="4316"/>
        <w:gridCol w:w="1541"/>
        <w:gridCol w:w="665"/>
        <w:gridCol w:w="665"/>
        <w:gridCol w:w="673"/>
      </w:tblGrid>
      <w:tr w14:paraId="1B9772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jc w:val="center"/>
        </w:trPr>
        <w:tc>
          <w:tcPr>
            <w:tcW w:w="389" w:type="pct"/>
            <w:noWrap w:val="0"/>
            <w:vAlign w:val="center"/>
          </w:tcPr>
          <w:p w14:paraId="7F54D6FF">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微软雅黑" w:hAnsi="微软雅黑" w:eastAsia="微软雅黑" w:cs="微软雅黑"/>
                <w:b/>
                <w:sz w:val="24"/>
                <w:szCs w:val="24"/>
                <w:lang w:val="en-US" w:eastAsia="zh-CN"/>
              </w:rPr>
            </w:pPr>
            <w:r>
              <w:rPr>
                <w:rFonts w:hint="eastAsia" w:ascii="微软雅黑" w:hAnsi="微软雅黑" w:eastAsia="微软雅黑" w:cs="微软雅黑"/>
                <w:b/>
                <w:sz w:val="24"/>
                <w:szCs w:val="24"/>
                <w:lang w:val="en-US" w:eastAsia="zh-CN"/>
              </w:rPr>
              <w:t>序号</w:t>
            </w:r>
          </w:p>
        </w:tc>
        <w:tc>
          <w:tcPr>
            <w:tcW w:w="2532" w:type="pct"/>
            <w:noWrap w:val="0"/>
            <w:vAlign w:val="center"/>
          </w:tcPr>
          <w:p w14:paraId="19DC46C4">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微软雅黑" w:hAnsi="微软雅黑" w:eastAsia="微软雅黑" w:cs="微软雅黑"/>
                <w:b/>
                <w:sz w:val="24"/>
                <w:szCs w:val="24"/>
                <w:lang w:val="en-US" w:eastAsia="zh-CN"/>
              </w:rPr>
            </w:pPr>
            <w:r>
              <w:rPr>
                <w:rFonts w:hint="eastAsia" w:ascii="微软雅黑" w:hAnsi="微软雅黑" w:eastAsia="微软雅黑" w:cs="微软雅黑"/>
                <w:b/>
                <w:sz w:val="24"/>
                <w:szCs w:val="24"/>
                <w:lang w:val="en-US" w:eastAsia="zh-CN"/>
              </w:rPr>
              <w:t>需求内容</w:t>
            </w:r>
          </w:p>
        </w:tc>
        <w:tc>
          <w:tcPr>
            <w:tcW w:w="904" w:type="pct"/>
            <w:noWrap w:val="0"/>
            <w:vAlign w:val="center"/>
          </w:tcPr>
          <w:p w14:paraId="5FB8C75D">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微软雅黑" w:hAnsi="微软雅黑" w:eastAsia="微软雅黑" w:cs="微软雅黑"/>
                <w:b/>
                <w:sz w:val="24"/>
                <w:szCs w:val="24"/>
                <w:lang w:val="en-US" w:eastAsia="zh-CN"/>
              </w:rPr>
            </w:pPr>
            <w:r>
              <w:rPr>
                <w:rFonts w:hint="eastAsia" w:ascii="微软雅黑" w:hAnsi="微软雅黑" w:eastAsia="微软雅黑" w:cs="微软雅黑"/>
                <w:b/>
                <w:sz w:val="24"/>
                <w:szCs w:val="24"/>
                <w:lang w:val="en-US" w:eastAsia="zh-CN"/>
              </w:rPr>
              <w:t>时长</w:t>
            </w:r>
          </w:p>
        </w:tc>
        <w:tc>
          <w:tcPr>
            <w:tcW w:w="390" w:type="pct"/>
            <w:noWrap w:val="0"/>
            <w:vAlign w:val="center"/>
          </w:tcPr>
          <w:p w14:paraId="3A961449">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微软雅黑" w:hAnsi="微软雅黑" w:eastAsia="微软雅黑" w:cs="微软雅黑"/>
                <w:b/>
                <w:sz w:val="24"/>
                <w:szCs w:val="24"/>
                <w:lang w:val="en-US" w:eastAsia="zh-CN"/>
              </w:rPr>
            </w:pPr>
            <w:r>
              <w:rPr>
                <w:rFonts w:hint="eastAsia" w:ascii="微软雅黑" w:hAnsi="微软雅黑" w:eastAsia="微软雅黑" w:cs="微软雅黑"/>
                <w:b/>
                <w:sz w:val="24"/>
                <w:szCs w:val="24"/>
                <w:lang w:val="en-US" w:eastAsia="zh-CN"/>
              </w:rPr>
              <w:t>数量</w:t>
            </w:r>
          </w:p>
        </w:tc>
        <w:tc>
          <w:tcPr>
            <w:tcW w:w="390" w:type="pct"/>
            <w:noWrap w:val="0"/>
            <w:vAlign w:val="center"/>
          </w:tcPr>
          <w:p w14:paraId="433BD9E2">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微软雅黑" w:hAnsi="微软雅黑" w:eastAsia="微软雅黑" w:cs="微软雅黑"/>
                <w:b/>
                <w:sz w:val="24"/>
                <w:szCs w:val="24"/>
                <w:lang w:val="en-US" w:eastAsia="zh-CN"/>
              </w:rPr>
            </w:pPr>
            <w:r>
              <w:rPr>
                <w:rFonts w:hint="eastAsia" w:ascii="微软雅黑" w:hAnsi="微软雅黑" w:eastAsia="微软雅黑" w:cs="微软雅黑"/>
                <w:b/>
                <w:sz w:val="24"/>
                <w:szCs w:val="24"/>
                <w:lang w:val="en-US" w:eastAsia="zh-CN"/>
              </w:rPr>
              <w:t>单位</w:t>
            </w:r>
          </w:p>
        </w:tc>
        <w:tc>
          <w:tcPr>
            <w:tcW w:w="393" w:type="pct"/>
            <w:noWrap w:val="0"/>
            <w:vAlign w:val="center"/>
          </w:tcPr>
          <w:p w14:paraId="3927688B">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微软雅黑" w:hAnsi="微软雅黑" w:eastAsia="微软雅黑" w:cs="微软雅黑"/>
                <w:b/>
                <w:sz w:val="24"/>
                <w:szCs w:val="24"/>
                <w:lang w:val="en-US" w:eastAsia="zh-CN"/>
              </w:rPr>
            </w:pPr>
            <w:r>
              <w:rPr>
                <w:rFonts w:hint="eastAsia" w:ascii="微软雅黑" w:hAnsi="微软雅黑" w:eastAsia="微软雅黑" w:cs="微软雅黑"/>
                <w:b/>
                <w:sz w:val="24"/>
                <w:szCs w:val="24"/>
                <w:lang w:val="en-US" w:eastAsia="zh-CN"/>
              </w:rPr>
              <w:t>金额</w:t>
            </w:r>
          </w:p>
        </w:tc>
      </w:tr>
      <w:tr w14:paraId="0AA78E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89" w:type="pct"/>
            <w:noWrap w:val="0"/>
            <w:vAlign w:val="center"/>
          </w:tcPr>
          <w:p w14:paraId="3699BAEE">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1</w:t>
            </w:r>
          </w:p>
        </w:tc>
        <w:tc>
          <w:tcPr>
            <w:tcW w:w="2532" w:type="pct"/>
            <w:noWrap w:val="0"/>
            <w:vAlign w:val="center"/>
          </w:tcPr>
          <w:p w14:paraId="3988FF60">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both"/>
              <w:textAlignment w:val="auto"/>
              <w:rPr>
                <w:rFonts w:hint="default"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前海口腔医学中心形象推广-主题短视频摄制</w:t>
            </w:r>
          </w:p>
        </w:tc>
        <w:tc>
          <w:tcPr>
            <w:tcW w:w="904" w:type="pct"/>
            <w:noWrap w:val="0"/>
            <w:vAlign w:val="center"/>
          </w:tcPr>
          <w:p w14:paraId="15180B51">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both"/>
              <w:textAlignment w:val="auto"/>
              <w:rPr>
                <w:rFonts w:hint="default"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每条1-3分钟</w:t>
            </w:r>
          </w:p>
        </w:tc>
        <w:tc>
          <w:tcPr>
            <w:tcW w:w="390" w:type="pct"/>
            <w:noWrap w:val="0"/>
            <w:vAlign w:val="center"/>
          </w:tcPr>
          <w:p w14:paraId="04CC3AD0">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2</w:t>
            </w:r>
          </w:p>
        </w:tc>
        <w:tc>
          <w:tcPr>
            <w:tcW w:w="390" w:type="pct"/>
            <w:noWrap w:val="0"/>
            <w:vAlign w:val="center"/>
          </w:tcPr>
          <w:p w14:paraId="61DC4AD2">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条</w:t>
            </w:r>
          </w:p>
        </w:tc>
        <w:tc>
          <w:tcPr>
            <w:tcW w:w="393" w:type="pct"/>
            <w:noWrap w:val="0"/>
            <w:vAlign w:val="center"/>
          </w:tcPr>
          <w:p w14:paraId="579883B4">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微软雅黑" w:hAnsi="微软雅黑" w:eastAsia="微软雅黑" w:cs="微软雅黑"/>
                <w:sz w:val="24"/>
                <w:szCs w:val="24"/>
                <w:lang w:val="en-US" w:eastAsia="zh-CN"/>
              </w:rPr>
            </w:pPr>
          </w:p>
        </w:tc>
      </w:tr>
      <w:tr w14:paraId="32D4A9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921" w:type="pct"/>
            <w:gridSpan w:val="2"/>
            <w:noWrap w:val="0"/>
            <w:vAlign w:val="center"/>
          </w:tcPr>
          <w:p w14:paraId="554AD7C4">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微软雅黑" w:hAnsi="微软雅黑" w:eastAsia="微软雅黑" w:cs="微软雅黑"/>
                <w:b/>
                <w:sz w:val="24"/>
                <w:szCs w:val="24"/>
                <w:lang w:val="en-US" w:eastAsia="zh-CN"/>
              </w:rPr>
            </w:pPr>
            <w:r>
              <w:rPr>
                <w:rFonts w:hint="eastAsia" w:ascii="微软雅黑" w:hAnsi="微软雅黑" w:eastAsia="微软雅黑" w:cs="微软雅黑"/>
                <w:b/>
                <w:bCs/>
                <w:sz w:val="24"/>
                <w:szCs w:val="24"/>
                <w:lang w:val="en-US" w:eastAsia="zh-CN"/>
              </w:rPr>
              <w:t>合计小写金额</w:t>
            </w:r>
          </w:p>
        </w:tc>
        <w:tc>
          <w:tcPr>
            <w:tcW w:w="2078" w:type="pct"/>
            <w:gridSpan w:val="4"/>
            <w:noWrap w:val="0"/>
            <w:vAlign w:val="center"/>
          </w:tcPr>
          <w:p w14:paraId="6B188A66">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微软雅黑" w:hAnsi="微软雅黑" w:eastAsia="微软雅黑" w:cs="微软雅黑"/>
                <w:b/>
                <w:sz w:val="24"/>
                <w:szCs w:val="24"/>
                <w:lang w:val="en-US" w:eastAsia="zh-CN"/>
              </w:rPr>
            </w:pPr>
          </w:p>
        </w:tc>
      </w:tr>
      <w:tr w14:paraId="1328BD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921" w:type="pct"/>
            <w:gridSpan w:val="2"/>
            <w:noWrap w:val="0"/>
            <w:vAlign w:val="center"/>
          </w:tcPr>
          <w:p w14:paraId="0393B114">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微软雅黑" w:hAnsi="微软雅黑" w:eastAsia="微软雅黑" w:cs="微软雅黑"/>
                <w:b/>
                <w:bCs/>
                <w:sz w:val="24"/>
                <w:szCs w:val="24"/>
                <w:lang w:val="en-US" w:eastAsia="zh-CN"/>
              </w:rPr>
            </w:pPr>
            <w:r>
              <w:rPr>
                <w:rFonts w:hint="eastAsia" w:ascii="微软雅黑" w:hAnsi="微软雅黑" w:eastAsia="微软雅黑" w:cs="微软雅黑"/>
                <w:b/>
                <w:bCs/>
                <w:sz w:val="24"/>
                <w:szCs w:val="24"/>
                <w:lang w:val="en-US" w:eastAsia="zh-CN"/>
              </w:rPr>
              <w:t>合计大写金额</w:t>
            </w:r>
          </w:p>
        </w:tc>
        <w:tc>
          <w:tcPr>
            <w:tcW w:w="2078" w:type="pct"/>
            <w:gridSpan w:val="4"/>
            <w:noWrap w:val="0"/>
            <w:vAlign w:val="center"/>
          </w:tcPr>
          <w:p w14:paraId="6C2D53FF">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微软雅黑" w:hAnsi="微软雅黑" w:eastAsia="微软雅黑" w:cs="微软雅黑"/>
                <w:b/>
                <w:sz w:val="24"/>
                <w:szCs w:val="24"/>
                <w:lang w:val="en-US" w:eastAsia="zh-CN"/>
              </w:rPr>
            </w:pPr>
          </w:p>
        </w:tc>
      </w:tr>
      <w:tr w14:paraId="0F24BF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000" w:type="pct"/>
            <w:gridSpan w:val="6"/>
            <w:noWrap w:val="0"/>
            <w:vAlign w:val="center"/>
          </w:tcPr>
          <w:p w14:paraId="23C24EB7">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微软雅黑" w:hAnsi="微软雅黑" w:eastAsia="微软雅黑" w:cs="微软雅黑"/>
                <w:b w:val="0"/>
                <w:bCs w:val="0"/>
                <w:sz w:val="24"/>
                <w:szCs w:val="24"/>
                <w:lang w:val="en-US" w:eastAsia="zh-CN"/>
              </w:rPr>
            </w:pPr>
            <w:r>
              <w:rPr>
                <w:rFonts w:hint="eastAsia" w:ascii="微软雅黑" w:hAnsi="微软雅黑" w:eastAsia="微软雅黑" w:cs="微软雅黑"/>
                <w:b w:val="0"/>
                <w:bCs w:val="0"/>
                <w:sz w:val="24"/>
                <w:szCs w:val="24"/>
                <w:lang w:val="en-US" w:eastAsia="zh-CN"/>
              </w:rPr>
              <w:t>备注：本价格包含人工、运输、包装、安装、税费等一切费用</w:t>
            </w:r>
          </w:p>
        </w:tc>
      </w:tr>
    </w:tbl>
    <w:p w14:paraId="35FFC073">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微软雅黑" w:hAnsi="微软雅黑" w:eastAsia="微软雅黑" w:cs="微软雅黑"/>
          <w:sz w:val="24"/>
          <w:szCs w:val="24"/>
          <w:lang w:val="en-US" w:eastAsia="zh-CN"/>
        </w:rPr>
      </w:pPr>
    </w:p>
    <w:p w14:paraId="24935008">
      <w:pPr>
        <w:keepNext w:val="0"/>
        <w:keepLines w:val="0"/>
        <w:pageBreakBefore w:val="0"/>
        <w:widowControl w:val="0"/>
        <w:numPr>
          <w:ilvl w:val="0"/>
          <w:numId w:val="1"/>
        </w:numPr>
        <w:kinsoku/>
        <w:wordWrap/>
        <w:overflowPunct/>
        <w:topLinePunct w:val="0"/>
        <w:autoSpaceDE/>
        <w:autoSpaceDN/>
        <w:bidi w:val="0"/>
        <w:adjustRightInd w:val="0"/>
        <w:snapToGrid w:val="0"/>
        <w:spacing w:line="360" w:lineRule="auto"/>
        <w:ind w:firstLine="480" w:firstLineChars="200"/>
        <w:textAlignment w:val="auto"/>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服务内容：</w:t>
      </w:r>
    </w:p>
    <w:p w14:paraId="0CF1E1D5">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textAlignment w:val="auto"/>
        <w:rPr>
          <w:rFonts w:hint="default"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完成</w:t>
      </w:r>
      <w:r>
        <w:rPr>
          <w:rFonts w:hint="eastAsia" w:ascii="微软雅黑" w:hAnsi="微软雅黑" w:eastAsia="微软雅黑" w:cs="微软雅黑"/>
          <w:sz w:val="24"/>
          <w:szCs w:val="24"/>
          <w:u w:val="single"/>
          <w:lang w:val="en-US" w:eastAsia="zh-CN"/>
        </w:rPr>
        <w:t>前海口腔医学中心形象推广</w:t>
      </w:r>
      <w:r>
        <w:rPr>
          <w:rFonts w:hint="eastAsia" w:ascii="微软雅黑" w:hAnsi="微软雅黑" w:eastAsia="微软雅黑" w:cs="微软雅黑"/>
          <w:sz w:val="24"/>
          <w:szCs w:val="24"/>
          <w:lang w:val="en-US" w:eastAsia="zh-CN"/>
        </w:rPr>
        <w:t>项目，策划并摄制2条主题短视频，含选题策划、脚本创作、拍摄剪辑等全流程服务。</w:t>
      </w:r>
    </w:p>
    <w:p w14:paraId="5A76BCE1">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textAlignment w:val="auto"/>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2.制作标准要求：</w:t>
      </w:r>
    </w:p>
    <w:p w14:paraId="45E1BB24">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（1）画面质量：成片分辨率不低于 4K（3840×2160），同时提供1080p版本，适配微信、视频号、抖音等网络平台传播；</w:t>
      </w:r>
    </w:p>
    <w:p w14:paraId="69D58958">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（2）色彩影调：采用 Rec.709 或更优色彩标准，画面真实自然、肤色还原准确，不得偏色、过曝或欠曝；</w:t>
      </w:r>
    </w:p>
    <w:p w14:paraId="736ED02B">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（3）技术质量：画面清晰稳定，无噪点、无抖动、无跳帧；音频清晰，人声突出；字幕准确，与画面声音同步；医疗行为拍摄符合医院感控及职业规范。</w:t>
      </w:r>
    </w:p>
    <w:p w14:paraId="4B49E737">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4）视频内容：内容须围绕医院前海口腔医学中心展开，第一条（打卡种草向）突出诊疗环境、先进设备、服务亮点，风格轻松、有吸引力，适合面向市民传播；第二条（流程介绍向），清晰展示规范化就医流程（预约-挂号-就诊-缴费-治疗等），融入便民惠民举措，为患者提供导引，风格专业、亲和；</w:t>
      </w:r>
    </w:p>
    <w:p w14:paraId="44B03F22">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（5）制作完整性：含原创脚本、医护场景拍摄、后期剪辑、调色、特效包装、配音配乐、字幕制作等；</w:t>
      </w:r>
    </w:p>
    <w:p w14:paraId="60995286">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二、供应商资质要求</w:t>
      </w:r>
    </w:p>
    <w:p w14:paraId="77EED0F9">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1.在中华人民共和国境内注册的有合法经营资格的独立法人或者其他组织；</w:t>
      </w:r>
    </w:p>
    <w:p w14:paraId="398A5353">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2.供应商近三年内（供应商成立不足三年的可从成立之日起算），在经营活动中没有重大违法记录；</w:t>
      </w:r>
    </w:p>
    <w:p w14:paraId="232B6797">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三、商务需求</w:t>
      </w:r>
    </w:p>
    <w:p w14:paraId="456EB9CF">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（一）服务期限</w:t>
      </w:r>
    </w:p>
    <w:p w14:paraId="70612C74">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1、合同签订后，于2026年6月24日前交付两条完整成片。</w:t>
      </w:r>
    </w:p>
    <w:p w14:paraId="457F34E1">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2、自成片交付之日起，供应商须根据医院实际需求，提供相关咨询、协调和项目审查等技术支持，服务期为 30个自然日。</w:t>
      </w:r>
    </w:p>
    <w:p w14:paraId="4AAFA70D">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rPr>
        <w:t>（</w:t>
      </w:r>
      <w:r>
        <w:rPr>
          <w:rFonts w:hint="eastAsia" w:ascii="微软雅黑" w:hAnsi="微软雅黑" w:eastAsia="微软雅黑" w:cs="微软雅黑"/>
          <w:sz w:val="24"/>
          <w:szCs w:val="24"/>
          <w:lang w:val="en-US" w:eastAsia="zh-CN"/>
        </w:rPr>
        <w:t>二</w:t>
      </w:r>
      <w:r>
        <w:rPr>
          <w:rFonts w:hint="eastAsia" w:ascii="微软雅黑" w:hAnsi="微软雅黑" w:eastAsia="微软雅黑" w:cs="微软雅黑"/>
          <w:sz w:val="24"/>
          <w:szCs w:val="24"/>
        </w:rPr>
        <w:t>）</w:t>
      </w:r>
      <w:r>
        <w:rPr>
          <w:rFonts w:hint="eastAsia" w:ascii="微软雅黑" w:hAnsi="微软雅黑" w:eastAsia="微软雅黑" w:cs="微软雅黑"/>
          <w:sz w:val="24"/>
          <w:szCs w:val="24"/>
          <w:lang w:val="en-US" w:eastAsia="zh-CN"/>
        </w:rPr>
        <w:t>验收要求</w:t>
      </w:r>
    </w:p>
    <w:p w14:paraId="08B2C9BD">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1、技术质量：画面清晰稳定，音频、字幕无误，无技术瑕疵，视为合格；</w:t>
      </w:r>
    </w:p>
    <w:p w14:paraId="7FC2172D">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 xml:space="preserve">2、内容准确性：片中呈现的医院信息、医疗流程、技术表述等准确无误，视为合格；                                                                </w:t>
      </w:r>
    </w:p>
    <w:p w14:paraId="6C3A4C65">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3、合规性审查：不涉及政治、色情、暴力、低俗、侮辱英烈等敏感内容；无侵权素材（肖像/音乐/字体）；不违反《医疗广告管理办法》等相关法规。以上三项全部通过，视为合格。</w:t>
      </w:r>
    </w:p>
    <w:p w14:paraId="591D960E">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w:t>
      </w:r>
      <w:r>
        <w:rPr>
          <w:rFonts w:hint="eastAsia" w:ascii="微软雅黑" w:hAnsi="微软雅黑" w:eastAsia="微软雅黑" w:cs="微软雅黑"/>
          <w:sz w:val="24"/>
          <w:szCs w:val="24"/>
          <w:lang w:val="en-US" w:eastAsia="zh-CN"/>
        </w:rPr>
        <w:t>三</w:t>
      </w:r>
      <w:r>
        <w:rPr>
          <w:rFonts w:hint="eastAsia" w:ascii="微软雅黑" w:hAnsi="微软雅黑" w:eastAsia="微软雅黑" w:cs="微软雅黑"/>
          <w:sz w:val="24"/>
          <w:szCs w:val="24"/>
        </w:rPr>
        <w:t>）付款方式</w:t>
      </w:r>
    </w:p>
    <w:p w14:paraId="4C06D031">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lang w:val="en-US" w:eastAsia="zh-CN"/>
        </w:rPr>
        <w:t>项目验收合格后，供方提供全额发票，经医院内部审批流程通过后，一次性支付合同总金额100%款项；</w:t>
      </w:r>
    </w:p>
    <w:p w14:paraId="4F953AC3">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lang w:eastAsia="zh-CN"/>
        </w:rPr>
        <w:t>（</w:t>
      </w:r>
      <w:r>
        <w:rPr>
          <w:rFonts w:hint="eastAsia" w:ascii="微软雅黑" w:hAnsi="微软雅黑" w:eastAsia="微软雅黑" w:cs="微软雅黑"/>
          <w:sz w:val="24"/>
          <w:szCs w:val="24"/>
          <w:lang w:val="en-US" w:eastAsia="zh-CN"/>
        </w:rPr>
        <w:t>四</w:t>
      </w:r>
      <w:r>
        <w:rPr>
          <w:rFonts w:hint="eastAsia" w:ascii="微软雅黑" w:hAnsi="微软雅黑" w:eastAsia="微软雅黑" w:cs="微软雅黑"/>
          <w:sz w:val="24"/>
          <w:szCs w:val="24"/>
          <w:lang w:eastAsia="zh-CN"/>
        </w:rPr>
        <w:t>）</w:t>
      </w:r>
      <w:r>
        <w:rPr>
          <w:rFonts w:hint="eastAsia" w:ascii="微软雅黑" w:hAnsi="微软雅黑" w:eastAsia="微软雅黑" w:cs="微软雅黑"/>
          <w:sz w:val="24"/>
          <w:szCs w:val="24"/>
        </w:rPr>
        <w:t>关于违约</w:t>
      </w:r>
    </w:p>
    <w:p w14:paraId="4F52B6D3">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1、供应商无正当理由延迟交片，院方有权要求赔偿损失或解除合同。</w:t>
      </w:r>
    </w:p>
    <w:p w14:paraId="72C49BEE">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2、若因不可抗力或合理理由无法按时交片，供应商应及时以书面形式说明原因及预计延期时间，经院方认可后，可酌情延长交片期限。</w:t>
      </w:r>
    </w:p>
    <w:p w14:paraId="4793190D">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w:t>
      </w:r>
      <w:r>
        <w:rPr>
          <w:rFonts w:hint="eastAsia" w:ascii="微软雅黑" w:hAnsi="微软雅黑" w:eastAsia="微软雅黑" w:cs="微软雅黑"/>
          <w:sz w:val="24"/>
          <w:szCs w:val="24"/>
          <w:lang w:val="en-US" w:eastAsia="zh-CN"/>
        </w:rPr>
        <w:t>五</w:t>
      </w:r>
      <w:r>
        <w:rPr>
          <w:rFonts w:hint="eastAsia" w:ascii="微软雅黑" w:hAnsi="微软雅黑" w:eastAsia="微软雅黑" w:cs="微软雅黑"/>
          <w:sz w:val="24"/>
          <w:szCs w:val="24"/>
        </w:rPr>
        <w:t>）服务承诺</w:t>
      </w:r>
    </w:p>
    <w:p w14:paraId="0566FD30">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1.修改与补拍：供应商需根据院方反馈意见，对每条成片进行不少于1次免费修改；如因内容不满足约定方向或出现重大技术问题，须提供不少于1次的免费补拍服务；</w:t>
      </w:r>
    </w:p>
    <w:p w14:paraId="7E929DC5">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微软雅黑" w:hAnsi="微软雅黑" w:eastAsia="微软雅黑" w:cs="微软雅黑"/>
          <w:sz w:val="24"/>
          <w:szCs w:val="24"/>
          <w:lang w:eastAsia="zh-CN"/>
        </w:rPr>
      </w:pPr>
      <w:r>
        <w:rPr>
          <w:rFonts w:hint="eastAsia" w:ascii="微软雅黑" w:hAnsi="微软雅黑" w:eastAsia="微软雅黑" w:cs="微软雅黑"/>
          <w:sz w:val="24"/>
          <w:szCs w:val="24"/>
          <w:lang w:val="en-US" w:eastAsia="zh-CN"/>
        </w:rPr>
        <w:t>2.知识产权归属：自项目验收通过之日起，深圳大学总医院享有全部成片及原始素材的完整所有权及知识产权，制作单位未经医院书面许可，不得擅自发表、复制、传播或授权第三方使用上述内容。</w:t>
      </w:r>
    </w:p>
    <w:p w14:paraId="64EDC07D">
      <w:pPr>
        <w:keepNext w:val="0"/>
        <w:keepLines w:val="0"/>
        <w:pageBreakBefore w:val="0"/>
        <w:widowControl w:val="0"/>
        <w:kinsoku/>
        <w:wordWrap/>
        <w:overflowPunct/>
        <w:topLinePunct w:val="0"/>
        <w:autoSpaceDE/>
        <w:autoSpaceDN/>
        <w:bidi w:val="0"/>
        <w:adjustRightInd w:val="0"/>
        <w:snapToGrid w:val="0"/>
        <w:spacing w:line="360" w:lineRule="auto"/>
        <w:ind w:firstLine="4800" w:firstLineChars="2000"/>
        <w:textAlignment w:val="auto"/>
        <w:rPr>
          <w:rFonts w:hint="eastAsia" w:ascii="微软雅黑" w:hAnsi="微软雅黑" w:eastAsia="微软雅黑" w:cs="微软雅黑"/>
          <w:sz w:val="24"/>
          <w:szCs w:val="24"/>
          <w:lang w:val="en-US" w:eastAsia="zh-CN"/>
        </w:rPr>
      </w:pPr>
    </w:p>
    <w:p w14:paraId="0634E183">
      <w:pPr>
        <w:pStyle w:val="2"/>
        <w:rPr>
          <w:rFonts w:hint="eastAsia"/>
          <w:lang w:val="en-US" w:eastAsia="zh-CN"/>
        </w:rPr>
      </w:pPr>
    </w:p>
    <w:p w14:paraId="7FEE4D0A">
      <w:pPr>
        <w:keepNext w:val="0"/>
        <w:keepLines w:val="0"/>
        <w:pageBreakBefore w:val="0"/>
        <w:widowControl w:val="0"/>
        <w:kinsoku/>
        <w:wordWrap/>
        <w:overflowPunct/>
        <w:topLinePunct w:val="0"/>
        <w:autoSpaceDE/>
        <w:autoSpaceDN/>
        <w:bidi w:val="0"/>
        <w:adjustRightInd w:val="0"/>
        <w:snapToGrid w:val="0"/>
        <w:spacing w:line="360" w:lineRule="auto"/>
        <w:ind w:firstLine="4800" w:firstLineChars="2000"/>
        <w:textAlignment w:val="auto"/>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报价单位：</w:t>
      </w:r>
    </w:p>
    <w:p w14:paraId="230D0710">
      <w:pPr>
        <w:keepNext w:val="0"/>
        <w:keepLines w:val="0"/>
        <w:pageBreakBefore w:val="0"/>
        <w:widowControl w:val="0"/>
        <w:kinsoku/>
        <w:wordWrap/>
        <w:overflowPunct/>
        <w:topLinePunct w:val="0"/>
        <w:autoSpaceDE/>
        <w:autoSpaceDN/>
        <w:bidi w:val="0"/>
        <w:adjustRightInd w:val="0"/>
        <w:snapToGrid w:val="0"/>
        <w:spacing w:line="360" w:lineRule="auto"/>
        <w:ind w:firstLine="4800" w:firstLineChars="2000"/>
        <w:textAlignment w:val="auto"/>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联系人：</w:t>
      </w:r>
    </w:p>
    <w:p w14:paraId="7E01ABBE">
      <w:pPr>
        <w:keepNext w:val="0"/>
        <w:keepLines w:val="0"/>
        <w:pageBreakBefore w:val="0"/>
        <w:widowControl w:val="0"/>
        <w:kinsoku/>
        <w:wordWrap/>
        <w:overflowPunct/>
        <w:topLinePunct w:val="0"/>
        <w:autoSpaceDE/>
        <w:autoSpaceDN/>
        <w:bidi w:val="0"/>
        <w:adjustRightInd w:val="0"/>
        <w:snapToGrid w:val="0"/>
        <w:spacing w:line="360" w:lineRule="auto"/>
        <w:ind w:firstLine="4800" w:firstLineChars="2000"/>
        <w:textAlignment w:val="auto"/>
        <w:rPr>
          <w:rFonts w:hint="default"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报价日期：</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CAF65E4"/>
    <w:multiLevelType w:val="singleLevel"/>
    <w:tmpl w:val="FCAF65E4"/>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0B07BA"/>
    <w:rsid w:val="043A5664"/>
    <w:rsid w:val="08901A19"/>
    <w:rsid w:val="0E912047"/>
    <w:rsid w:val="148461AA"/>
    <w:rsid w:val="1B2B396E"/>
    <w:rsid w:val="1B5E59A7"/>
    <w:rsid w:val="1F412654"/>
    <w:rsid w:val="221621E4"/>
    <w:rsid w:val="22B42350"/>
    <w:rsid w:val="25AB17E9"/>
    <w:rsid w:val="26B50445"/>
    <w:rsid w:val="27383B65"/>
    <w:rsid w:val="30F85AFE"/>
    <w:rsid w:val="313A1C72"/>
    <w:rsid w:val="33093FF2"/>
    <w:rsid w:val="34F8431E"/>
    <w:rsid w:val="373E2B9E"/>
    <w:rsid w:val="376E6B1A"/>
    <w:rsid w:val="390C2146"/>
    <w:rsid w:val="40A20BE4"/>
    <w:rsid w:val="447E7E2A"/>
    <w:rsid w:val="47AF4CEF"/>
    <w:rsid w:val="483E7E42"/>
    <w:rsid w:val="4AD00E3E"/>
    <w:rsid w:val="53395B77"/>
    <w:rsid w:val="56117937"/>
    <w:rsid w:val="56625644"/>
    <w:rsid w:val="5B857E0A"/>
    <w:rsid w:val="5C900FC3"/>
    <w:rsid w:val="5ED66BCF"/>
    <w:rsid w:val="605B55DE"/>
    <w:rsid w:val="60A2320D"/>
    <w:rsid w:val="669E4476"/>
    <w:rsid w:val="67E67E83"/>
    <w:rsid w:val="6C4B3902"/>
    <w:rsid w:val="715B3690"/>
    <w:rsid w:val="729F135A"/>
    <w:rsid w:val="73925A88"/>
    <w:rsid w:val="73930A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Normal Indent"/>
    <w:basedOn w:val="1"/>
    <w:next w:val="3"/>
    <w:qFormat/>
    <w:uiPriority w:val="99"/>
    <w:pPr>
      <w:ind w:firstLine="420"/>
    </w:pPr>
    <w:rPr>
      <w:rFonts w:ascii="Times New Roman" w:hAnsi="Times New Roman" w:eastAsia="宋体" w:cs="Times New Roman"/>
      <w:szCs w:val="20"/>
    </w:rPr>
  </w:style>
  <w:style w:type="paragraph" w:styleId="3">
    <w:name w:val="Body Text"/>
    <w:basedOn w:val="1"/>
    <w:next w:val="1"/>
    <w:qFormat/>
    <w:uiPriority w:val="0"/>
    <w:pPr>
      <w:spacing w:line="360" w:lineRule="auto"/>
    </w:pPr>
    <w:rPr>
      <w:rFonts w:ascii="Times New Roman" w:hAnsi="Times New Roman" w:eastAsia="宋体" w:cs="Times New Roman"/>
      <w:b/>
      <w:bCs/>
      <w:sz w:val="24"/>
      <w:szCs w:val="24"/>
    </w:r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table" w:styleId="6">
    <w:name w:val="Table Grid"/>
    <w:basedOn w:val="5"/>
    <w:qFormat/>
    <w:uiPriority w:val="39"/>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8">
    <w:name w:val="正文正"/>
    <w:basedOn w:val="1"/>
    <w:qFormat/>
    <w:uiPriority w:val="0"/>
    <w:pPr>
      <w:spacing w:line="560" w:lineRule="exact"/>
      <w:ind w:firstLine="561"/>
    </w:pPr>
    <w:rPr>
      <w:rFonts w:ascii="Calibri" w:hAnsi="Calibri"/>
      <w:sz w:val="28"/>
      <w:szCs w:val="2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1533</Words>
  <Characters>1604</Characters>
  <Lines>0</Lines>
  <Paragraphs>0</Paragraphs>
  <TotalTime>4</TotalTime>
  <ScaleCrop>false</ScaleCrop>
  <LinksUpToDate>false</LinksUpToDate>
  <CharactersWithSpaces>1677</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2026-06-03T09:06:00Z</dcterms:created>
  <dc:creator>Dell</dc:creator>
  <cp:lastModifiedBy>Zaosi</cp:lastModifiedBy>
  <dcterms:modified xsi:type="dcterms:W3CDTF">2026-06-03T15:47:27Z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KSOTemplateDocerSaveRecord">
    <vt:lpwstr>eyJoZGlkIjoiMjE5ZDZjNWVkYzg1MTA5ZDhjNzY1M2U3ZGZkYWMzMDIiLCJ1c2VySWQiOiIzMzU2MDkwNDMifQ==</vt:lpwstr>
  </property>
  <property fmtid="{D5CDD505-2E9C-101B-9397-08002B2CF9AE}" pid="4" name="ICV">
    <vt:lpwstr>7E39610508784F448D80B574E1AB2695_12</vt:lpwstr>
  </property>
</Properties>
</file>