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手术室史托斯输尿管镜维修报价单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8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输尿管镜</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pacing w:before="47" w:line="220" w:lineRule="auto"/>
              <w:ind w:left="44"/>
              <w:rPr>
                <w:rFonts w:hint="default" w:ascii="宋体" w:hAnsi="宋体" w:eastAsia="宋体" w:cs="宋体"/>
                <w:i w:val="0"/>
                <w:iCs w:val="0"/>
                <w:color w:val="000000"/>
                <w:sz w:val="22"/>
                <w:szCs w:val="22"/>
                <w:u w:val="none"/>
                <w:lang w:val="en-US" w:eastAsia="zh-CN"/>
              </w:rPr>
            </w:pPr>
            <w:r>
              <w:rPr>
                <w:rFonts w:hint="eastAsia" w:ascii="MicrosoftYaHei" w:hAnsi="MicrosoftYaHei" w:eastAsia="MicrosoftYaHei"/>
                <w:sz w:val="22"/>
              </w:rPr>
              <w:t>更换物镜组、前保、外管组件、光纤</w:t>
            </w:r>
            <w:r>
              <w:rPr>
                <w:rFonts w:hint="eastAsia" w:ascii="MicrosoftYaHei" w:hAnsi="MicrosoftYaHei" w:eastAsia="MicrosoftYaHei"/>
                <w:sz w:val="22"/>
                <w:lang w:eastAsia="zh-CN"/>
              </w:rPr>
              <w:t>，</w:t>
            </w:r>
            <w:r>
              <w:rPr>
                <w:rFonts w:hint="eastAsia" w:ascii="MicrosoftYaHei" w:hAnsi="MicrosoftYaHei" w:eastAsia="MicrosoftYaHei"/>
                <w:sz w:val="22"/>
              </w:rPr>
              <w:t>清洁并重新调整光学系统，校准图像、密封、性能检测。</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史托斯/27002L</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87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合计：</w:t>
            </w:r>
          </w:p>
        </w:tc>
        <w:tc>
          <w:tcPr>
            <w:tcW w:w="13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454E"/>
    <w:rsid w:val="009A7F15"/>
    <w:rsid w:val="00CC067F"/>
    <w:rsid w:val="04477EC1"/>
    <w:rsid w:val="04992D33"/>
    <w:rsid w:val="07BC1926"/>
    <w:rsid w:val="081F1074"/>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6B02D07"/>
    <w:rsid w:val="47350256"/>
    <w:rsid w:val="4B194C3C"/>
    <w:rsid w:val="4E654224"/>
    <w:rsid w:val="4F8D798A"/>
    <w:rsid w:val="4FCF765A"/>
    <w:rsid w:val="50352365"/>
    <w:rsid w:val="511A395C"/>
    <w:rsid w:val="51287272"/>
    <w:rsid w:val="53EF5CF5"/>
    <w:rsid w:val="548551AB"/>
    <w:rsid w:val="58D760C5"/>
    <w:rsid w:val="59BC2CCF"/>
    <w:rsid w:val="59E60122"/>
    <w:rsid w:val="5AEF368A"/>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Table Text"/>
    <w:basedOn w:val="1"/>
    <w:semiHidden/>
    <w:qFormat/>
    <w:uiPriority w:val="0"/>
    <w:rPr>
      <w:rFonts w:ascii="宋体" w:hAnsi="宋体" w:eastAsia="宋体" w:cs="宋体"/>
      <w:sz w:val="22"/>
      <w:szCs w:val="22"/>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2026-04-23T08:20:03Z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