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40"/>
          <w:szCs w:val="44"/>
        </w:rPr>
        <w:t>报名表</w:t>
      </w:r>
    </w:p>
    <w:tbl>
      <w:tblPr>
        <w:tblStyle w:val="6"/>
        <w:tblW w:w="878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7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公司名称</w:t>
            </w:r>
          </w:p>
        </w:tc>
        <w:tc>
          <w:tcPr>
            <w:tcW w:w="708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2"/>
                <w:lang w:val="en-US" w:eastAsia="zh-CN"/>
              </w:rPr>
              <w:t>厂家规模</w:t>
            </w:r>
          </w:p>
        </w:tc>
        <w:tc>
          <w:tcPr>
            <w:tcW w:w="708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  <w:t>是否中小微企业/监狱企业/残疾人福利性单位</w:t>
            </w: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2"/>
                <w:szCs w:val="22"/>
                <w:lang w:val="en-US" w:eastAsia="zh-CN"/>
              </w:rPr>
              <w:t>品牌介绍</w:t>
            </w:r>
          </w:p>
        </w:tc>
        <w:tc>
          <w:tcPr>
            <w:tcW w:w="708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  <w:t>简述品牌技术实力、市场占有率等</w:t>
            </w: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2"/>
                <w:lang w:val="en-US" w:eastAsia="zh-CN"/>
              </w:rPr>
              <w:t>设备名称</w:t>
            </w:r>
          </w:p>
        </w:tc>
        <w:tc>
          <w:tcPr>
            <w:tcW w:w="708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品牌</w:t>
            </w:r>
          </w:p>
        </w:tc>
        <w:tc>
          <w:tcPr>
            <w:tcW w:w="708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型号</w:t>
            </w:r>
          </w:p>
        </w:tc>
        <w:tc>
          <w:tcPr>
            <w:tcW w:w="708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产地</w:t>
            </w:r>
          </w:p>
        </w:tc>
        <w:tc>
          <w:tcPr>
            <w:tcW w:w="708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注册证号</w:t>
            </w:r>
          </w:p>
        </w:tc>
        <w:tc>
          <w:tcPr>
            <w:tcW w:w="708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报价（万元）</w:t>
            </w:r>
          </w:p>
        </w:tc>
        <w:tc>
          <w:tcPr>
            <w:tcW w:w="708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exac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保修期</w:t>
            </w:r>
          </w:p>
        </w:tc>
        <w:tc>
          <w:tcPr>
            <w:tcW w:w="708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exac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同型号产品</w:t>
            </w:r>
          </w:p>
          <w:p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用户名单</w:t>
            </w:r>
          </w:p>
        </w:tc>
        <w:tc>
          <w:tcPr>
            <w:tcW w:w="708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2"/>
              </w:rPr>
              <w:t>重点列举广东省内用户名单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授权介绍人</w:t>
            </w:r>
          </w:p>
        </w:tc>
        <w:tc>
          <w:tcPr>
            <w:tcW w:w="708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联系电话</w:t>
            </w:r>
          </w:p>
        </w:tc>
        <w:tc>
          <w:tcPr>
            <w:tcW w:w="7088" w:type="dxa"/>
            <w:vAlign w:val="center"/>
          </w:tcPr>
          <w:p>
            <w:pPr>
              <w:tabs>
                <w:tab w:val="left" w:pos="856"/>
              </w:tabs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联系邮箱</w:t>
            </w:r>
          </w:p>
        </w:tc>
        <w:tc>
          <w:tcPr>
            <w:tcW w:w="7088" w:type="dxa"/>
            <w:vAlign w:val="center"/>
          </w:tcPr>
          <w:p>
            <w:pPr>
              <w:tabs>
                <w:tab w:val="left" w:pos="856"/>
              </w:tabs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9" w:hRule="exac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介绍人身份证正面</w:t>
            </w:r>
          </w:p>
        </w:tc>
        <w:tc>
          <w:tcPr>
            <w:tcW w:w="7088" w:type="dxa"/>
            <w:vAlign w:val="center"/>
          </w:tcPr>
          <w:p>
            <w:pPr>
              <w:tabs>
                <w:tab w:val="left" w:pos="856"/>
              </w:tabs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4" w:hRule="exac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介绍人身份证反面</w:t>
            </w:r>
          </w:p>
        </w:tc>
        <w:tc>
          <w:tcPr>
            <w:tcW w:w="7088" w:type="dxa"/>
            <w:vAlign w:val="center"/>
          </w:tcPr>
          <w:p>
            <w:pPr>
              <w:tabs>
                <w:tab w:val="left" w:pos="856"/>
              </w:tabs>
              <w:rPr>
                <w:rFonts w:ascii="宋体" w:hAnsi="宋体" w:eastAsia="宋体"/>
                <w:sz w:val="24"/>
              </w:rPr>
            </w:pPr>
          </w:p>
        </w:tc>
      </w:tr>
    </w:tbl>
    <w:p>
      <w:pPr>
        <w:rPr>
          <w:rFonts w:ascii="宋体" w:hAnsi="宋体" w:eastAsia="宋体"/>
          <w:sz w:val="24"/>
        </w:rPr>
      </w:pPr>
    </w:p>
    <w:p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注：</w:t>
      </w:r>
      <w:r>
        <w:rPr>
          <w:sz w:val="24"/>
        </w:rPr>
        <w:t>①</w:t>
      </w:r>
      <w:r>
        <w:rPr>
          <w:rFonts w:hint="eastAsia" w:ascii="宋体" w:hAnsi="宋体" w:eastAsia="宋体"/>
          <w:sz w:val="24"/>
        </w:rPr>
        <w:t>报名表请双面打印；</w:t>
      </w:r>
      <w:r>
        <w:rPr>
          <w:sz w:val="24"/>
        </w:rPr>
        <w:t>②</w:t>
      </w:r>
      <w:r>
        <w:rPr>
          <w:rFonts w:hint="eastAsia" w:ascii="宋体" w:hAnsi="宋体" w:eastAsia="宋体"/>
          <w:sz w:val="24"/>
        </w:rPr>
        <w:t>如有专机专用耗材，请附表列明价格</w:t>
      </w:r>
    </w:p>
    <w:p>
      <w:pPr>
        <w:rPr>
          <w:rFonts w:ascii="宋体" w:hAnsi="宋体" w:eastAsia="宋体"/>
          <w:sz w:val="24"/>
        </w:rPr>
      </w:pPr>
    </w:p>
    <w:p>
      <w:pPr>
        <w:rPr>
          <w:rFonts w:ascii="宋体" w:hAnsi="宋体" w:eastAsia="宋体"/>
          <w:sz w:val="24"/>
        </w:rPr>
      </w:pPr>
    </w:p>
    <w:p>
      <w:pPr>
        <w:rPr>
          <w:rFonts w:ascii="宋体" w:hAnsi="宋体" w:eastAsia="宋体"/>
          <w:sz w:val="24"/>
        </w:rPr>
      </w:pPr>
    </w:p>
    <w:p>
      <w:pPr>
        <w:rPr>
          <w:rFonts w:ascii="宋体" w:hAnsi="宋体" w:eastAsia="宋体"/>
          <w:sz w:val="24"/>
        </w:rPr>
      </w:pPr>
    </w:p>
    <w:p>
      <w:pPr>
        <w:rPr>
          <w:rFonts w:ascii="宋体" w:hAnsi="宋体" w:eastAsia="宋体"/>
          <w:sz w:val="24"/>
        </w:rPr>
      </w:pPr>
    </w:p>
    <w:p>
      <w:pPr>
        <w:jc w:val="center"/>
        <w:rPr>
          <w:rFonts w:ascii="宋体" w:hAnsi="宋体" w:eastAsia="宋体"/>
          <w:b/>
          <w:sz w:val="40"/>
          <w:szCs w:val="44"/>
        </w:rPr>
      </w:pPr>
      <w:r>
        <w:rPr>
          <w:rFonts w:hint="eastAsia" w:ascii="宋体" w:hAnsi="宋体" w:eastAsia="宋体"/>
          <w:b/>
          <w:sz w:val="40"/>
          <w:szCs w:val="44"/>
        </w:rPr>
        <w:t>产品核心技术参数</w:t>
      </w:r>
    </w:p>
    <w:tbl>
      <w:tblPr>
        <w:tblStyle w:val="6"/>
        <w:tblW w:w="1017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3115"/>
        <w:gridCol w:w="6103"/>
        <w:gridCol w:w="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53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序号</w:t>
            </w:r>
          </w:p>
        </w:tc>
        <w:tc>
          <w:tcPr>
            <w:tcW w:w="311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主要技术指标</w:t>
            </w:r>
          </w:p>
        </w:tc>
        <w:tc>
          <w:tcPr>
            <w:tcW w:w="610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列举出本品牌外，</w:t>
            </w:r>
          </w:p>
          <w:p>
            <w:pPr>
              <w:widowControl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能满足该参数品牌≥2个</w:t>
            </w:r>
          </w:p>
        </w:tc>
        <w:tc>
          <w:tcPr>
            <w:tcW w:w="42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</w:p>
        </w:tc>
        <w:tc>
          <w:tcPr>
            <w:tcW w:w="3115" w:type="dxa"/>
            <w:vAlign w:val="center"/>
          </w:tcPr>
          <w:p>
            <w:pPr>
              <w:widowControl/>
              <w:jc w:val="both"/>
              <w:rPr>
                <w:rFonts w:hint="default" w:ascii="宋体" w:hAnsi="宋体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主要功能</w:t>
            </w:r>
          </w:p>
        </w:tc>
        <w:tc>
          <w:tcPr>
            <w:tcW w:w="610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1.1</w:t>
            </w:r>
          </w:p>
        </w:tc>
        <w:tc>
          <w:tcPr>
            <w:tcW w:w="3115" w:type="dxa"/>
            <w:vAlign w:val="center"/>
          </w:tcPr>
          <w:p>
            <w:pPr>
              <w:widowControl/>
              <w:jc w:val="both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610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1.2</w:t>
            </w:r>
          </w:p>
        </w:tc>
        <w:tc>
          <w:tcPr>
            <w:tcW w:w="3115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610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1.3</w:t>
            </w:r>
          </w:p>
        </w:tc>
        <w:tc>
          <w:tcPr>
            <w:tcW w:w="3115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610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1.4</w:t>
            </w:r>
          </w:p>
        </w:tc>
        <w:tc>
          <w:tcPr>
            <w:tcW w:w="3115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610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1.5</w:t>
            </w:r>
          </w:p>
        </w:tc>
        <w:tc>
          <w:tcPr>
            <w:tcW w:w="3115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610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</w:p>
        </w:tc>
        <w:tc>
          <w:tcPr>
            <w:tcW w:w="3115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技术参数</w:t>
            </w:r>
          </w:p>
        </w:tc>
        <w:tc>
          <w:tcPr>
            <w:tcW w:w="610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2.1</w:t>
            </w:r>
          </w:p>
        </w:tc>
        <w:tc>
          <w:tcPr>
            <w:tcW w:w="3115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610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2.2</w:t>
            </w:r>
          </w:p>
        </w:tc>
        <w:tc>
          <w:tcPr>
            <w:tcW w:w="3115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610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2.3</w:t>
            </w:r>
          </w:p>
        </w:tc>
        <w:tc>
          <w:tcPr>
            <w:tcW w:w="3115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610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2.4</w:t>
            </w:r>
          </w:p>
        </w:tc>
        <w:tc>
          <w:tcPr>
            <w:tcW w:w="3115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610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2.5</w:t>
            </w:r>
          </w:p>
        </w:tc>
        <w:tc>
          <w:tcPr>
            <w:tcW w:w="3115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610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</w:p>
        </w:tc>
        <w:tc>
          <w:tcPr>
            <w:tcW w:w="3115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结构特点</w:t>
            </w:r>
          </w:p>
        </w:tc>
        <w:tc>
          <w:tcPr>
            <w:tcW w:w="610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3.1</w:t>
            </w:r>
          </w:p>
        </w:tc>
        <w:tc>
          <w:tcPr>
            <w:tcW w:w="3115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610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3.2</w:t>
            </w:r>
          </w:p>
        </w:tc>
        <w:tc>
          <w:tcPr>
            <w:tcW w:w="3115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610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3.3</w:t>
            </w:r>
          </w:p>
        </w:tc>
        <w:tc>
          <w:tcPr>
            <w:tcW w:w="3115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610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3.4</w:t>
            </w:r>
          </w:p>
        </w:tc>
        <w:tc>
          <w:tcPr>
            <w:tcW w:w="3115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610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3.5</w:t>
            </w:r>
          </w:p>
        </w:tc>
        <w:tc>
          <w:tcPr>
            <w:tcW w:w="3115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610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76" w:type="dxa"/>
            <w:gridSpan w:val="4"/>
            <w:vAlign w:val="center"/>
          </w:tcPr>
          <w:p>
            <w:pPr>
              <w:widowControl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其它优势参数（请简要列明，原则上不超过5条）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</w:p>
        </w:tc>
        <w:tc>
          <w:tcPr>
            <w:tcW w:w="311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610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  <w:tc>
          <w:tcPr>
            <w:tcW w:w="311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610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</w:p>
        </w:tc>
        <w:tc>
          <w:tcPr>
            <w:tcW w:w="311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610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</w:t>
            </w:r>
          </w:p>
        </w:tc>
        <w:tc>
          <w:tcPr>
            <w:tcW w:w="311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610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</w:t>
            </w:r>
          </w:p>
        </w:tc>
        <w:tc>
          <w:tcPr>
            <w:tcW w:w="311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610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rPr>
          <w:rFonts w:ascii="宋体" w:hAnsi="宋体" w:eastAsia="宋体"/>
        </w:rPr>
      </w:pPr>
    </w:p>
    <w:p>
      <w:pPr>
        <w:jc w:val="center"/>
        <w:rPr>
          <w:rFonts w:ascii="宋体" w:hAnsi="宋体" w:eastAsia="宋体"/>
          <w:sz w:val="24"/>
        </w:rPr>
      </w:pPr>
    </w:p>
    <w:p>
      <w:pPr>
        <w:jc w:val="center"/>
        <w:rPr>
          <w:rFonts w:ascii="宋体" w:hAnsi="宋体" w:eastAsia="宋体"/>
          <w:sz w:val="24"/>
        </w:rPr>
      </w:pPr>
    </w:p>
    <w:p>
      <w:pPr>
        <w:jc w:val="center"/>
        <w:rPr>
          <w:rFonts w:ascii="宋体" w:hAnsi="宋体" w:eastAsia="宋体"/>
          <w:sz w:val="24"/>
        </w:rPr>
      </w:pPr>
    </w:p>
    <w:p>
      <w:pPr>
        <w:jc w:val="center"/>
        <w:rPr>
          <w:rFonts w:ascii="宋体" w:hAnsi="宋体" w:eastAsia="宋体"/>
          <w:sz w:val="24"/>
        </w:rPr>
      </w:pPr>
    </w:p>
    <w:p>
      <w:pPr>
        <w:jc w:val="center"/>
        <w:rPr>
          <w:rFonts w:ascii="宋体" w:hAnsi="宋体" w:eastAsia="宋体"/>
          <w:sz w:val="24"/>
        </w:rPr>
      </w:pPr>
    </w:p>
    <w:p>
      <w:pPr>
        <w:jc w:val="center"/>
        <w:rPr>
          <w:rFonts w:ascii="宋体" w:hAnsi="宋体" w:eastAsia="宋体"/>
          <w:sz w:val="24"/>
        </w:rPr>
      </w:pPr>
    </w:p>
    <w:p>
      <w:pPr>
        <w:jc w:val="center"/>
        <w:rPr>
          <w:rFonts w:ascii="宋体" w:hAnsi="宋体" w:eastAsia="宋体"/>
          <w:sz w:val="24"/>
        </w:rPr>
      </w:pPr>
    </w:p>
    <w:p>
      <w:pPr>
        <w:jc w:val="center"/>
        <w:rPr>
          <w:rFonts w:ascii="宋体" w:hAnsi="宋体" w:eastAsia="宋体"/>
          <w:sz w:val="24"/>
        </w:rPr>
      </w:pPr>
    </w:p>
    <w:p>
      <w:pPr>
        <w:jc w:val="center"/>
        <w:rPr>
          <w:rFonts w:ascii="宋体" w:hAnsi="宋体" w:eastAsia="宋体"/>
          <w:sz w:val="24"/>
        </w:rPr>
      </w:pPr>
    </w:p>
    <w:p>
      <w:pPr>
        <w:jc w:val="both"/>
        <w:rPr>
          <w:rFonts w:ascii="宋体" w:hAnsi="宋体" w:eastAsia="宋体"/>
          <w:sz w:val="24"/>
        </w:rPr>
      </w:pPr>
    </w:p>
    <w:p>
      <w:pPr>
        <w:jc w:val="left"/>
        <w:rPr>
          <w:rFonts w:hint="eastAsia" w:ascii="宋体" w:hAnsi="宋体" w:eastAsia="宋体"/>
          <w:b/>
          <w:sz w:val="28"/>
          <w:szCs w:val="28"/>
          <w:lang w:eastAsia="zh-CN"/>
        </w:rPr>
      </w:pPr>
      <w:r>
        <w:rPr>
          <w:rFonts w:hint="eastAsia" w:ascii="宋体" w:hAnsi="宋体" w:eastAsia="宋体"/>
          <w:b/>
          <w:sz w:val="28"/>
          <w:szCs w:val="28"/>
        </w:rPr>
        <w:t>附件1：产品技术参数及配置清单</w:t>
      </w:r>
      <w:r>
        <w:rPr>
          <w:rFonts w:hint="eastAsia" w:ascii="宋体" w:hAnsi="宋体" w:eastAsia="宋体"/>
          <w:b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总参数不超过50条，请标注重点优势参数</w:t>
      </w:r>
      <w:r>
        <w:rPr>
          <w:rFonts w:hint="eastAsia" w:ascii="宋体" w:hAnsi="宋体" w:eastAsia="宋体"/>
          <w:b/>
          <w:sz w:val="28"/>
          <w:szCs w:val="28"/>
          <w:lang w:eastAsia="zh-CN"/>
        </w:rPr>
        <w:t>）</w:t>
      </w:r>
    </w:p>
    <w:p>
      <w:pPr>
        <w:widowControl/>
        <w:jc w:val="left"/>
        <w:rPr>
          <w:rFonts w:ascii="宋体" w:hAnsi="宋体" w:eastAsia="宋体"/>
          <w:sz w:val="24"/>
        </w:rPr>
      </w:pPr>
    </w:p>
    <w:p>
      <w:pPr>
        <w:widowControl/>
        <w:jc w:val="left"/>
        <w:rPr>
          <w:rFonts w:ascii="宋体" w:hAnsi="宋体" w:eastAsia="宋体"/>
          <w:sz w:val="24"/>
        </w:rPr>
      </w:pPr>
    </w:p>
    <w:p>
      <w:pPr>
        <w:widowControl/>
        <w:jc w:val="left"/>
        <w:rPr>
          <w:rFonts w:ascii="宋体" w:hAnsi="宋体" w:eastAsia="宋体"/>
          <w:sz w:val="24"/>
        </w:rPr>
      </w:pPr>
    </w:p>
    <w:p>
      <w:pPr>
        <w:widowControl/>
        <w:jc w:val="left"/>
        <w:rPr>
          <w:rFonts w:ascii="宋体" w:hAnsi="宋体" w:eastAsia="宋体"/>
          <w:sz w:val="24"/>
        </w:rPr>
      </w:pPr>
    </w:p>
    <w:p>
      <w:pPr>
        <w:widowControl/>
        <w:jc w:val="left"/>
        <w:rPr>
          <w:rFonts w:ascii="宋体" w:hAnsi="宋体" w:eastAsia="宋体"/>
          <w:sz w:val="24"/>
        </w:rPr>
      </w:pPr>
    </w:p>
    <w:p>
      <w:pPr>
        <w:widowControl/>
        <w:jc w:val="left"/>
        <w:rPr>
          <w:rFonts w:ascii="宋体" w:hAnsi="宋体" w:eastAsia="宋体"/>
          <w:sz w:val="24"/>
        </w:rPr>
      </w:pPr>
    </w:p>
    <w:p>
      <w:pPr>
        <w:widowControl/>
        <w:jc w:val="left"/>
        <w:rPr>
          <w:rFonts w:ascii="宋体" w:hAnsi="宋体" w:eastAsia="宋体"/>
          <w:sz w:val="24"/>
        </w:rPr>
      </w:pPr>
    </w:p>
    <w:p>
      <w:pPr>
        <w:widowControl/>
        <w:jc w:val="left"/>
        <w:rPr>
          <w:rFonts w:ascii="宋体" w:hAnsi="宋体" w:eastAsia="宋体"/>
          <w:sz w:val="24"/>
        </w:rPr>
      </w:pPr>
    </w:p>
    <w:p>
      <w:pPr>
        <w:widowControl/>
        <w:jc w:val="left"/>
        <w:rPr>
          <w:rFonts w:ascii="宋体" w:hAnsi="宋体" w:eastAsia="宋体"/>
          <w:sz w:val="24"/>
        </w:rPr>
      </w:pPr>
    </w:p>
    <w:p>
      <w:pPr>
        <w:widowControl/>
        <w:jc w:val="left"/>
        <w:rPr>
          <w:rFonts w:ascii="宋体" w:hAnsi="宋体" w:eastAsia="宋体"/>
          <w:sz w:val="24"/>
        </w:rPr>
      </w:pPr>
    </w:p>
    <w:p>
      <w:pPr>
        <w:widowControl/>
        <w:jc w:val="left"/>
        <w:rPr>
          <w:rFonts w:ascii="宋体" w:hAnsi="宋体" w:eastAsia="宋体"/>
          <w:sz w:val="24"/>
        </w:rPr>
      </w:pPr>
    </w:p>
    <w:p>
      <w:pPr>
        <w:widowControl/>
        <w:jc w:val="left"/>
        <w:rPr>
          <w:rFonts w:ascii="宋体" w:hAnsi="宋体" w:eastAsia="宋体"/>
          <w:sz w:val="24"/>
        </w:rPr>
      </w:pPr>
    </w:p>
    <w:p>
      <w:pPr>
        <w:widowControl/>
        <w:jc w:val="left"/>
        <w:rPr>
          <w:rFonts w:ascii="宋体" w:hAnsi="宋体" w:eastAsia="宋体"/>
          <w:sz w:val="24"/>
        </w:rPr>
      </w:pPr>
    </w:p>
    <w:p>
      <w:pPr>
        <w:widowControl/>
        <w:jc w:val="left"/>
        <w:rPr>
          <w:rFonts w:ascii="宋体" w:hAnsi="宋体" w:eastAsia="宋体"/>
          <w:sz w:val="24"/>
        </w:rPr>
      </w:pPr>
    </w:p>
    <w:p>
      <w:pPr>
        <w:widowControl/>
        <w:jc w:val="left"/>
        <w:rPr>
          <w:rFonts w:ascii="宋体" w:hAnsi="宋体" w:eastAsia="宋体"/>
          <w:sz w:val="24"/>
        </w:rPr>
      </w:pPr>
    </w:p>
    <w:p>
      <w:pPr>
        <w:widowControl/>
        <w:jc w:val="left"/>
        <w:rPr>
          <w:rFonts w:ascii="宋体" w:hAnsi="宋体" w:eastAsia="宋体"/>
          <w:sz w:val="24"/>
        </w:rPr>
      </w:pPr>
    </w:p>
    <w:p>
      <w:pPr>
        <w:widowControl/>
        <w:jc w:val="left"/>
        <w:rPr>
          <w:rFonts w:ascii="宋体" w:hAnsi="宋体" w:eastAsia="宋体"/>
          <w:sz w:val="24"/>
        </w:rPr>
      </w:pPr>
    </w:p>
    <w:p>
      <w:pPr>
        <w:widowControl/>
        <w:jc w:val="left"/>
        <w:rPr>
          <w:rFonts w:ascii="宋体" w:hAnsi="宋体" w:eastAsia="宋体"/>
          <w:sz w:val="24"/>
        </w:rPr>
      </w:pPr>
    </w:p>
    <w:p>
      <w:pPr>
        <w:widowControl/>
        <w:jc w:val="left"/>
        <w:rPr>
          <w:rFonts w:ascii="宋体" w:hAnsi="宋体" w:eastAsia="宋体"/>
          <w:sz w:val="24"/>
        </w:rPr>
      </w:pPr>
    </w:p>
    <w:p>
      <w:pPr>
        <w:widowControl/>
        <w:jc w:val="left"/>
        <w:rPr>
          <w:rFonts w:ascii="宋体" w:hAnsi="宋体" w:eastAsia="宋体"/>
          <w:sz w:val="24"/>
        </w:rPr>
      </w:pPr>
    </w:p>
    <w:p>
      <w:pPr>
        <w:widowControl/>
        <w:jc w:val="left"/>
        <w:rPr>
          <w:rFonts w:ascii="宋体" w:hAnsi="宋体" w:eastAsia="宋体"/>
          <w:sz w:val="24"/>
        </w:rPr>
      </w:pPr>
    </w:p>
    <w:p>
      <w:pPr>
        <w:widowControl/>
        <w:jc w:val="left"/>
        <w:rPr>
          <w:rFonts w:ascii="宋体" w:hAnsi="宋体" w:eastAsia="宋体"/>
          <w:sz w:val="24"/>
        </w:rPr>
      </w:pPr>
    </w:p>
    <w:p>
      <w:pPr>
        <w:widowControl/>
        <w:jc w:val="left"/>
        <w:rPr>
          <w:rFonts w:ascii="宋体" w:hAnsi="宋体" w:eastAsia="宋体"/>
          <w:sz w:val="24"/>
        </w:rPr>
      </w:pPr>
    </w:p>
    <w:p>
      <w:pPr>
        <w:widowControl/>
        <w:jc w:val="left"/>
        <w:rPr>
          <w:rFonts w:ascii="宋体" w:hAnsi="宋体" w:eastAsia="宋体"/>
          <w:sz w:val="24"/>
        </w:rPr>
      </w:pPr>
    </w:p>
    <w:p>
      <w:pPr>
        <w:widowControl/>
        <w:jc w:val="left"/>
        <w:rPr>
          <w:rFonts w:ascii="宋体" w:hAnsi="宋体" w:eastAsia="宋体"/>
          <w:sz w:val="24"/>
        </w:rPr>
      </w:pPr>
    </w:p>
    <w:p>
      <w:pPr>
        <w:widowControl/>
        <w:jc w:val="left"/>
        <w:rPr>
          <w:rFonts w:ascii="宋体" w:hAnsi="宋体" w:eastAsia="宋体"/>
          <w:sz w:val="24"/>
        </w:rPr>
      </w:pPr>
    </w:p>
    <w:p>
      <w:pPr>
        <w:widowControl/>
        <w:jc w:val="left"/>
        <w:rPr>
          <w:rFonts w:ascii="宋体" w:hAnsi="宋体" w:eastAsia="宋体"/>
          <w:sz w:val="24"/>
        </w:rPr>
      </w:pPr>
    </w:p>
    <w:p>
      <w:pPr>
        <w:widowControl/>
        <w:jc w:val="left"/>
        <w:rPr>
          <w:rFonts w:ascii="宋体" w:hAnsi="宋体" w:eastAsia="宋体"/>
          <w:sz w:val="24"/>
        </w:rPr>
      </w:pPr>
    </w:p>
    <w:p>
      <w:pPr>
        <w:widowControl/>
        <w:jc w:val="left"/>
        <w:rPr>
          <w:rFonts w:ascii="宋体" w:hAnsi="宋体" w:eastAsia="宋体"/>
          <w:sz w:val="24"/>
        </w:rPr>
      </w:pPr>
    </w:p>
    <w:p>
      <w:pPr>
        <w:widowControl/>
        <w:jc w:val="left"/>
        <w:rPr>
          <w:rFonts w:ascii="宋体" w:hAnsi="宋体" w:eastAsia="宋体"/>
          <w:sz w:val="24"/>
        </w:rPr>
      </w:pPr>
    </w:p>
    <w:p>
      <w:pPr>
        <w:widowControl/>
        <w:jc w:val="left"/>
        <w:rPr>
          <w:rFonts w:ascii="宋体" w:hAnsi="宋体" w:eastAsia="宋体"/>
          <w:sz w:val="24"/>
        </w:rPr>
      </w:pPr>
    </w:p>
    <w:p>
      <w:pPr>
        <w:widowControl/>
        <w:jc w:val="left"/>
        <w:rPr>
          <w:rFonts w:ascii="宋体" w:hAnsi="宋体" w:eastAsia="宋体"/>
          <w:sz w:val="24"/>
        </w:rPr>
      </w:pPr>
    </w:p>
    <w:p>
      <w:pPr>
        <w:widowControl/>
        <w:jc w:val="left"/>
        <w:rPr>
          <w:rFonts w:ascii="宋体" w:hAnsi="宋体" w:eastAsia="宋体"/>
          <w:sz w:val="24"/>
        </w:rPr>
      </w:pPr>
    </w:p>
    <w:p>
      <w:pPr>
        <w:widowControl/>
        <w:jc w:val="left"/>
        <w:rPr>
          <w:rFonts w:ascii="宋体" w:hAnsi="宋体" w:eastAsia="宋体"/>
          <w:sz w:val="24"/>
        </w:rPr>
      </w:pPr>
    </w:p>
    <w:p>
      <w:pPr>
        <w:widowControl/>
        <w:jc w:val="left"/>
        <w:rPr>
          <w:rFonts w:ascii="宋体" w:hAnsi="宋体" w:eastAsia="宋体"/>
          <w:sz w:val="24"/>
        </w:rPr>
      </w:pPr>
    </w:p>
    <w:p>
      <w:pPr>
        <w:widowControl/>
        <w:jc w:val="left"/>
        <w:rPr>
          <w:rFonts w:ascii="宋体" w:hAnsi="宋体" w:eastAsia="宋体"/>
          <w:sz w:val="24"/>
        </w:rPr>
      </w:pPr>
    </w:p>
    <w:p>
      <w:pPr>
        <w:widowControl/>
        <w:jc w:val="left"/>
        <w:rPr>
          <w:rFonts w:ascii="宋体" w:hAnsi="宋体" w:eastAsia="宋体"/>
          <w:sz w:val="24"/>
        </w:rPr>
      </w:pPr>
    </w:p>
    <w:p>
      <w:pPr>
        <w:widowControl/>
        <w:jc w:val="left"/>
        <w:rPr>
          <w:rFonts w:ascii="宋体" w:hAnsi="宋体" w:eastAsia="宋体"/>
          <w:sz w:val="24"/>
        </w:rPr>
      </w:pPr>
    </w:p>
    <w:p>
      <w:pPr>
        <w:widowControl/>
        <w:jc w:val="left"/>
        <w:rPr>
          <w:rFonts w:ascii="宋体" w:hAnsi="宋体" w:eastAsia="宋体"/>
          <w:sz w:val="24"/>
        </w:rPr>
      </w:pPr>
    </w:p>
    <w:p>
      <w:pPr>
        <w:widowControl/>
        <w:jc w:val="left"/>
        <w:rPr>
          <w:rFonts w:ascii="宋体" w:hAnsi="宋体" w:eastAsia="宋体"/>
          <w:sz w:val="24"/>
        </w:rPr>
      </w:pPr>
    </w:p>
    <w:p>
      <w:pPr>
        <w:widowControl/>
        <w:jc w:val="left"/>
        <w:rPr>
          <w:rFonts w:ascii="宋体" w:hAnsi="宋体" w:eastAsia="宋体"/>
          <w:sz w:val="24"/>
        </w:rPr>
      </w:pPr>
    </w:p>
    <w:p>
      <w:pPr>
        <w:widowControl/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附件2：医疗器械注册证/备案证</w:t>
      </w:r>
    </w:p>
    <w:p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  <w:sz w:val="28"/>
          <w:szCs w:val="28"/>
        </w:rPr>
        <w:t>附件3：厂家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或</w:t>
      </w:r>
      <w:r>
        <w:rPr>
          <w:rFonts w:hint="eastAsia" w:ascii="宋体" w:hAnsi="宋体" w:eastAsia="宋体"/>
          <w:b/>
          <w:sz w:val="28"/>
          <w:szCs w:val="28"/>
        </w:rPr>
        <w:t>代理商的三证</w:t>
      </w:r>
      <w:r>
        <w:rPr>
          <w:rFonts w:hint="eastAsia" w:ascii="宋体" w:hAnsi="宋体" w:eastAsia="宋体"/>
          <w:b/>
          <w:sz w:val="28"/>
          <w:szCs w:val="28"/>
          <w:lang w:eastAsia="zh-CN"/>
        </w:rPr>
        <w:t>（医疗器械生产企业许可证</w:t>
      </w:r>
      <w:r>
        <w:rPr>
          <w:rFonts w:hint="eastAsia" w:ascii="宋体" w:hAnsi="宋体" w:eastAsia="宋体"/>
          <w:b/>
          <w:sz w:val="28"/>
          <w:szCs w:val="28"/>
        </w:rPr>
        <w:t>、医疗器械经营许可证</w:t>
      </w:r>
      <w:r>
        <w:rPr>
          <w:rFonts w:hint="eastAsia" w:ascii="宋体" w:hAnsi="宋体" w:eastAsia="宋体"/>
          <w:b/>
          <w:sz w:val="28"/>
          <w:szCs w:val="28"/>
          <w:lang w:eastAsia="zh-CN"/>
        </w:rPr>
        <w:t>、医疗器械产品注册证）、</w:t>
      </w:r>
      <w:r>
        <w:rPr>
          <w:rFonts w:hint="eastAsia" w:ascii="宋体" w:hAnsi="宋体" w:eastAsia="宋体"/>
          <w:b/>
          <w:sz w:val="28"/>
          <w:szCs w:val="28"/>
        </w:rPr>
        <w:t>代理证</w:t>
      </w:r>
      <w:r>
        <w:rPr>
          <w:rFonts w:ascii="宋体" w:hAnsi="宋体" w:eastAsia="宋体"/>
          <w:b/>
          <w:sz w:val="28"/>
          <w:szCs w:val="28"/>
        </w:rPr>
        <w:t>/厂家授权书；</w:t>
      </w:r>
    </w:p>
    <w:p>
      <w:pPr>
        <w:rPr>
          <w:rFonts w:ascii="宋体" w:hAnsi="宋体" w:eastAsia="宋体"/>
          <w:sz w:val="24"/>
        </w:rPr>
      </w:pPr>
    </w:p>
    <w:p>
      <w:pPr>
        <w:widowControl/>
        <w:jc w:val="left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br w:type="page"/>
      </w:r>
    </w:p>
    <w:p>
      <w:pPr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附件4：历史同型号产品及专机专用耗材（如有）近两年成交价（提供集采价格证明（深圳阳光平台截图等）/中标通知书</w:t>
      </w:r>
      <w:r>
        <w:rPr>
          <w:rFonts w:ascii="宋体" w:hAnsi="宋体" w:eastAsia="宋体"/>
          <w:b/>
          <w:sz w:val="28"/>
          <w:szCs w:val="28"/>
        </w:rPr>
        <w:t>/合同/发票复印件</w:t>
      </w:r>
      <w:r>
        <w:rPr>
          <w:rFonts w:hint="eastAsia" w:ascii="宋体" w:hAnsi="宋体" w:eastAsia="宋体"/>
          <w:b/>
          <w:sz w:val="28"/>
          <w:szCs w:val="28"/>
        </w:rPr>
        <w:t>等</w:t>
      </w:r>
      <w:r>
        <w:rPr>
          <w:rFonts w:ascii="宋体" w:hAnsi="宋体" w:eastAsia="宋体"/>
          <w:b/>
          <w:sz w:val="28"/>
          <w:szCs w:val="28"/>
        </w:rPr>
        <w:t>）；</w:t>
      </w:r>
    </w:p>
    <w:p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>
      <w:pPr>
        <w:widowControl/>
        <w:jc w:val="left"/>
        <w:rPr>
          <w:rFonts w:hint="eastAsia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sz w:val="28"/>
          <w:szCs w:val="28"/>
        </w:rPr>
        <w:t>附件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b/>
          <w:sz w:val="28"/>
          <w:szCs w:val="28"/>
        </w:rPr>
        <w:t>：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采购需求调查表</w:t>
      </w:r>
    </w:p>
    <w:p>
      <w:pPr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 w:ascii="宋体" w:hAnsi="宋体" w:eastAsia="宋体" w:cs="宋体"/>
          <w:b/>
          <w:bCs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</w:rPr>
        <w:t>一、采购标的相关产业发展情况</w:t>
      </w:r>
    </w:p>
    <w:p>
      <w:pPr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1.现有产品的技术路线、工艺水平、技术水平或行业发展现状</w:t>
      </w:r>
    </w:p>
    <w:p>
      <w:pPr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2.可能涉及的企业资质、产品资质、人员资质</w:t>
      </w:r>
    </w:p>
    <w:p>
      <w:pPr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3.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涉及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1"/>
          <w:szCs w:val="21"/>
        </w:rPr>
        <w:t>的相关标准和规范</w:t>
      </w:r>
    </w:p>
    <w:p>
      <w:pPr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ascii="宋体" w:hAnsi="宋体"/>
          <w:kern w:val="0"/>
          <w:sz w:val="24"/>
          <w:szCs w:val="24"/>
        </w:rPr>
      </w:pPr>
    </w:p>
    <w:p>
      <w:pPr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 w:ascii="宋体" w:hAnsi="宋体" w:eastAsia="宋体" w:cs="宋体"/>
          <w:b/>
          <w:bCs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</w:rPr>
        <w:t>二、市场供给情况</w:t>
      </w:r>
    </w:p>
    <w:p>
      <w:pPr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市场竞争程度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等</w:t>
      </w:r>
    </w:p>
    <w:p>
      <w:pPr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ascii="宋体" w:hAnsi="宋体"/>
          <w:kern w:val="0"/>
          <w:sz w:val="24"/>
          <w:szCs w:val="24"/>
        </w:rPr>
      </w:pPr>
    </w:p>
    <w:p>
      <w:pPr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</w:rPr>
        <w:t>三、同类采购项目历史成交信息（产品配置、服务内容、成交价格等）</w:t>
      </w:r>
    </w:p>
    <w:tbl>
      <w:tblPr>
        <w:tblStyle w:val="6"/>
        <w:tblW w:w="8317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175"/>
        <w:gridCol w:w="1260"/>
        <w:gridCol w:w="1110"/>
        <w:gridCol w:w="990"/>
        <w:gridCol w:w="1017"/>
        <w:gridCol w:w="20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序号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采购单位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项目预算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中标人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中标价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中标品牌及型号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（如有）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</w:tbl>
    <w:p>
      <w:pPr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ascii="宋体" w:hAnsi="宋体"/>
          <w:sz w:val="24"/>
          <w:szCs w:val="24"/>
        </w:rPr>
      </w:pPr>
    </w:p>
    <w:p>
      <w:pPr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 w:ascii="宋体" w:hAnsi="宋体" w:eastAsia="宋体" w:cs="宋体"/>
          <w:b/>
          <w:bCs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</w:rPr>
        <w:t>四、可能涉及的运行维护、升级更新、备品备件、耗材等后续采购</w:t>
      </w:r>
    </w:p>
    <w:p>
      <w:pPr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 w:ascii="宋体" w:hAnsi="宋体" w:eastAsia="宋体" w:cs="宋体"/>
          <w:b/>
          <w:bCs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</w:rPr>
        <w:t>情况（如有，若不涉及则选择“本项目不适用”）</w:t>
      </w:r>
    </w:p>
    <w:p>
      <w:pPr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 w:ascii="仿宋_GB2312" w:hAnsi="仿宋_GB2312" w:eastAsia="仿宋_GB2312" w:cs="仿宋_GB2312"/>
          <w:kern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>□具体情况：</w:t>
      </w:r>
    </w:p>
    <w:p>
      <w:pPr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 w:ascii="仿宋_GB2312" w:hAnsi="仿宋_GB2312" w:eastAsia="仿宋_GB2312" w:cs="仿宋_GB2312"/>
          <w:kern w:val="0"/>
          <w:sz w:val="21"/>
          <w:szCs w:val="21"/>
        </w:rPr>
      </w:pPr>
    </w:p>
    <w:p>
      <w:pPr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 w:ascii="仿宋_GB2312" w:hAnsi="仿宋_GB2312" w:eastAsia="仿宋_GB2312" w:cs="仿宋_GB2312"/>
          <w:kern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>□本项目不适用。</w:t>
      </w:r>
    </w:p>
    <w:p>
      <w:pPr>
        <w:widowControl/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br w:type="page"/>
      </w:r>
    </w:p>
    <w:p>
      <w:pPr>
        <w:widowControl/>
        <w:jc w:val="left"/>
        <w:rPr>
          <w:rFonts w:hint="eastAsia"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附件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/>
          <w:b/>
          <w:sz w:val="28"/>
          <w:szCs w:val="28"/>
        </w:rPr>
        <w:t>：设备分项报价表</w:t>
      </w:r>
    </w:p>
    <w:p>
      <w:pPr>
        <w:widowControl/>
        <w:jc w:val="left"/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 xml:space="preserve">         </w:t>
      </w:r>
    </w:p>
    <w:tbl>
      <w:tblPr>
        <w:tblStyle w:val="5"/>
        <w:tblW w:w="96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3165"/>
        <w:gridCol w:w="1395"/>
        <w:gridCol w:w="1395"/>
        <w:gridCol w:w="1395"/>
        <w:gridCol w:w="13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设备配置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价格（元）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例如：主机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例如：配件1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例如：耗材1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…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widowControl/>
        <w:jc w:val="left"/>
        <w:rPr>
          <w:rFonts w:hint="eastAsia" w:ascii="宋体" w:hAnsi="宋体" w:eastAsia="宋体"/>
          <w:b/>
          <w:sz w:val="28"/>
          <w:szCs w:val="28"/>
        </w:rPr>
      </w:pPr>
    </w:p>
    <w:p>
      <w:pPr>
        <w:widowControl/>
        <w:jc w:val="left"/>
        <w:rPr>
          <w:rFonts w:hint="eastAsia" w:ascii="宋体" w:hAnsi="宋体" w:eastAsia="宋体"/>
          <w:b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附件7：</w:t>
      </w:r>
      <w:r>
        <w:rPr>
          <w:rFonts w:hint="eastAsia" w:ascii="宋体" w:hAnsi="宋体" w:eastAsia="宋体"/>
          <w:b/>
          <w:sz w:val="28"/>
          <w:szCs w:val="28"/>
        </w:rPr>
        <w:t>产品彩页</w:t>
      </w:r>
    </w:p>
    <w:p>
      <w:pPr>
        <w:rPr>
          <w:rFonts w:ascii="宋体" w:hAnsi="宋体" w:eastAsia="宋体"/>
          <w:b/>
          <w:sz w:val="28"/>
          <w:szCs w:val="28"/>
        </w:rPr>
      </w:pPr>
    </w:p>
    <w:p>
      <w:pPr>
        <w:rPr>
          <w:rFonts w:ascii="宋体" w:hAnsi="宋体" w:eastAsia="宋体"/>
          <w:b/>
          <w:sz w:val="28"/>
          <w:szCs w:val="28"/>
        </w:rPr>
      </w:pPr>
    </w:p>
    <w:p>
      <w:pPr>
        <w:rPr>
          <w:rFonts w:ascii="宋体" w:hAnsi="宋体" w:eastAsia="宋体"/>
          <w:b/>
          <w:sz w:val="28"/>
          <w:szCs w:val="28"/>
        </w:rPr>
      </w:pPr>
    </w:p>
    <w:p>
      <w:pPr>
        <w:rPr>
          <w:rFonts w:ascii="宋体" w:hAnsi="宋体" w:eastAsia="宋体"/>
          <w:b/>
          <w:sz w:val="28"/>
          <w:szCs w:val="28"/>
        </w:rPr>
      </w:pPr>
    </w:p>
    <w:p>
      <w:pPr>
        <w:rPr>
          <w:rFonts w:ascii="宋体" w:hAnsi="宋体" w:eastAsia="宋体"/>
          <w:b/>
          <w:sz w:val="28"/>
          <w:szCs w:val="28"/>
        </w:rPr>
      </w:pPr>
    </w:p>
    <w:p>
      <w:pPr>
        <w:rPr>
          <w:rFonts w:ascii="宋体" w:hAnsi="宋体" w:eastAsia="宋体"/>
          <w:b/>
          <w:sz w:val="28"/>
          <w:szCs w:val="28"/>
        </w:rPr>
      </w:pPr>
    </w:p>
    <w:p>
      <w:pPr>
        <w:rPr>
          <w:rFonts w:ascii="宋体" w:hAnsi="宋体" w:eastAsia="宋体"/>
          <w:b/>
          <w:sz w:val="28"/>
          <w:szCs w:val="28"/>
        </w:rPr>
      </w:pPr>
    </w:p>
    <w:p>
      <w:pPr>
        <w:rPr>
          <w:rFonts w:ascii="宋体" w:hAnsi="宋体" w:eastAsia="宋体"/>
          <w:b/>
          <w:sz w:val="28"/>
          <w:szCs w:val="28"/>
        </w:rPr>
      </w:pPr>
    </w:p>
    <w:p>
      <w:pPr>
        <w:rPr>
          <w:rFonts w:ascii="宋体" w:hAnsi="宋体" w:eastAsia="宋体"/>
          <w:b/>
          <w:sz w:val="28"/>
          <w:szCs w:val="28"/>
        </w:rPr>
      </w:pPr>
    </w:p>
    <w:p>
      <w:pPr>
        <w:rPr>
          <w:rFonts w:ascii="宋体" w:hAnsi="宋体" w:eastAsia="宋体"/>
          <w:b/>
          <w:sz w:val="28"/>
          <w:szCs w:val="28"/>
        </w:rPr>
      </w:pPr>
    </w:p>
    <w:p>
      <w:pPr>
        <w:rPr>
          <w:rFonts w:ascii="宋体" w:hAnsi="宋体" w:eastAsia="宋体"/>
          <w:b/>
          <w:sz w:val="28"/>
          <w:szCs w:val="28"/>
        </w:rPr>
      </w:pPr>
    </w:p>
    <w:p>
      <w:pPr>
        <w:rPr>
          <w:rFonts w:ascii="宋体" w:hAnsi="宋体" w:eastAsia="宋体"/>
          <w:b/>
          <w:sz w:val="28"/>
          <w:szCs w:val="28"/>
        </w:rPr>
      </w:pPr>
    </w:p>
    <w:p>
      <w:pPr>
        <w:rPr>
          <w:rFonts w:ascii="宋体" w:hAnsi="宋体" w:eastAsia="宋体"/>
          <w:b/>
          <w:sz w:val="28"/>
          <w:szCs w:val="28"/>
        </w:rPr>
      </w:pPr>
    </w:p>
    <w:p>
      <w:pPr>
        <w:rPr>
          <w:rFonts w:ascii="宋体" w:hAnsi="宋体" w:eastAsia="宋体"/>
          <w:b/>
          <w:sz w:val="28"/>
          <w:szCs w:val="28"/>
        </w:rPr>
      </w:pPr>
    </w:p>
    <w:p>
      <w:pPr>
        <w:rPr>
          <w:rFonts w:ascii="宋体" w:hAnsi="宋体" w:eastAsia="宋体"/>
          <w:b/>
          <w:sz w:val="28"/>
          <w:szCs w:val="28"/>
        </w:rPr>
      </w:pPr>
    </w:p>
    <w:p>
      <w:pPr>
        <w:rPr>
          <w:rFonts w:ascii="宋体" w:hAnsi="宋体" w:eastAsia="宋体"/>
          <w:b/>
          <w:sz w:val="28"/>
          <w:szCs w:val="28"/>
        </w:rPr>
      </w:pPr>
    </w:p>
    <w:p>
      <w:pPr>
        <w:rPr>
          <w:rFonts w:ascii="宋体" w:hAnsi="宋体" w:eastAsia="宋体"/>
          <w:b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ZlZjk0MzNjNTIzMTI1ZGQ2ZmVkNmMyZjg1NDZkYWMifQ=="/>
  </w:docVars>
  <w:rsids>
    <w:rsidRoot w:val="00455F7C"/>
    <w:rsid w:val="00003FE0"/>
    <w:rsid w:val="00054FD2"/>
    <w:rsid w:val="00061C1E"/>
    <w:rsid w:val="000B1D76"/>
    <w:rsid w:val="000B4193"/>
    <w:rsid w:val="000C0470"/>
    <w:rsid w:val="000D6A0B"/>
    <w:rsid w:val="000F65E9"/>
    <w:rsid w:val="001119CF"/>
    <w:rsid w:val="00182F22"/>
    <w:rsid w:val="001D6097"/>
    <w:rsid w:val="001F31A6"/>
    <w:rsid w:val="0020275C"/>
    <w:rsid w:val="00271855"/>
    <w:rsid w:val="002D758C"/>
    <w:rsid w:val="002E2914"/>
    <w:rsid w:val="002F13D2"/>
    <w:rsid w:val="00330B3C"/>
    <w:rsid w:val="00356C8C"/>
    <w:rsid w:val="003712AF"/>
    <w:rsid w:val="003A3EE9"/>
    <w:rsid w:val="003B2E44"/>
    <w:rsid w:val="003D5DE5"/>
    <w:rsid w:val="003E4DAA"/>
    <w:rsid w:val="00421A5B"/>
    <w:rsid w:val="004433E7"/>
    <w:rsid w:val="00455F7C"/>
    <w:rsid w:val="00464071"/>
    <w:rsid w:val="0047158E"/>
    <w:rsid w:val="0047772F"/>
    <w:rsid w:val="00496396"/>
    <w:rsid w:val="004D7EDD"/>
    <w:rsid w:val="0051784A"/>
    <w:rsid w:val="00525D73"/>
    <w:rsid w:val="0054747F"/>
    <w:rsid w:val="00547645"/>
    <w:rsid w:val="00555AFB"/>
    <w:rsid w:val="00592D01"/>
    <w:rsid w:val="005C3F5D"/>
    <w:rsid w:val="005D4502"/>
    <w:rsid w:val="005D736F"/>
    <w:rsid w:val="005F27AD"/>
    <w:rsid w:val="00605D3A"/>
    <w:rsid w:val="00675C96"/>
    <w:rsid w:val="006C213F"/>
    <w:rsid w:val="006C28D8"/>
    <w:rsid w:val="006F73A6"/>
    <w:rsid w:val="0072585B"/>
    <w:rsid w:val="00736C0E"/>
    <w:rsid w:val="00744F3B"/>
    <w:rsid w:val="007453BC"/>
    <w:rsid w:val="00746930"/>
    <w:rsid w:val="007B7449"/>
    <w:rsid w:val="00853344"/>
    <w:rsid w:val="00857550"/>
    <w:rsid w:val="008B457D"/>
    <w:rsid w:val="00952C3F"/>
    <w:rsid w:val="009A039F"/>
    <w:rsid w:val="009C6C87"/>
    <w:rsid w:val="009C7E3B"/>
    <w:rsid w:val="00A5350B"/>
    <w:rsid w:val="00AA6FFE"/>
    <w:rsid w:val="00AE2177"/>
    <w:rsid w:val="00AF24A3"/>
    <w:rsid w:val="00B047BC"/>
    <w:rsid w:val="00B44E99"/>
    <w:rsid w:val="00B77C03"/>
    <w:rsid w:val="00B93A83"/>
    <w:rsid w:val="00B95B77"/>
    <w:rsid w:val="00BB3D01"/>
    <w:rsid w:val="00BC2D54"/>
    <w:rsid w:val="00BD0D9A"/>
    <w:rsid w:val="00C708D6"/>
    <w:rsid w:val="00C8574D"/>
    <w:rsid w:val="00CB7493"/>
    <w:rsid w:val="00CC2994"/>
    <w:rsid w:val="00D05DE3"/>
    <w:rsid w:val="00D149AC"/>
    <w:rsid w:val="00D56638"/>
    <w:rsid w:val="00DA6EC6"/>
    <w:rsid w:val="00DB2FDA"/>
    <w:rsid w:val="00DD4FC3"/>
    <w:rsid w:val="00E53983"/>
    <w:rsid w:val="00E651F3"/>
    <w:rsid w:val="00E6664B"/>
    <w:rsid w:val="00E87126"/>
    <w:rsid w:val="00F23242"/>
    <w:rsid w:val="00F50F9F"/>
    <w:rsid w:val="00F559CB"/>
    <w:rsid w:val="00F82367"/>
    <w:rsid w:val="00F8497E"/>
    <w:rsid w:val="00F8748D"/>
    <w:rsid w:val="00FC7C6B"/>
    <w:rsid w:val="10674A1F"/>
    <w:rsid w:val="15894F97"/>
    <w:rsid w:val="20A85BBF"/>
    <w:rsid w:val="27524236"/>
    <w:rsid w:val="27DD6E1F"/>
    <w:rsid w:val="2AF5369E"/>
    <w:rsid w:val="45661683"/>
    <w:rsid w:val="581D5CC6"/>
    <w:rsid w:val="75BE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99"/>
    <w:pPr>
      <w:jc w:val="left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annotation reference"/>
    <w:semiHidden/>
    <w:qFormat/>
    <w:uiPriority w:val="99"/>
    <w:rPr>
      <w:sz w:val="21"/>
      <w:szCs w:val="21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662</Words>
  <Characters>696</Characters>
  <Lines>3</Lines>
  <Paragraphs>1</Paragraphs>
  <TotalTime>2</TotalTime>
  <ScaleCrop>false</ScaleCrop>
  <LinksUpToDate>false</LinksUpToDate>
  <CharactersWithSpaces>696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2020-02-29T04:58:00Z</dcterms:created>
  <dc:creator>邓国豪</dc:creator>
  <cp:lastModifiedBy>sdyy</cp:lastModifiedBy>
  <dcterms:modified xsi:type="dcterms:W3CDTF">2026-02-09T09:59:04Z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D11CD3222308445A9F078A6A3E105FB8_12</vt:lpwstr>
  </property>
  <property fmtid="{D5CDD505-2E9C-101B-9397-08002B2CF9AE}" pid="4" name="KSOTemplateDocerSaveRecord">
    <vt:lpwstr>eyJoZGlkIjoiNWUyYzg5NTQ2NTI1YTYyMzc1YzhkZDAwMzhjNzQ0NjEiLCJ1c2VySWQiOiI1MTg5MTIzMzUifQ==</vt:lpwstr>
  </property>
</Properties>
</file>