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62FB1">
      <w:pPr>
        <w:keepNext w:val="0"/>
        <w:keepLines w:val="0"/>
        <w:widowControl/>
        <w:suppressLineNumbers w:val="0"/>
        <w:jc w:val="center"/>
        <w:textAlignment w:val="center"/>
        <w:rPr>
          <w:rFonts w:hint="eastAsia" w:asciiTheme="minorEastAsia" w:hAnsiTheme="minorEastAsia" w:eastAsiaTheme="minorEastAsia" w:cstheme="minorEastAsia"/>
          <w:b/>
          <w:bCs/>
          <w:sz w:val="36"/>
          <w:szCs w:val="36"/>
          <w:lang w:val="en-US" w:eastAsia="zh-CN"/>
        </w:rPr>
      </w:pPr>
      <w:r>
        <w:rPr>
          <w:rFonts w:hint="eastAsia" w:ascii="宋体" w:hAnsi="宋体" w:eastAsia="宋体" w:cs="宋体"/>
          <w:b/>
          <w:bCs/>
          <w:i w:val="0"/>
          <w:iCs w:val="0"/>
          <w:color w:val="000000"/>
          <w:sz w:val="36"/>
          <w:szCs w:val="36"/>
          <w:u w:val="none"/>
          <w:lang w:val="en-US" w:eastAsia="zh-CN"/>
        </w:rPr>
        <w:t>全自动门诊药房发药系统维保服务报价单</w:t>
      </w:r>
    </w:p>
    <w:p w14:paraId="34BB6E63">
      <w:pPr>
        <w:keepNext w:val="0"/>
        <w:keepLines w:val="0"/>
        <w:widowControl/>
        <w:suppressLineNumbers w:val="0"/>
        <w:jc w:val="both"/>
        <w:textAlignment w:val="center"/>
        <w:rPr>
          <w:rFonts w:hint="eastAsia" w:ascii="宋体" w:hAnsi="宋体" w:eastAsia="宋体" w:cs="宋体"/>
          <w:i w:val="0"/>
          <w:iCs w:val="0"/>
          <w:color w:val="000000"/>
          <w:sz w:val="22"/>
          <w:szCs w:val="22"/>
          <w:u w:val="none"/>
          <w:lang w:val="en-US" w:eastAsia="zh-CN"/>
        </w:rPr>
      </w:pPr>
    </w:p>
    <w:tbl>
      <w:tblPr>
        <w:tblStyle w:val="2"/>
        <w:tblpPr w:leftFromText="180" w:rightFromText="180" w:vertAnchor="page" w:horzAnchor="page" w:tblpX="736" w:tblpY="1943"/>
        <w:tblOverlap w:val="never"/>
        <w:tblW w:w="103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35"/>
        <w:gridCol w:w="2097"/>
        <w:gridCol w:w="1830"/>
        <w:gridCol w:w="1695"/>
        <w:gridCol w:w="2451"/>
      </w:tblGrid>
      <w:tr w14:paraId="014ED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B5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A4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DE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CFE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2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577A">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报价（元）</w:t>
            </w:r>
          </w:p>
        </w:tc>
      </w:tr>
      <w:tr w14:paraId="006D8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85D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全自</w:t>
            </w:r>
            <w:r>
              <w:rPr>
                <w:rFonts w:hint="eastAsia" w:ascii="宋体" w:hAnsi="宋体" w:eastAsia="宋体" w:cs="宋体"/>
                <w:i w:val="0"/>
                <w:iCs w:val="0"/>
                <w:color w:val="000000"/>
                <w:sz w:val="22"/>
                <w:szCs w:val="22"/>
                <w:u w:val="none"/>
                <w:lang w:val="en-US" w:eastAsia="zh-CN"/>
              </w:rPr>
              <w:t>动门诊药房发药系统</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7FE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维保服务</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EAC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default" w:ascii="Calibri" w:hAnsi="Calibri" w:eastAsia="宋体" w:cs="Calibri"/>
                <w:i w:val="0"/>
                <w:iCs w:val="0"/>
                <w:color w:val="000000"/>
                <w:kern w:val="0"/>
                <w:sz w:val="22"/>
                <w:szCs w:val="22"/>
                <w:u w:val="none"/>
                <w:lang w:val="en-US" w:eastAsia="zh-CN" w:bidi="ar"/>
              </w:rPr>
              <w:t>艾隆</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917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default" w:ascii="Calibri" w:hAnsi="Calibri" w:eastAsia="宋体" w:cs="Calibri"/>
                <w:i w:val="0"/>
                <w:iCs w:val="0"/>
                <w:color w:val="000000"/>
                <w:kern w:val="0"/>
                <w:sz w:val="22"/>
                <w:szCs w:val="22"/>
                <w:u w:val="none"/>
                <w:lang w:val="en-US" w:eastAsia="zh-CN" w:bidi="ar"/>
              </w:rPr>
              <w:t>IRON-1200</w:t>
            </w:r>
          </w:p>
        </w:tc>
        <w:tc>
          <w:tcPr>
            <w:tcW w:w="2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192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35E00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8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E1395F">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2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E9C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14:paraId="0AE54E89">
      <w:pPr>
        <w:numPr>
          <w:numId w:val="0"/>
        </w:numPr>
        <w:bidi w:val="0"/>
        <w:jc w:val="left"/>
        <w:rPr>
          <w:rFonts w:hint="eastAsia" w:ascii="宋体" w:hAnsi="宋体" w:eastAsia="宋体" w:cs="宋体"/>
          <w:b/>
          <w:bCs/>
          <w:kern w:val="2"/>
          <w:sz w:val="21"/>
          <w:szCs w:val="21"/>
          <w:lang w:val="en-US" w:eastAsia="zh-CN" w:bidi="ar-SA"/>
        </w:rPr>
      </w:pPr>
    </w:p>
    <w:p w14:paraId="6573D04B">
      <w:pPr>
        <w:numPr>
          <w:numId w:val="0"/>
        </w:numPr>
        <w:bidi w:val="0"/>
        <w:jc w:val="left"/>
        <w:rPr>
          <w:rFonts w:hint="eastAsia" w:ascii="宋体" w:hAnsi="宋体" w:eastAsia="宋体" w:cs="宋体"/>
          <w:b/>
          <w:bCs/>
          <w:kern w:val="2"/>
          <w:sz w:val="21"/>
          <w:szCs w:val="21"/>
          <w:lang w:val="en-US" w:eastAsia="zh-CN" w:bidi="ar-SA"/>
        </w:rPr>
      </w:pPr>
      <w:bookmarkStart w:id="0" w:name="_GoBack"/>
      <w:bookmarkEnd w:id="0"/>
    </w:p>
    <w:p w14:paraId="3E85C404">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14:paraId="4836AF12">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14:paraId="73A4864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14:paraId="4D7A1FE1">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服务要求</w:t>
      </w:r>
    </w:p>
    <w:p w14:paraId="5E099733">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对设备进行故障全免费维修、质量保证、预防性定期和不定期保养及必要的培训等。维保期内免费上门维修及更换相关故障配件，包含所需要的配件费、人工费、运费等费用，不再收取除合同款外的其他费用。</w:t>
      </w:r>
    </w:p>
    <w:p w14:paraId="268F6072">
      <w:pPr>
        <w:tabs>
          <w:tab w:val="left" w:pos="5166"/>
        </w:tabs>
        <w:bidi w:val="0"/>
        <w:jc w:val="left"/>
        <w:rPr>
          <w:rFonts w:hint="eastAsia"/>
          <w:sz w:val="28"/>
          <w:szCs w:val="28"/>
          <w:lang w:val="en-US" w:eastAsia="zh-CN"/>
        </w:rPr>
      </w:pPr>
    </w:p>
    <w:p w14:paraId="52972EAA">
      <w:pPr>
        <w:tabs>
          <w:tab w:val="left" w:pos="5166"/>
        </w:tabs>
        <w:bidi w:val="0"/>
        <w:jc w:val="left"/>
        <w:rPr>
          <w:rFonts w:hint="eastAsia"/>
          <w:sz w:val="28"/>
          <w:szCs w:val="28"/>
          <w:lang w:val="en-US" w:eastAsia="zh-CN"/>
        </w:rPr>
      </w:pPr>
    </w:p>
    <w:p w14:paraId="5A1C865B">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14:paraId="3CC9FDA6">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14:paraId="1767D934">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14:paraId="23D1BF24">
      <w:pPr>
        <w:tabs>
          <w:tab w:val="left" w:pos="5166"/>
        </w:tabs>
        <w:bidi w:val="0"/>
        <w:jc w:val="left"/>
        <w:rPr>
          <w:rFonts w:hint="default"/>
          <w:sz w:val="28"/>
          <w:szCs w:val="28"/>
          <w:lang w:val="en-US" w:eastAsia="zh-CN"/>
        </w:rPr>
      </w:pPr>
    </w:p>
    <w:sectPr>
      <w:pgSz w:w="11906" w:h="16838"/>
      <w:pgMar w:top="56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0A294B"/>
    <w:multiLevelType w:val="singleLevel"/>
    <w:tmpl w:val="EE0A294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2200F5C"/>
    <w:rsid w:val="19465EBF"/>
    <w:rsid w:val="22DC56AD"/>
    <w:rsid w:val="251C2CEE"/>
    <w:rsid w:val="2BFC5078"/>
    <w:rsid w:val="315F2CD0"/>
    <w:rsid w:val="32A0418F"/>
    <w:rsid w:val="32B428BF"/>
    <w:rsid w:val="37A119DD"/>
    <w:rsid w:val="3ADE2921"/>
    <w:rsid w:val="423A7D4D"/>
    <w:rsid w:val="473F770E"/>
    <w:rsid w:val="511A395C"/>
    <w:rsid w:val="59CD1026"/>
    <w:rsid w:val="5A2613B5"/>
    <w:rsid w:val="5B9A2F76"/>
    <w:rsid w:val="5CA6278E"/>
    <w:rsid w:val="5E394EDC"/>
    <w:rsid w:val="5E74582A"/>
    <w:rsid w:val="66885C3C"/>
    <w:rsid w:val="66A73A75"/>
    <w:rsid w:val="66B521F3"/>
    <w:rsid w:val="67685495"/>
    <w:rsid w:val="67EE61F4"/>
    <w:rsid w:val="70B7793D"/>
    <w:rsid w:val="71F92A86"/>
    <w:rsid w:val="76EE6C04"/>
    <w:rsid w:val="797304F2"/>
    <w:rsid w:val="7B0F2182"/>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266</Words>
  <Characters>293</Characters>
  <Lines>0</Lines>
  <Paragraphs>0</Paragraphs>
  <TotalTime>6</TotalTime>
  <ScaleCrop>false</ScaleCrop>
  <LinksUpToDate>false</LinksUpToDate>
  <CharactersWithSpaces>293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#林良人#</cp:lastModifiedBy>
  <dcterms:modified xsi:type="dcterms:W3CDTF">2025-12-01T09:19:38Z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8FF8AC9C560847AEA5D2B034CB00D793_13</vt:lpwstr>
  </property>
  <property fmtid="{D5CDD505-2E9C-101B-9397-08002B2CF9AE}" pid="4" name="KSOTemplateDocerSaveRecord">
    <vt:lpwstr>eyJoZGlkIjoiNDAyYTliMGI4ZTBkMGM4M2U1NDQ1OTA2OGYyYTU5Y2YiLCJ1c2VySWQiOiIzODg3MDkyMDAifQ==</vt:lpwstr>
  </property>
</Properties>
</file>