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05"/>
        <w:gridCol w:w="1545"/>
        <w:gridCol w:w="1800"/>
        <w:gridCol w:w="1155"/>
        <w:gridCol w:w="2475"/>
        <w:gridCol w:w="1710"/>
        <w:gridCol w:w="1590"/>
        <w:gridCol w:w="1065"/>
        <w:gridCol w:w="996"/>
      </w:tblGrid>
      <w:tr w14:paraId="1DFC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143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06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深圳大学总医院口腔中心家具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开办费项目报名表（加盖公章）</w:t>
            </w:r>
          </w:p>
        </w:tc>
      </w:tr>
      <w:tr w14:paraId="5980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tblHeader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7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报名品类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A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B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注册资本（万元）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6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成立时间（年月日）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0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D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实施案例（医院案例优先）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8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所获得荣誉和资质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A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授权委托联系人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6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3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403B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tblHeader/>
          <w:jc w:val="center"/>
        </w:trPr>
        <w:tc>
          <w:tcPr>
            <w:tcW w:w="10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22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B9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6C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0E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8D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B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BA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B1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9C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FB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95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EF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00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55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77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E4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F4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DB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72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EE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2C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7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C5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C1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80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BB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D9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5F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A9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CC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F3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50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D0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77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4D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99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22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22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39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FD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3B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B7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C9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F0AC4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B23BE"/>
    <w:rsid w:val="03C41BE3"/>
    <w:rsid w:val="1B685445"/>
    <w:rsid w:val="6E8B23BE"/>
    <w:rsid w:val="6F18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6</TotalTime>
  <ScaleCrop>false</ScaleCrop>
  <LinksUpToDate>false</LinksUpToDate>
  <CharactersWithSpaces>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2025-11-13T08:09:00Z</dcterms:created>
  <dc:creator>甜甜糕</dc:creator>
  <cp:lastModifiedBy>凤鸣</cp:lastModifiedBy>
  <dcterms:modified xsi:type="dcterms:W3CDTF">2025-11-14T07:01:14Z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2CC4092EAD26400089F0170C89CABC97_13</vt:lpwstr>
  </property>
  <property fmtid="{D5CDD505-2E9C-101B-9397-08002B2CF9AE}" pid="4" name="KSOTemplateDocerSaveRecord">
    <vt:lpwstr>eyJoZGlkIjoiY2E2M2M5MTkzYTMyYmM4ODY4ZDRjZGI4ZjcyMTYyMTEiLCJ1c2VySWQiOiI1MjExMTMwMTYifQ==</vt:lpwstr>
  </property>
</Properties>
</file>