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A98D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r>
        <w:rPr>
          <w:rFonts w:hint="eastAsia" w:ascii="宋体" w:hAnsi="宋体" w:eastAsia="宋体" w:cs="宋体"/>
          <w:b/>
          <w:bCs/>
          <w:i w:val="0"/>
          <w:iCs w:val="0"/>
          <w:color w:val="000000"/>
          <w:sz w:val="36"/>
          <w:szCs w:val="36"/>
          <w:u w:val="none"/>
          <w:lang w:val="en-US" w:eastAsia="zh-CN"/>
        </w:rPr>
        <w:t>经皮肾镜系统</w:t>
      </w:r>
      <w:bookmarkStart w:id="0" w:name="_GoBack"/>
      <w:bookmarkEnd w:id="0"/>
      <w:r>
        <w:rPr>
          <w:rFonts w:hint="eastAsia" w:ascii="宋体" w:hAnsi="宋体" w:eastAsia="宋体" w:cs="宋体"/>
          <w:b/>
          <w:bCs/>
          <w:i w:val="0"/>
          <w:iCs w:val="0"/>
          <w:color w:val="000000"/>
          <w:sz w:val="36"/>
          <w:szCs w:val="36"/>
          <w:u w:val="none"/>
          <w:lang w:val="en-US" w:eastAsia="zh-CN"/>
        </w:rPr>
        <w:t>、输尿管硬镜、血液透析机等一批设备配件报价单</w:t>
      </w:r>
    </w:p>
    <w:p w14:paraId="55F417D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lang w:val="en-US" w:eastAsia="zh-CN"/>
        </w:rPr>
      </w:pPr>
    </w:p>
    <w:tbl>
      <w:tblPr>
        <w:tblStyle w:val="4"/>
        <w:tblpPr w:leftFromText="180" w:rightFromText="180" w:vertAnchor="page" w:horzAnchor="page" w:tblpXSpec="center" w:tblpY="2468"/>
        <w:tblOverlap w:val="never"/>
        <w:tblW w:w="935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3"/>
        <w:gridCol w:w="2046"/>
        <w:gridCol w:w="874"/>
        <w:gridCol w:w="853"/>
        <w:gridCol w:w="1153"/>
        <w:gridCol w:w="1664"/>
        <w:gridCol w:w="1170"/>
      </w:tblGrid>
      <w:tr w14:paraId="4840E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EB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9D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88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C03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4F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DEE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14:paraId="3EA2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5276">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睡眠监测仪</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8E5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灯组</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49B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087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BA09">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飞利浦伟康</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D64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Alice NightOne</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A2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834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EBF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肺功能测试系统</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9D1E">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采样管、连接头</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47DA">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084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DAD6">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耶格Jaeger</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B053">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MasterScreen</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E1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133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18C">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血液透析机</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14FC">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透析液压力传感器</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ECE">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383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个</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8AA1">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sz w:val="18"/>
                <w:szCs w:val="18"/>
                <w:u w:val="none"/>
                <w:lang w:val="en-US" w:eastAsia="zh-CN"/>
              </w:rPr>
              <w:t>B.Braun</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88D5">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710207T</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75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16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7083">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经皮肾镜系统</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E614">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维修配件</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B152">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49CF">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531A">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史托斯</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A8A4">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27294AA</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7C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EE1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1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E632">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输尿管硬镜</w:t>
            </w:r>
          </w:p>
        </w:tc>
        <w:tc>
          <w:tcPr>
            <w:tcW w:w="2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367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维修配件</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52D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1</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DC79">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C890">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史托斯</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D8B9">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default" w:ascii="宋体" w:hAnsi="宋体" w:eastAsia="宋体" w:cs="宋体"/>
                <w:i w:val="0"/>
                <w:iCs w:val="0"/>
                <w:color w:val="000000"/>
                <w:sz w:val="18"/>
                <w:szCs w:val="18"/>
                <w:u w:val="none"/>
                <w:lang w:val="en-US" w:eastAsia="zh-CN"/>
              </w:rPr>
              <w:t>27002L</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0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0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818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D188C2">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C5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p>
        </w:tc>
      </w:tr>
    </w:tbl>
    <w:p w14:paraId="34BB6E63">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14:paraId="4836AF1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14:paraId="73A486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14:paraId="4D7A1FE1">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14:paraId="423B950A">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14:paraId="6958452D">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14:paraId="1762D22B">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14:paraId="26623F30">
      <w:pPr>
        <w:numPr>
          <w:ilvl w:val="0"/>
          <w:numId w:val="0"/>
        </w:numPr>
        <w:bidi w:val="0"/>
        <w:jc w:val="left"/>
        <w:rPr>
          <w:rFonts w:hint="eastAsia" w:ascii="宋体" w:hAnsi="宋体" w:eastAsia="宋体" w:cs="宋体"/>
          <w:b w:val="0"/>
          <w:bCs w:val="0"/>
          <w:kern w:val="2"/>
          <w:sz w:val="21"/>
          <w:szCs w:val="21"/>
          <w:lang w:val="en-US" w:eastAsia="zh-CN" w:bidi="ar-SA"/>
        </w:rPr>
      </w:pPr>
    </w:p>
    <w:p w14:paraId="0951CA63">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14:paraId="37C5079F">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14:paraId="46379730">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14:paraId="3FEF428E">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14:paraId="7212C42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14:paraId="3F39EBC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14:paraId="10015266">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14:paraId="42BCB9B7">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14:paraId="5CA06247">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14:paraId="40CA9F3F">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14:paraId="4FCBE17A">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14:paraId="5E3F906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14:paraId="36E141E2">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14:paraId="4674937F">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14:paraId="45DE0D8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14:paraId="43C70843">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14:paraId="3D53B2F6">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14:paraId="147CFEB1">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14:paraId="4EEC3F7A">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14:paraId="5B8A9001">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14:paraId="0F802AC8">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14:paraId="32461FD6">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14:paraId="2D0308D7">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14:paraId="2393BF94">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14:paraId="59914E19">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14:paraId="50871A3D">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14:paraId="4C63F21D">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sectPr>
      <w:pgSz w:w="11906" w:h="16838"/>
      <w:pgMar w:top="1179"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736F3A"/>
    <w:rsid w:val="04116509"/>
    <w:rsid w:val="07495F7A"/>
    <w:rsid w:val="0CBA6D56"/>
    <w:rsid w:val="102A7A3A"/>
    <w:rsid w:val="127F2C24"/>
    <w:rsid w:val="13E44BD8"/>
    <w:rsid w:val="142D33F7"/>
    <w:rsid w:val="160B1974"/>
    <w:rsid w:val="16B5672B"/>
    <w:rsid w:val="19947C2A"/>
    <w:rsid w:val="1C503EE6"/>
    <w:rsid w:val="1DF454A4"/>
    <w:rsid w:val="20857625"/>
    <w:rsid w:val="224C6EB2"/>
    <w:rsid w:val="234F36EA"/>
    <w:rsid w:val="251160D9"/>
    <w:rsid w:val="251C2CEE"/>
    <w:rsid w:val="295773FC"/>
    <w:rsid w:val="2A322C81"/>
    <w:rsid w:val="2FFF05DE"/>
    <w:rsid w:val="32B428BF"/>
    <w:rsid w:val="3ADE2921"/>
    <w:rsid w:val="3E146ADB"/>
    <w:rsid w:val="3F723BF4"/>
    <w:rsid w:val="42892A33"/>
    <w:rsid w:val="42B955B9"/>
    <w:rsid w:val="4A5301BB"/>
    <w:rsid w:val="4E08549B"/>
    <w:rsid w:val="511A395C"/>
    <w:rsid w:val="535F783C"/>
    <w:rsid w:val="567F44AF"/>
    <w:rsid w:val="57931094"/>
    <w:rsid w:val="58697D5E"/>
    <w:rsid w:val="5E7C3AB6"/>
    <w:rsid w:val="66885C3C"/>
    <w:rsid w:val="66B521F3"/>
    <w:rsid w:val="67EE61F4"/>
    <w:rsid w:val="68A81AE8"/>
    <w:rsid w:val="69F232DB"/>
    <w:rsid w:val="70817414"/>
    <w:rsid w:val="734E1FEE"/>
    <w:rsid w:val="74F17E67"/>
    <w:rsid w:val="753074D6"/>
    <w:rsid w:val="776E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21"/>
    <w:basedOn w:val="6"/>
    <w:qFormat/>
    <w:uiPriority w:val="0"/>
    <w:rPr>
      <w:rFonts w:hint="eastAsia" w:ascii="宋体" w:hAnsi="宋体" w:eastAsia="宋体" w:cs="宋体"/>
      <w:color w:val="000000"/>
      <w:sz w:val="20"/>
      <w:szCs w:val="20"/>
      <w:u w:val="none"/>
    </w:rPr>
  </w:style>
  <w:style w:type="character" w:customStyle="1" w:styleId="8">
    <w:name w:val="font41"/>
    <w:basedOn w:val="6"/>
    <w:qFormat/>
    <w:uiPriority w:val="0"/>
    <w:rPr>
      <w:rFonts w:hint="eastAsia"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1140</Words>
  <Characters>1232</Characters>
  <Lines>0</Lines>
  <Paragraphs>0</Paragraphs>
  <TotalTime>0</TotalTime>
  <ScaleCrop>false</ScaleCrop>
  <LinksUpToDate>false</LinksUpToDate>
  <CharactersWithSpaces>1242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#林良人#</cp:lastModifiedBy>
  <dcterms:modified xsi:type="dcterms:W3CDTF">2025-08-05T12:39:52Z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eyJoZGlkIjoiNDAyYTliMGI4ZTBkMGM4M2U1NDQ1OTA2OGYyYTU5Y2YiLCJ1c2VySWQiOiIzODg3MDkyMDAifQ==</vt:lpwstr>
  </property>
</Properties>
</file>