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529F">
      <w:pPr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临床试验伦理审查费转账申请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9"/>
      </w:tblGrid>
      <w:tr w14:paraId="7638C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69" w:type="dxa"/>
          </w:tcPr>
          <w:p w14:paraId="5B3F51A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财务部门：</w:t>
            </w:r>
          </w:p>
          <w:p w14:paraId="48A31F36">
            <w:pPr>
              <w:autoSpaceDE w:val="0"/>
              <w:autoSpaceDN w:val="0"/>
              <w:adjustRightInd w:val="0"/>
              <w:spacing w:line="360" w:lineRule="auto"/>
              <w:ind w:firstLine="495" w:firstLineChars="236"/>
              <w:jc w:val="left"/>
              <w:rPr>
                <w:rFonts w:asci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现有申办者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将汇来项目：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（伦理受理</w:t>
            </w:r>
            <w:r>
              <w:rPr>
                <w:rFonts w:hint="eastAsia"/>
                <w:szCs w:val="21"/>
              </w:rPr>
              <w:t>号：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）的伦理审查费共人民币：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SimSun-Identity-H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SimSun-Identity-H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SimSun-Identity-H"/>
                <w:kern w:val="0"/>
                <w:szCs w:val="21"/>
              </w:rPr>
              <w:t>元，请将此款列入“伦理委员会专账管理”。</w:t>
            </w:r>
          </w:p>
          <w:p w14:paraId="0D76F677">
            <w:pPr>
              <w:autoSpaceDE w:val="0"/>
              <w:autoSpaceDN w:val="0"/>
              <w:adjustRightInd w:val="0"/>
              <w:spacing w:line="360" w:lineRule="auto"/>
              <w:ind w:firstLine="510" w:firstLineChars="243"/>
              <w:jc w:val="left"/>
              <w:rPr>
                <w:rFonts w:ascii="宋体" w:hAnsi="宋体" w:cs="SimSun-Identity-H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谢谢！</w:t>
            </w:r>
          </w:p>
          <w:p w14:paraId="5B06E631">
            <w:pPr>
              <w:spacing w:line="360" w:lineRule="auto"/>
              <w:jc w:val="center"/>
              <w:rPr>
                <w:rFonts w:hAnsi="宋体"/>
                <w:szCs w:val="21"/>
              </w:rPr>
            </w:pPr>
          </w:p>
        </w:tc>
      </w:tr>
      <w:tr w14:paraId="698D0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6" w:hRule="atLeast"/>
        </w:trPr>
        <w:tc>
          <w:tcPr>
            <w:tcW w:w="9469" w:type="dxa"/>
            <w:vAlign w:val="center"/>
          </w:tcPr>
          <w:p w14:paraId="61DE7921">
            <w:pPr>
              <w:spacing w:line="360" w:lineRule="auto"/>
              <w:jc w:val="center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发票开具信息</w:t>
            </w:r>
          </w:p>
          <w:p w14:paraId="1DE2C8B6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开户银行：</w:t>
            </w:r>
          </w:p>
          <w:p w14:paraId="1167624E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户名：</w:t>
            </w:r>
          </w:p>
          <w:p w14:paraId="6536DEE9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银行账号：</w:t>
            </w:r>
          </w:p>
          <w:p w14:paraId="4DF4881A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纳税人识别号/信用证代码：</w:t>
            </w:r>
          </w:p>
          <w:p w14:paraId="796881AC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应交增值税（开票金额/1.03*0.03）：</w:t>
            </w:r>
          </w:p>
          <w:p w14:paraId="67259D92">
            <w:pPr>
              <w:spacing w:line="360" w:lineRule="auto"/>
              <w:rPr>
                <w:rFonts w:hint="default" w:ascii="宋体" w:hAnsi="宋体" w:eastAsia="宋体" w:cs="SimSun-Identity-H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备注：伦理</w:t>
            </w:r>
            <w:r>
              <w:rPr>
                <w:rFonts w:hint="eastAsia" w:ascii="宋体" w:hAnsi="宋体" w:cs="SimSun-Identity-H"/>
                <w:kern w:val="0"/>
                <w:szCs w:val="21"/>
                <w:lang w:val="en-US" w:eastAsia="zh-CN"/>
              </w:rPr>
              <w:t>审查费+GCP+联系人及电话</w:t>
            </w:r>
            <w:bookmarkStart w:id="0" w:name="_GoBack"/>
            <w:bookmarkEnd w:id="0"/>
          </w:p>
          <w:p w14:paraId="0892DB4D">
            <w:pPr>
              <w:spacing w:line="360" w:lineRule="auto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联系人及联系电话：</w:t>
            </w:r>
          </w:p>
        </w:tc>
      </w:tr>
      <w:tr w14:paraId="37B54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9469" w:type="dxa"/>
          </w:tcPr>
          <w:p w14:paraId="2831B749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65"/>
              <w:jc w:val="right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 xml:space="preserve">本单位PI（签字）：       </w:t>
            </w:r>
          </w:p>
          <w:p w14:paraId="1691316F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65"/>
              <w:jc w:val="center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 xml:space="preserve">                                                科室：       </w:t>
            </w:r>
          </w:p>
          <w:p w14:paraId="49B622A7">
            <w:pPr>
              <w:wordWrap w:val="0"/>
              <w:autoSpaceDE w:val="0"/>
              <w:autoSpaceDN w:val="0"/>
              <w:adjustRightInd w:val="0"/>
              <w:spacing w:line="360" w:lineRule="auto"/>
              <w:ind w:firstLine="465"/>
              <w:jc w:val="center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 xml:space="preserve">                                                日期：       </w:t>
            </w:r>
          </w:p>
          <w:p w14:paraId="284E1BA1">
            <w:pPr>
              <w:spacing w:line="360" w:lineRule="auto"/>
              <w:jc w:val="right"/>
              <w:rPr>
                <w:rFonts w:ascii="宋体" w:hAnsi="宋体" w:cs="SimSun-Identity-H"/>
                <w:kern w:val="0"/>
                <w:szCs w:val="21"/>
              </w:rPr>
            </w:pPr>
            <w:r>
              <w:rPr>
                <w:rFonts w:hint="eastAsia" w:ascii="宋体" w:hAnsi="宋体" w:cs="SimSun-Identity-H"/>
                <w:kern w:val="0"/>
                <w:szCs w:val="21"/>
              </w:rPr>
              <w:t>伦理委员会（盖章）</w:t>
            </w:r>
          </w:p>
        </w:tc>
      </w:tr>
    </w:tbl>
    <w:p w14:paraId="11BA76CE">
      <w:pPr>
        <w:widowControl/>
        <w:jc w:val="left"/>
        <w:rPr>
          <w:rFonts w:hAnsi="宋体"/>
          <w:szCs w:val="21"/>
        </w:rPr>
      </w:pPr>
    </w:p>
    <w:p w14:paraId="154E4FD2">
      <w:pPr>
        <w:widowControl/>
        <w:jc w:val="left"/>
        <w:rPr>
          <w:rFonts w:hAnsi="宋体"/>
          <w:szCs w:val="21"/>
        </w:rPr>
      </w:pPr>
    </w:p>
    <w:p w14:paraId="74C7F1D7"/>
    <w:sectPr>
      <w:headerReference r:id="rId3" w:type="default"/>
      <w:footerReference r:id="rId4" w:type="default"/>
      <w:pgSz w:w="11906" w:h="16838"/>
      <w:pgMar w:top="567" w:right="1134" w:bottom="141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imSun-Identity-H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5A53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057A27">
    <w:pPr>
      <w:pStyle w:val="4"/>
      <w:tabs>
        <w:tab w:val="left" w:pos="8610"/>
      </w:tabs>
      <w:ind w:right="-22" w:rightChars="0"/>
      <w:jc w:val="right"/>
    </w:pPr>
    <w:r>
      <w:drawing>
        <wp:inline distT="0" distB="0" distL="0" distR="0">
          <wp:extent cx="1747520" cy="539750"/>
          <wp:effectExtent l="0" t="0" r="5080" b="12700"/>
          <wp:docPr id="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787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</w:t>
    </w:r>
    <w:r>
      <w:t xml:space="preserve"> </w:t>
    </w:r>
    <w:r>
      <w:rPr>
        <w:rFonts w:hint="eastAsia"/>
        <w:b/>
        <w:bCs/>
        <w:sz w:val="21"/>
        <w:szCs w:val="21"/>
      </w:rPr>
      <w:t>药物/医疗器械临床试验专业伦理委员会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E760FE"/>
    <w:multiLevelType w:val="multilevel"/>
    <w:tmpl w:val="15E760FE"/>
    <w:lvl w:ilvl="0" w:tentative="0">
      <w:start w:val="1"/>
      <w:numFmt w:val="bullet"/>
      <w:lvlText w:val=""/>
      <w:lvlJc w:val="left"/>
      <w:pPr>
        <w:ind w:left="1271" w:hanging="420"/>
      </w:pPr>
      <w:rPr>
        <w:rFonts w:hint="default" w:ascii="Wingdings" w:hAnsi="Wingdings"/>
      </w:rPr>
    </w:lvl>
    <w:lvl w:ilvl="1" w:tentative="0">
      <w:start w:val="1"/>
      <w:numFmt w:val="lowerLetter"/>
      <w:pStyle w:val="16"/>
      <w:lvlText w:val="%2)"/>
      <w:lvlJc w:val="left"/>
      <w:pPr>
        <w:ind w:left="1833" w:hanging="420"/>
      </w:pPr>
    </w:lvl>
    <w:lvl w:ilvl="2" w:tentative="0">
      <w:start w:val="1"/>
      <w:numFmt w:val="lowerRoman"/>
      <w:lvlText w:val="%3."/>
      <w:lvlJc w:val="right"/>
      <w:pPr>
        <w:ind w:left="2253" w:hanging="420"/>
      </w:pPr>
    </w:lvl>
    <w:lvl w:ilvl="3" w:tentative="0">
      <w:start w:val="1"/>
      <w:numFmt w:val="decimal"/>
      <w:lvlText w:val="%4."/>
      <w:lvlJc w:val="left"/>
      <w:pPr>
        <w:ind w:left="2673" w:hanging="420"/>
      </w:pPr>
    </w:lvl>
    <w:lvl w:ilvl="4" w:tentative="0">
      <w:start w:val="1"/>
      <w:numFmt w:val="lowerLetter"/>
      <w:lvlText w:val="%5)"/>
      <w:lvlJc w:val="left"/>
      <w:pPr>
        <w:ind w:left="3093" w:hanging="420"/>
      </w:pPr>
    </w:lvl>
    <w:lvl w:ilvl="5" w:tentative="0">
      <w:start w:val="1"/>
      <w:numFmt w:val="lowerRoman"/>
      <w:lvlText w:val="%6."/>
      <w:lvlJc w:val="right"/>
      <w:pPr>
        <w:ind w:left="3513" w:hanging="420"/>
      </w:pPr>
    </w:lvl>
    <w:lvl w:ilvl="6" w:tentative="0">
      <w:start w:val="1"/>
      <w:numFmt w:val="decimal"/>
      <w:lvlText w:val="%7."/>
      <w:lvlJc w:val="left"/>
      <w:pPr>
        <w:ind w:left="3933" w:hanging="420"/>
      </w:pPr>
    </w:lvl>
    <w:lvl w:ilvl="7" w:tentative="0">
      <w:start w:val="1"/>
      <w:numFmt w:val="lowerLetter"/>
      <w:lvlText w:val="%8)"/>
      <w:lvlJc w:val="left"/>
      <w:pPr>
        <w:ind w:left="4353" w:hanging="420"/>
      </w:pPr>
    </w:lvl>
    <w:lvl w:ilvl="8" w:tentative="0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5C0D7D"/>
    <w:rsid w:val="00217257"/>
    <w:rsid w:val="002970B2"/>
    <w:rsid w:val="002D123C"/>
    <w:rsid w:val="00376FAA"/>
    <w:rsid w:val="00481C77"/>
    <w:rsid w:val="00877366"/>
    <w:rsid w:val="008F582C"/>
    <w:rsid w:val="009717AC"/>
    <w:rsid w:val="00A57549"/>
    <w:rsid w:val="00A91BE1"/>
    <w:rsid w:val="00B85B7B"/>
    <w:rsid w:val="00BA5BC0"/>
    <w:rsid w:val="00C53564"/>
    <w:rsid w:val="00CE45EB"/>
    <w:rsid w:val="00D366FF"/>
    <w:rsid w:val="00D579FF"/>
    <w:rsid w:val="00F905E5"/>
    <w:rsid w:val="205C0D7D"/>
    <w:rsid w:val="3A49270E"/>
    <w:rsid w:val="4CC65E36"/>
    <w:rsid w:val="4F680C23"/>
    <w:rsid w:val="64F5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unhideWhenUsed/>
    <w:qFormat/>
    <w:uiPriority w:val="99"/>
    <w:rPr>
      <w:rFonts w:ascii="Times New Roman" w:hAnsi="Times New Roman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itle"/>
    <w:basedOn w:val="1"/>
    <w:next w:val="1"/>
    <w:link w:val="9"/>
    <w:qFormat/>
    <w:uiPriority w:val="0"/>
    <w:pPr>
      <w:spacing w:line="360" w:lineRule="auto"/>
      <w:jc w:val="center"/>
      <w:outlineLvl w:val="0"/>
    </w:pPr>
    <w:rPr>
      <w:rFonts w:ascii="Cambria" w:hAnsi="Cambria" w:eastAsia="楷体_GB2312"/>
      <w:b/>
      <w:bCs/>
      <w:sz w:val="32"/>
      <w:szCs w:val="32"/>
    </w:rPr>
  </w:style>
  <w:style w:type="character" w:styleId="8">
    <w:name w:val="annotation reference"/>
    <w:qFormat/>
    <w:uiPriority w:val="0"/>
    <w:rPr>
      <w:sz w:val="21"/>
      <w:szCs w:val="21"/>
    </w:rPr>
  </w:style>
  <w:style w:type="character" w:customStyle="1" w:styleId="9">
    <w:name w:val="标题 字符"/>
    <w:basedOn w:val="7"/>
    <w:link w:val="5"/>
    <w:qFormat/>
    <w:uiPriority w:val="0"/>
    <w:rPr>
      <w:rFonts w:ascii="Cambria" w:hAnsi="Cambria" w:eastAsia="楷体_GB2312"/>
      <w:b/>
      <w:bCs/>
      <w:kern w:val="2"/>
      <w:sz w:val="32"/>
      <w:szCs w:val="32"/>
    </w:rPr>
  </w:style>
  <w:style w:type="character" w:customStyle="1" w:styleId="10">
    <w:name w:val="正文文本 (22)_"/>
    <w:link w:val="11"/>
    <w:qFormat/>
    <w:locked/>
    <w:uiPriority w:val="99"/>
    <w:rPr>
      <w:rFonts w:ascii="MingLiU" w:hAnsi="MingLiU" w:eastAsia="MingLiU"/>
      <w:b/>
      <w:bCs/>
      <w:spacing w:val="10"/>
      <w:sz w:val="19"/>
      <w:szCs w:val="19"/>
      <w:shd w:val="clear" w:color="auto" w:fill="FFFFFF"/>
    </w:rPr>
  </w:style>
  <w:style w:type="paragraph" w:customStyle="1" w:styleId="11">
    <w:name w:val="正文文本 (22)1"/>
    <w:basedOn w:val="1"/>
    <w:link w:val="10"/>
    <w:qFormat/>
    <w:uiPriority w:val="99"/>
    <w:pPr>
      <w:shd w:val="clear" w:color="auto" w:fill="FFFFFF"/>
      <w:spacing w:line="349" w:lineRule="exact"/>
      <w:ind w:hanging="440"/>
      <w:jc w:val="center"/>
    </w:pPr>
    <w:rPr>
      <w:rFonts w:ascii="MingLiU" w:hAnsi="MingLiU" w:eastAsia="MingLiU"/>
      <w:b/>
      <w:bCs/>
      <w:spacing w:val="10"/>
      <w:kern w:val="0"/>
      <w:sz w:val="19"/>
      <w:szCs w:val="19"/>
    </w:rPr>
  </w:style>
  <w:style w:type="character" w:customStyle="1" w:styleId="12">
    <w:name w:val="正文文本_"/>
    <w:link w:val="13"/>
    <w:qFormat/>
    <w:locked/>
    <w:uiPriority w:val="99"/>
    <w:rPr>
      <w:rFonts w:ascii="MingLiU" w:hAnsi="MingLiU" w:eastAsia="MingLiU"/>
      <w:spacing w:val="9"/>
      <w:sz w:val="19"/>
      <w:szCs w:val="19"/>
      <w:shd w:val="clear" w:color="auto" w:fill="FFFFFF"/>
    </w:rPr>
  </w:style>
  <w:style w:type="paragraph" w:customStyle="1" w:styleId="13">
    <w:name w:val="正文文本3"/>
    <w:basedOn w:val="1"/>
    <w:link w:val="12"/>
    <w:qFormat/>
    <w:uiPriority w:val="99"/>
    <w:pPr>
      <w:shd w:val="clear" w:color="auto" w:fill="FFFFFF"/>
      <w:spacing w:line="526" w:lineRule="exact"/>
      <w:ind w:hanging="440"/>
      <w:jc w:val="distribute"/>
    </w:pPr>
    <w:rPr>
      <w:rFonts w:ascii="MingLiU" w:hAnsi="MingLiU" w:eastAsia="MingLiU"/>
      <w:spacing w:val="9"/>
      <w:kern w:val="0"/>
      <w:sz w:val="19"/>
      <w:szCs w:val="19"/>
    </w:rPr>
  </w:style>
  <w:style w:type="character" w:customStyle="1" w:styleId="14">
    <w:name w:val="正文文本 + 间距 0 pt10"/>
    <w:qFormat/>
    <w:uiPriority w:val="99"/>
    <w:rPr>
      <w:rFonts w:ascii="MingLiU" w:hAnsi="MingLiU" w:eastAsia="MingLiU"/>
      <w:color w:val="000000"/>
      <w:spacing w:val="8"/>
      <w:w w:val="100"/>
      <w:position w:val="0"/>
      <w:sz w:val="19"/>
      <w:szCs w:val="19"/>
      <w:lang w:val="zh-TW" w:bidi="ar-SA"/>
    </w:rPr>
  </w:style>
  <w:style w:type="paragraph" w:customStyle="1" w:styleId="1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附录表标题"/>
    <w:basedOn w:val="1"/>
    <w:next w:val="15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hAnsi="Times New Roman" w:eastAsia="黑体"/>
      <w:szCs w:val="21"/>
    </w:rPr>
  </w:style>
  <w:style w:type="character" w:customStyle="1" w:styleId="17">
    <w:name w:val="正文文本 字符"/>
    <w:link w:val="2"/>
    <w:qFormat/>
    <w:uiPriority w:val="99"/>
    <w:rPr>
      <w:kern w:val="2"/>
      <w:sz w:val="28"/>
      <w:szCs w:val="28"/>
    </w:rPr>
  </w:style>
  <w:style w:type="character" w:customStyle="1" w:styleId="18">
    <w:name w:val="正文文本 字符1"/>
    <w:basedOn w:val="7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167</Characters>
  <Lines>1</Lines>
  <Paragraphs>1</Paragraphs>
  <TotalTime>2</TotalTime>
  <ScaleCrop>false</ScaleCrop>
  <LinksUpToDate>false</LinksUpToDate>
  <CharactersWithSpaces>346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2021-01-29T09:33:00Z</dcterms:created>
  <dc:creator>草帽小子</dc:creator>
  <cp:lastModifiedBy>WPS_1705891325</cp:lastModifiedBy>
  <dcterms:modified xsi:type="dcterms:W3CDTF">2025-01-17T12:38:17Z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650895849DD247CABD88637520608447_12</vt:lpwstr>
  </property>
</Properties>
</file>