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D1A6C">
      <w:pPr>
        <w:pStyle w:val="7"/>
        <w:spacing w:line="360" w:lineRule="auto"/>
        <w:ind w:firstLineChars="0"/>
        <w:jc w:val="center"/>
        <w:outlineLvl w:val="0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临床试验</w:t>
      </w:r>
      <w:r>
        <w:rPr>
          <w:rFonts w:ascii="华文中宋" w:hAnsi="华文中宋" w:eastAsia="华文中宋"/>
          <w:sz w:val="24"/>
          <w:szCs w:val="24"/>
        </w:rPr>
        <w:t>源数据澄清表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984"/>
        <w:gridCol w:w="1496"/>
        <w:gridCol w:w="2769"/>
      </w:tblGrid>
      <w:tr w14:paraId="5D2E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</w:tcPr>
          <w:p w14:paraId="118B9D9E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6626" w:type="dxa"/>
            <w:gridSpan w:val="3"/>
          </w:tcPr>
          <w:p w14:paraId="342A7DF5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63EF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</w:tcPr>
          <w:p w14:paraId="6B22E872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6626" w:type="dxa"/>
            <w:gridSpan w:val="3"/>
          </w:tcPr>
          <w:p w14:paraId="353C4351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22B1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</w:tcPr>
          <w:p w14:paraId="6FAE844E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申办者</w:t>
            </w:r>
          </w:p>
        </w:tc>
        <w:tc>
          <w:tcPr>
            <w:tcW w:w="2124" w:type="dxa"/>
          </w:tcPr>
          <w:p w14:paraId="15168885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62" w:type="dxa"/>
          </w:tcPr>
          <w:p w14:paraId="1C800440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CRO</w:t>
            </w:r>
          </w:p>
        </w:tc>
        <w:tc>
          <w:tcPr>
            <w:tcW w:w="2940" w:type="dxa"/>
          </w:tcPr>
          <w:p w14:paraId="762FCBFC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700F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</w:tcPr>
          <w:p w14:paraId="0E95D5A3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科室</w:t>
            </w:r>
          </w:p>
        </w:tc>
        <w:tc>
          <w:tcPr>
            <w:tcW w:w="2124" w:type="dxa"/>
          </w:tcPr>
          <w:p w14:paraId="253198FF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62" w:type="dxa"/>
          </w:tcPr>
          <w:p w14:paraId="7AC72CC0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PI</w:t>
            </w:r>
          </w:p>
        </w:tc>
        <w:tc>
          <w:tcPr>
            <w:tcW w:w="2940" w:type="dxa"/>
          </w:tcPr>
          <w:p w14:paraId="460CB1D8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3C97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</w:tcPr>
          <w:p w14:paraId="1CF30AF6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澄清日期</w:t>
            </w:r>
          </w:p>
        </w:tc>
        <w:tc>
          <w:tcPr>
            <w:tcW w:w="2124" w:type="dxa"/>
          </w:tcPr>
          <w:p w14:paraId="32F849EC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62" w:type="dxa"/>
          </w:tcPr>
          <w:p w14:paraId="7A38B24E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版本号</w:t>
            </w:r>
          </w:p>
        </w:tc>
        <w:tc>
          <w:tcPr>
            <w:tcW w:w="2940" w:type="dxa"/>
          </w:tcPr>
          <w:p w14:paraId="6C1D56CA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1.0</w:t>
            </w:r>
          </w:p>
        </w:tc>
      </w:tr>
      <w:tr w14:paraId="40B4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shd w:val="clear" w:color="auto" w:fill="A5A5A5" w:themeFill="background1" w:themeFillShade="A6"/>
            <w:vAlign w:val="center"/>
          </w:tcPr>
          <w:p w14:paraId="19F0B6A4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源数据</w:t>
            </w:r>
          </w:p>
        </w:tc>
        <w:tc>
          <w:tcPr>
            <w:tcW w:w="3686" w:type="dxa"/>
            <w:gridSpan w:val="2"/>
            <w:shd w:val="clear" w:color="auto" w:fill="A5A5A5" w:themeFill="background1" w:themeFillShade="A6"/>
            <w:vAlign w:val="center"/>
          </w:tcPr>
          <w:p w14:paraId="429B6FEB">
            <w:pPr>
              <w:pStyle w:val="7"/>
              <w:ind w:firstLine="0" w:firstLineChars="0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原始文件：</w:t>
            </w:r>
          </w:p>
          <w:p w14:paraId="60216901">
            <w:pPr>
              <w:pStyle w:val="7"/>
              <w:ind w:firstLine="0" w:firstLineChars="0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使用全称或简写代码均可。需提供原始文件或不可修改的电子原件给监查员。如有提供原始文件的复印件或者打印的电子病历，需在注解/附加栏说明。</w:t>
            </w:r>
          </w:p>
        </w:tc>
        <w:tc>
          <w:tcPr>
            <w:tcW w:w="2940" w:type="dxa"/>
            <w:shd w:val="clear" w:color="auto" w:fill="A5A5A5" w:themeFill="background1" w:themeFillShade="A6"/>
            <w:vAlign w:val="center"/>
          </w:tcPr>
          <w:p w14:paraId="7CC63502">
            <w:pPr>
              <w:pStyle w:val="7"/>
              <w:ind w:firstLine="0" w:firstLineChars="0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备注/附加说明：</w:t>
            </w:r>
          </w:p>
          <w:p w14:paraId="5AEC9246">
            <w:pPr>
              <w:pStyle w:val="7"/>
              <w:ind w:firstLine="0" w:firstLineChars="0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如，经研究者同意提供给监查员复印件或者病历打印件的时间。</w:t>
            </w:r>
          </w:p>
        </w:tc>
      </w:tr>
      <w:tr w14:paraId="1626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64E19045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受试者知情同意过程</w:t>
            </w:r>
          </w:p>
        </w:tc>
        <w:tc>
          <w:tcPr>
            <w:tcW w:w="3686" w:type="dxa"/>
            <w:gridSpan w:val="2"/>
          </w:tcPr>
          <w:p w14:paraId="3C6886E6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110C0B9C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49C8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4FFE105A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撤回知情同意</w:t>
            </w:r>
          </w:p>
        </w:tc>
        <w:tc>
          <w:tcPr>
            <w:tcW w:w="3686" w:type="dxa"/>
            <w:gridSpan w:val="2"/>
          </w:tcPr>
          <w:p w14:paraId="60C6319F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2E6A944D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77A8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1F30624A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撤回知情同意的讨论</w:t>
            </w:r>
          </w:p>
        </w:tc>
        <w:tc>
          <w:tcPr>
            <w:tcW w:w="3686" w:type="dxa"/>
            <w:gridSpan w:val="2"/>
          </w:tcPr>
          <w:p w14:paraId="1E376629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4E56EBFD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5FEC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0AA59644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受试者身份识别信</w:t>
            </w:r>
          </w:p>
          <w:p w14:paraId="0D8272AB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（人口统计资料）</w:t>
            </w:r>
          </w:p>
        </w:tc>
        <w:tc>
          <w:tcPr>
            <w:tcW w:w="3686" w:type="dxa"/>
            <w:gridSpan w:val="2"/>
          </w:tcPr>
          <w:p w14:paraId="6075B3EE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1E8498F0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286C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7C400D6E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受试者筛选/随机号</w:t>
            </w:r>
          </w:p>
        </w:tc>
        <w:tc>
          <w:tcPr>
            <w:tcW w:w="3686" w:type="dxa"/>
            <w:gridSpan w:val="2"/>
          </w:tcPr>
          <w:p w14:paraId="40502102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5D0F20DE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71AA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7041A2A8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受试者参与研究的记录</w:t>
            </w:r>
          </w:p>
        </w:tc>
        <w:tc>
          <w:tcPr>
            <w:tcW w:w="3686" w:type="dxa"/>
            <w:gridSpan w:val="2"/>
          </w:tcPr>
          <w:p w14:paraId="2109EE23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150165CC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7BF9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469D4BD8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符合入选/排除标准（研究者对合格标准的评估）</w:t>
            </w:r>
          </w:p>
        </w:tc>
        <w:tc>
          <w:tcPr>
            <w:tcW w:w="3686" w:type="dxa"/>
            <w:gridSpan w:val="2"/>
          </w:tcPr>
          <w:p w14:paraId="1B738625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39EE09C4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29AE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2BC7504B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病史（包括既往治疗、疾病的细节）</w:t>
            </w:r>
          </w:p>
        </w:tc>
        <w:tc>
          <w:tcPr>
            <w:tcW w:w="3686" w:type="dxa"/>
            <w:gridSpan w:val="2"/>
          </w:tcPr>
          <w:p w14:paraId="18601268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38AEEC5C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5107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1F72B712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初次诊断</w:t>
            </w:r>
          </w:p>
        </w:tc>
        <w:tc>
          <w:tcPr>
            <w:tcW w:w="3686" w:type="dxa"/>
            <w:gridSpan w:val="2"/>
          </w:tcPr>
          <w:p w14:paraId="0EE5DFD2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23C82A32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4CE1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29FCBD70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住院细节/访视日期</w:t>
            </w:r>
          </w:p>
        </w:tc>
        <w:tc>
          <w:tcPr>
            <w:tcW w:w="3686" w:type="dxa"/>
            <w:gridSpan w:val="2"/>
          </w:tcPr>
          <w:p w14:paraId="5FFC290F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67C00734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30B0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78410FF6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生命体征（血压、体温、心率）</w:t>
            </w:r>
          </w:p>
        </w:tc>
        <w:tc>
          <w:tcPr>
            <w:tcW w:w="3686" w:type="dxa"/>
            <w:gridSpan w:val="2"/>
          </w:tcPr>
          <w:p w14:paraId="730E4B2C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0666CC1A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6EBA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058F999E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体格检查/基线情况</w:t>
            </w:r>
          </w:p>
        </w:tc>
        <w:tc>
          <w:tcPr>
            <w:tcW w:w="3686" w:type="dxa"/>
            <w:gridSpan w:val="2"/>
          </w:tcPr>
          <w:p w14:paraId="7104FB6B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672E1A7A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6B01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070C37FC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体重、身高、体重指数/体表面积</w:t>
            </w:r>
          </w:p>
        </w:tc>
        <w:tc>
          <w:tcPr>
            <w:tcW w:w="3686" w:type="dxa"/>
            <w:gridSpan w:val="2"/>
          </w:tcPr>
          <w:p w14:paraId="7ACC6C06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0F592C33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3EDF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305ED53D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CT/核磁共振和其他影像学检查</w:t>
            </w:r>
          </w:p>
        </w:tc>
        <w:tc>
          <w:tcPr>
            <w:tcW w:w="3686" w:type="dxa"/>
            <w:gridSpan w:val="2"/>
          </w:tcPr>
          <w:p w14:paraId="41275602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1D1B6432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2F21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1F647E45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心电图记录</w:t>
            </w:r>
          </w:p>
        </w:tc>
        <w:tc>
          <w:tcPr>
            <w:tcW w:w="3686" w:type="dxa"/>
            <w:gridSpan w:val="2"/>
          </w:tcPr>
          <w:p w14:paraId="6D4CE96A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3AA38B3B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0A26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2928A960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X-射线检查结果</w:t>
            </w:r>
          </w:p>
        </w:tc>
        <w:tc>
          <w:tcPr>
            <w:tcW w:w="3686" w:type="dxa"/>
            <w:gridSpan w:val="2"/>
          </w:tcPr>
          <w:p w14:paraId="17F69F78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6B507F08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5544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7738F62A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实验室检查结果（血常规、生化、尿常规、妊娠试验等）</w:t>
            </w:r>
          </w:p>
        </w:tc>
        <w:tc>
          <w:tcPr>
            <w:tcW w:w="3686" w:type="dxa"/>
            <w:gridSpan w:val="2"/>
          </w:tcPr>
          <w:p w14:paraId="5F4898E6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7F1EA244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6C64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2EEA5207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病理学/组织学检查</w:t>
            </w:r>
          </w:p>
        </w:tc>
        <w:tc>
          <w:tcPr>
            <w:tcW w:w="3686" w:type="dxa"/>
            <w:gridSpan w:val="2"/>
          </w:tcPr>
          <w:p w14:paraId="6E5995A1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7DCE3F70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6115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6F174512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试验用药品管理/试验用药品依从性（如需要）</w:t>
            </w:r>
          </w:p>
        </w:tc>
        <w:tc>
          <w:tcPr>
            <w:tcW w:w="3686" w:type="dxa"/>
            <w:gridSpan w:val="2"/>
          </w:tcPr>
          <w:p w14:paraId="6AC1AFCF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2382842C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0656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0B779245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合并用药（如：研究期间，术前给药，医院药房发放给病人的药等）</w:t>
            </w:r>
          </w:p>
        </w:tc>
        <w:tc>
          <w:tcPr>
            <w:tcW w:w="3686" w:type="dxa"/>
            <w:gridSpan w:val="2"/>
          </w:tcPr>
          <w:p w14:paraId="053316DE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14010629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063B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3107F09A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不良事件/严重不良事件</w:t>
            </w:r>
          </w:p>
        </w:tc>
        <w:tc>
          <w:tcPr>
            <w:tcW w:w="3686" w:type="dxa"/>
            <w:gridSpan w:val="2"/>
          </w:tcPr>
          <w:p w14:paraId="18A6159F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369827CA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49D6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29DDB26D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受试者/监护者报告的结果（例如 SF36 健康调查简表、欧洲五维健康量表等）</w:t>
            </w:r>
          </w:p>
        </w:tc>
        <w:tc>
          <w:tcPr>
            <w:tcW w:w="3686" w:type="dxa"/>
            <w:gridSpan w:val="2"/>
          </w:tcPr>
          <w:p w14:paraId="3912CB93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2118A749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5486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42950547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等级量表/临床医生评估（例如 C-SSRS 等）</w:t>
            </w:r>
          </w:p>
        </w:tc>
        <w:tc>
          <w:tcPr>
            <w:tcW w:w="3686" w:type="dxa"/>
            <w:gridSpan w:val="2"/>
          </w:tcPr>
          <w:p w14:paraId="69F83FDE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73B727FF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0028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43419CD2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受试者日记（包括药物使用、不良事件或合并用药）</w:t>
            </w:r>
          </w:p>
        </w:tc>
        <w:tc>
          <w:tcPr>
            <w:tcW w:w="3686" w:type="dxa"/>
            <w:gridSpan w:val="2"/>
          </w:tcPr>
          <w:p w14:paraId="4729F343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2F663C6A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5BF3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2B828CD8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受试者联系方式（研究阶段）</w:t>
            </w:r>
          </w:p>
        </w:tc>
        <w:tc>
          <w:tcPr>
            <w:tcW w:w="3686" w:type="dxa"/>
            <w:gridSpan w:val="2"/>
          </w:tcPr>
          <w:p w14:paraId="4A621223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2F5E9E82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7C4A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 w14:paraId="303CAE46">
            <w:pPr>
              <w:pStyle w:val="7"/>
              <w:ind w:firstLine="0" w:firstLineChars="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其他（详细说明）：如肿瘤评估</w:t>
            </w:r>
          </w:p>
        </w:tc>
        <w:tc>
          <w:tcPr>
            <w:tcW w:w="3686" w:type="dxa"/>
            <w:gridSpan w:val="2"/>
          </w:tcPr>
          <w:p w14:paraId="22F66D6D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40" w:type="dxa"/>
          </w:tcPr>
          <w:p w14:paraId="62D0B8B3">
            <w:pPr>
              <w:pStyle w:val="7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208E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02" w:type="dxa"/>
            <w:gridSpan w:val="4"/>
            <w:vAlign w:val="center"/>
          </w:tcPr>
          <w:p w14:paraId="5589BFC5">
            <w:pPr>
              <w:pStyle w:val="7"/>
              <w:ind w:firstLine="0" w:firstLineChars="0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主要研究者签字：</w:t>
            </w:r>
          </w:p>
        </w:tc>
      </w:tr>
    </w:tbl>
    <w:p w14:paraId="237F368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03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535C0147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A9E31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0070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E716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91F86">
    <w:pPr>
      <w:pStyle w:val="3"/>
      <w:ind w:left="5250"/>
      <w:jc w:val="right"/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83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9637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B00F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7D2FC8"/>
    <w:rsid w:val="000369DE"/>
    <w:rsid w:val="00051F08"/>
    <w:rsid w:val="0005453E"/>
    <w:rsid w:val="000716FA"/>
    <w:rsid w:val="000D2902"/>
    <w:rsid w:val="001277DF"/>
    <w:rsid w:val="001A3716"/>
    <w:rsid w:val="001F190F"/>
    <w:rsid w:val="0023144E"/>
    <w:rsid w:val="00253620"/>
    <w:rsid w:val="00266857"/>
    <w:rsid w:val="002853F0"/>
    <w:rsid w:val="002C1CF4"/>
    <w:rsid w:val="003826E8"/>
    <w:rsid w:val="0042638C"/>
    <w:rsid w:val="004445C3"/>
    <w:rsid w:val="00472553"/>
    <w:rsid w:val="0049741D"/>
    <w:rsid w:val="004F0B95"/>
    <w:rsid w:val="005471F8"/>
    <w:rsid w:val="00590497"/>
    <w:rsid w:val="005B3DAD"/>
    <w:rsid w:val="005C0035"/>
    <w:rsid w:val="00615071"/>
    <w:rsid w:val="00617394"/>
    <w:rsid w:val="00636D59"/>
    <w:rsid w:val="00640CD1"/>
    <w:rsid w:val="006548E0"/>
    <w:rsid w:val="006F4E27"/>
    <w:rsid w:val="00703CEA"/>
    <w:rsid w:val="007378B8"/>
    <w:rsid w:val="00752D41"/>
    <w:rsid w:val="0075746A"/>
    <w:rsid w:val="007A0CAF"/>
    <w:rsid w:val="007D2FC8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44583"/>
    <w:rsid w:val="00951D45"/>
    <w:rsid w:val="00A05484"/>
    <w:rsid w:val="00A25ACD"/>
    <w:rsid w:val="00A35ED7"/>
    <w:rsid w:val="00A848EA"/>
    <w:rsid w:val="00B0158C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DE5C17"/>
    <w:rsid w:val="00E931C2"/>
    <w:rsid w:val="00EE7C5C"/>
    <w:rsid w:val="00EF40C7"/>
    <w:rsid w:val="00F04228"/>
    <w:rsid w:val="00F15CEE"/>
    <w:rsid w:val="00F763E7"/>
    <w:rsid w:val="00F9448D"/>
    <w:rsid w:val="00FB31A4"/>
    <w:rsid w:val="00FD7FDC"/>
    <w:rsid w:val="00FF5FEC"/>
    <w:rsid w:val="1628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537</Characters>
  <Lines>4</Lines>
  <Paragraphs>1</Paragraphs>
  <TotalTime>0</TotalTime>
  <ScaleCrop>false</ScaleCrop>
  <LinksUpToDate>false</LinksUpToDate>
  <CharactersWithSpaces>541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2021-12-22T02:03:00Z</dcterms:created>
  <dc:creator>SUGHGCP</dc:creator>
  <cp:lastModifiedBy>李金璟</cp:lastModifiedBy>
  <dcterms:modified xsi:type="dcterms:W3CDTF">2024-10-23T01:50:27Z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BAF6639D4064437DB0A31B95EC0D8925_12</vt:lpwstr>
  </property>
</Properties>
</file>