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A2E17">
      <w:pPr>
        <w:spacing w:line="400" w:lineRule="exact"/>
        <w:jc w:val="center"/>
        <w:rPr>
          <w:rFonts w:hint="eastAsia" w:ascii="华文中宋" w:hAnsi="华文中宋" w:eastAsia="华文中宋"/>
          <w:b/>
          <w:sz w:val="24"/>
          <w:szCs w:val="24"/>
        </w:rPr>
      </w:pPr>
      <w:r>
        <w:rPr>
          <w:rFonts w:ascii="华文中宋" w:hAnsi="华文中宋" w:eastAsia="华文中宋"/>
          <w:b/>
          <w:sz w:val="24"/>
          <w:szCs w:val="24"/>
        </w:rPr>
        <w:t>临床试验</w:t>
      </w:r>
      <w:r>
        <w:rPr>
          <w:rFonts w:hint="eastAsia" w:ascii="华文中宋" w:hAnsi="华文中宋" w:eastAsia="华文中宋"/>
          <w:b/>
          <w:sz w:val="24"/>
          <w:szCs w:val="24"/>
        </w:rPr>
        <w:t>合同条款</w:t>
      </w:r>
      <w:r>
        <w:rPr>
          <w:rFonts w:ascii="华文中宋" w:hAnsi="华文中宋" w:eastAsia="华文中宋"/>
          <w:b/>
          <w:sz w:val="24"/>
          <w:szCs w:val="24"/>
        </w:rPr>
        <w:t>要点</w:t>
      </w:r>
    </w:p>
    <w:tbl>
      <w:tblPr>
        <w:tblStyle w:val="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2478"/>
        <w:gridCol w:w="1491"/>
        <w:gridCol w:w="2268"/>
        <w:gridCol w:w="1391"/>
        <w:gridCol w:w="10"/>
      </w:tblGrid>
      <w:tr w14:paraId="6D48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7" w:hRule="atLeast"/>
          <w:jc w:val="center"/>
        </w:trPr>
        <w:tc>
          <w:tcPr>
            <w:tcW w:w="1405" w:type="dxa"/>
            <w:vAlign w:val="center"/>
          </w:tcPr>
          <w:p w14:paraId="6864E1A7">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项目编号</w:t>
            </w:r>
          </w:p>
        </w:tc>
        <w:tc>
          <w:tcPr>
            <w:tcW w:w="7628" w:type="dxa"/>
            <w:gridSpan w:val="4"/>
            <w:vAlign w:val="center"/>
          </w:tcPr>
          <w:p w14:paraId="0131C466">
            <w:pPr>
              <w:spacing w:line="400" w:lineRule="exact"/>
              <w:jc w:val="center"/>
              <w:rPr>
                <w:rFonts w:hint="eastAsia" w:ascii="华文中宋" w:hAnsi="华文中宋" w:eastAsia="华文中宋" w:cs="Times New Roman"/>
                <w:b/>
                <w:kern w:val="0"/>
                <w:sz w:val="18"/>
                <w:szCs w:val="18"/>
              </w:rPr>
            </w:pPr>
          </w:p>
        </w:tc>
      </w:tr>
      <w:tr w14:paraId="2344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7" w:hRule="atLeast"/>
          <w:jc w:val="center"/>
        </w:trPr>
        <w:tc>
          <w:tcPr>
            <w:tcW w:w="1405" w:type="dxa"/>
            <w:vAlign w:val="center"/>
          </w:tcPr>
          <w:p w14:paraId="05D0DF34">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项目</w:t>
            </w:r>
            <w:r>
              <w:rPr>
                <w:rFonts w:ascii="华文中宋" w:hAnsi="华文中宋" w:eastAsia="华文中宋" w:cs="Times New Roman"/>
                <w:b/>
                <w:kern w:val="0"/>
                <w:sz w:val="18"/>
                <w:szCs w:val="18"/>
              </w:rPr>
              <w:t>名称</w:t>
            </w:r>
          </w:p>
        </w:tc>
        <w:tc>
          <w:tcPr>
            <w:tcW w:w="7628" w:type="dxa"/>
            <w:gridSpan w:val="4"/>
            <w:vAlign w:val="center"/>
          </w:tcPr>
          <w:p w14:paraId="390F83EA">
            <w:pPr>
              <w:spacing w:line="400" w:lineRule="exact"/>
              <w:jc w:val="center"/>
              <w:rPr>
                <w:rFonts w:hint="eastAsia" w:ascii="华文中宋" w:hAnsi="华文中宋" w:eastAsia="华文中宋" w:cs="Times New Roman"/>
                <w:b/>
                <w:kern w:val="0"/>
                <w:sz w:val="18"/>
                <w:szCs w:val="18"/>
              </w:rPr>
            </w:pPr>
          </w:p>
        </w:tc>
      </w:tr>
      <w:tr w14:paraId="4E0A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05" w:type="dxa"/>
            <w:vAlign w:val="center"/>
          </w:tcPr>
          <w:p w14:paraId="15FF95F7">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专业科室</w:t>
            </w:r>
          </w:p>
        </w:tc>
        <w:tc>
          <w:tcPr>
            <w:tcW w:w="2478" w:type="dxa"/>
            <w:vAlign w:val="center"/>
          </w:tcPr>
          <w:p w14:paraId="0928D955">
            <w:pPr>
              <w:spacing w:line="400" w:lineRule="exact"/>
              <w:jc w:val="center"/>
              <w:rPr>
                <w:rFonts w:hint="eastAsia" w:ascii="华文中宋" w:hAnsi="华文中宋" w:eastAsia="华文中宋" w:cs="Times New Roman"/>
                <w:b/>
                <w:kern w:val="0"/>
                <w:sz w:val="18"/>
                <w:szCs w:val="18"/>
              </w:rPr>
            </w:pPr>
          </w:p>
        </w:tc>
        <w:tc>
          <w:tcPr>
            <w:tcW w:w="1491" w:type="dxa"/>
            <w:vAlign w:val="center"/>
          </w:tcPr>
          <w:p w14:paraId="7F2658FB">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主要研究者</w:t>
            </w:r>
          </w:p>
        </w:tc>
        <w:tc>
          <w:tcPr>
            <w:tcW w:w="3669" w:type="dxa"/>
            <w:gridSpan w:val="3"/>
            <w:vAlign w:val="center"/>
          </w:tcPr>
          <w:p w14:paraId="7D30A3D8">
            <w:pPr>
              <w:spacing w:line="400" w:lineRule="exact"/>
              <w:jc w:val="center"/>
              <w:rPr>
                <w:rFonts w:hint="eastAsia" w:ascii="华文中宋" w:hAnsi="华文中宋" w:eastAsia="华文中宋" w:cs="Times New Roman"/>
                <w:b/>
                <w:kern w:val="0"/>
                <w:sz w:val="18"/>
                <w:szCs w:val="18"/>
              </w:rPr>
            </w:pPr>
          </w:p>
        </w:tc>
      </w:tr>
      <w:tr w14:paraId="30A9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05" w:type="dxa"/>
            <w:vAlign w:val="center"/>
          </w:tcPr>
          <w:p w14:paraId="0636C395">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申办者</w:t>
            </w:r>
          </w:p>
        </w:tc>
        <w:tc>
          <w:tcPr>
            <w:tcW w:w="2478" w:type="dxa"/>
            <w:vAlign w:val="center"/>
          </w:tcPr>
          <w:p w14:paraId="7DF9D589">
            <w:pPr>
              <w:spacing w:line="400" w:lineRule="exact"/>
              <w:jc w:val="center"/>
              <w:rPr>
                <w:rFonts w:hint="eastAsia" w:ascii="华文中宋" w:hAnsi="华文中宋" w:eastAsia="华文中宋" w:cs="Times New Roman"/>
                <w:b/>
                <w:kern w:val="0"/>
                <w:sz w:val="18"/>
                <w:szCs w:val="18"/>
              </w:rPr>
            </w:pPr>
          </w:p>
        </w:tc>
        <w:tc>
          <w:tcPr>
            <w:tcW w:w="1491" w:type="dxa"/>
            <w:vAlign w:val="center"/>
          </w:tcPr>
          <w:p w14:paraId="7481E1A0">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CRO</w:t>
            </w:r>
          </w:p>
        </w:tc>
        <w:tc>
          <w:tcPr>
            <w:tcW w:w="3669" w:type="dxa"/>
            <w:gridSpan w:val="3"/>
            <w:vAlign w:val="center"/>
          </w:tcPr>
          <w:p w14:paraId="35B9B6E1">
            <w:pPr>
              <w:spacing w:line="400" w:lineRule="exact"/>
              <w:jc w:val="center"/>
              <w:rPr>
                <w:rFonts w:hint="eastAsia" w:ascii="华文中宋" w:hAnsi="华文中宋" w:eastAsia="华文中宋" w:cs="Times New Roman"/>
                <w:b/>
                <w:kern w:val="0"/>
                <w:sz w:val="18"/>
                <w:szCs w:val="18"/>
              </w:rPr>
            </w:pPr>
          </w:p>
        </w:tc>
      </w:tr>
      <w:tr w14:paraId="52BE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05" w:type="dxa"/>
            <w:vAlign w:val="center"/>
          </w:tcPr>
          <w:p w14:paraId="7706E65A">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经办人</w:t>
            </w:r>
          </w:p>
        </w:tc>
        <w:tc>
          <w:tcPr>
            <w:tcW w:w="2478" w:type="dxa"/>
            <w:vAlign w:val="center"/>
          </w:tcPr>
          <w:p w14:paraId="5EBFF8EA">
            <w:pPr>
              <w:spacing w:line="400" w:lineRule="exact"/>
              <w:jc w:val="center"/>
              <w:rPr>
                <w:rFonts w:hint="eastAsia" w:ascii="华文中宋" w:hAnsi="华文中宋" w:eastAsia="华文中宋" w:cs="Times New Roman"/>
                <w:b/>
                <w:kern w:val="0"/>
                <w:sz w:val="18"/>
                <w:szCs w:val="18"/>
              </w:rPr>
            </w:pPr>
          </w:p>
        </w:tc>
        <w:tc>
          <w:tcPr>
            <w:tcW w:w="1491" w:type="dxa"/>
            <w:vAlign w:val="center"/>
          </w:tcPr>
          <w:p w14:paraId="05BD0A58">
            <w:pPr>
              <w:spacing w:line="400" w:lineRule="exact"/>
              <w:jc w:val="center"/>
              <w:rPr>
                <w:rFonts w:hint="eastAsia" w:ascii="华文中宋" w:hAnsi="华文中宋" w:eastAsia="华文中宋" w:cs="Times New Roman"/>
                <w:b/>
                <w:kern w:val="0"/>
                <w:sz w:val="18"/>
                <w:szCs w:val="18"/>
              </w:rPr>
            </w:pPr>
            <w:r>
              <w:rPr>
                <w:rFonts w:hint="eastAsia" w:ascii="华文中宋" w:hAnsi="华文中宋" w:eastAsia="华文中宋" w:cs="Times New Roman"/>
                <w:b/>
                <w:kern w:val="0"/>
                <w:sz w:val="18"/>
                <w:szCs w:val="18"/>
              </w:rPr>
              <w:t>联系方式</w:t>
            </w:r>
          </w:p>
        </w:tc>
        <w:tc>
          <w:tcPr>
            <w:tcW w:w="3669" w:type="dxa"/>
            <w:gridSpan w:val="3"/>
            <w:vAlign w:val="center"/>
          </w:tcPr>
          <w:p w14:paraId="40428392">
            <w:pPr>
              <w:spacing w:line="400" w:lineRule="exact"/>
              <w:jc w:val="center"/>
              <w:rPr>
                <w:rFonts w:hint="eastAsia" w:ascii="华文中宋" w:hAnsi="华文中宋" w:eastAsia="华文中宋" w:cs="Times New Roman"/>
                <w:b/>
                <w:kern w:val="0"/>
                <w:sz w:val="18"/>
                <w:szCs w:val="18"/>
              </w:rPr>
            </w:pPr>
          </w:p>
        </w:tc>
      </w:tr>
      <w:tr w14:paraId="12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7" w:hRule="atLeast"/>
          <w:jc w:val="center"/>
        </w:trPr>
        <w:tc>
          <w:tcPr>
            <w:tcW w:w="9033" w:type="dxa"/>
            <w:gridSpan w:val="5"/>
            <w:shd w:val="clear" w:color="auto" w:fill="BEBEBE" w:themeFill="background1" w:themeFillShade="BF"/>
            <w:vAlign w:val="center"/>
          </w:tcPr>
          <w:p w14:paraId="6BC2261D">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条款部分</w:t>
            </w:r>
          </w:p>
        </w:tc>
      </w:tr>
      <w:tr w14:paraId="50A9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Align w:val="center"/>
          </w:tcPr>
          <w:p w14:paraId="4BDF169E">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项目</w:t>
            </w:r>
          </w:p>
        </w:tc>
        <w:tc>
          <w:tcPr>
            <w:tcW w:w="3969" w:type="dxa"/>
            <w:gridSpan w:val="2"/>
            <w:vAlign w:val="center"/>
          </w:tcPr>
          <w:p w14:paraId="48738EC1">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要点描述</w:t>
            </w:r>
          </w:p>
        </w:tc>
        <w:tc>
          <w:tcPr>
            <w:tcW w:w="2268" w:type="dxa"/>
            <w:vAlign w:val="center"/>
          </w:tcPr>
          <w:p w14:paraId="14385669">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备注</w:t>
            </w:r>
          </w:p>
        </w:tc>
        <w:tc>
          <w:tcPr>
            <w:tcW w:w="1391" w:type="dxa"/>
            <w:vAlign w:val="center"/>
          </w:tcPr>
          <w:p w14:paraId="5057BAE2">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合同对应章节</w:t>
            </w:r>
          </w:p>
        </w:tc>
      </w:tr>
      <w:tr w14:paraId="4268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Align w:val="center"/>
          </w:tcPr>
          <w:p w14:paraId="092A785D">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方案名称</w:t>
            </w:r>
          </w:p>
        </w:tc>
        <w:tc>
          <w:tcPr>
            <w:tcW w:w="3969" w:type="dxa"/>
            <w:gridSpan w:val="2"/>
            <w:vAlign w:val="center"/>
          </w:tcPr>
          <w:p w14:paraId="3D584B99">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合同中关于试验项目的名称应与临床试验方案、伦理委员会批件中名称相一致</w:t>
            </w:r>
            <w:r>
              <w:rPr>
                <w:rFonts w:hint="eastAsia" w:ascii="华文中宋" w:hAnsi="华文中宋" w:eastAsia="华文中宋" w:cs="Times New Roman"/>
                <w:kern w:val="0"/>
                <w:sz w:val="18"/>
                <w:szCs w:val="18"/>
              </w:rPr>
              <w:t>。</w:t>
            </w:r>
          </w:p>
        </w:tc>
        <w:tc>
          <w:tcPr>
            <w:tcW w:w="2268" w:type="dxa"/>
            <w:vAlign w:val="center"/>
          </w:tcPr>
          <w:p w14:paraId="7F58EED1">
            <w:pPr>
              <w:rPr>
                <w:rFonts w:hint="eastAsia" w:ascii="华文中宋" w:hAnsi="华文中宋" w:eastAsia="华文中宋" w:cs="Times New Roman"/>
                <w:kern w:val="0"/>
                <w:sz w:val="18"/>
                <w:szCs w:val="18"/>
              </w:rPr>
            </w:pPr>
          </w:p>
        </w:tc>
        <w:tc>
          <w:tcPr>
            <w:tcW w:w="1391" w:type="dxa"/>
            <w:vAlign w:val="center"/>
          </w:tcPr>
          <w:p w14:paraId="11CEB7A6">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w:t>
            </w:r>
          </w:p>
        </w:tc>
      </w:tr>
      <w:tr w14:paraId="3355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restart"/>
            <w:vAlign w:val="center"/>
          </w:tcPr>
          <w:p w14:paraId="2C0EEBB6">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甲方</w:t>
            </w:r>
            <w:r>
              <w:rPr>
                <w:rFonts w:ascii="华文中宋" w:hAnsi="华文中宋" w:eastAsia="华文中宋" w:cs="Times New Roman"/>
                <w:kern w:val="0"/>
                <w:sz w:val="18"/>
                <w:szCs w:val="18"/>
              </w:rPr>
              <w:t>主体</w:t>
            </w:r>
            <w:r>
              <w:rPr>
                <w:rFonts w:hint="eastAsia" w:ascii="华文中宋" w:hAnsi="华文中宋" w:eastAsia="华文中宋" w:cs="Times New Roman"/>
                <w:kern w:val="0"/>
                <w:sz w:val="18"/>
                <w:szCs w:val="18"/>
              </w:rPr>
              <w:t>资质</w:t>
            </w:r>
          </w:p>
        </w:tc>
        <w:tc>
          <w:tcPr>
            <w:tcW w:w="3969" w:type="dxa"/>
            <w:gridSpan w:val="2"/>
            <w:vAlign w:val="center"/>
          </w:tcPr>
          <w:p w14:paraId="53756987">
            <w:pPr>
              <w:pStyle w:val="7"/>
              <w:ind w:firstLine="0" w:firstLineChars="0"/>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合同主体资格、履约能力：中国境内具有营业执照的法人单位，或为获得法人授权、在中国的分支机构。</w:t>
            </w:r>
          </w:p>
        </w:tc>
        <w:tc>
          <w:tcPr>
            <w:tcW w:w="2268" w:type="dxa"/>
            <w:vMerge w:val="restart"/>
            <w:vAlign w:val="center"/>
          </w:tcPr>
          <w:p w14:paraId="5A5E33A9">
            <w:pPr>
              <w:rPr>
                <w:rFonts w:hint="eastAsia" w:ascii="华文中宋" w:hAnsi="华文中宋" w:eastAsia="华文中宋" w:cs="Times New Roman"/>
                <w:kern w:val="0"/>
                <w:sz w:val="18"/>
                <w:szCs w:val="18"/>
              </w:rPr>
            </w:pPr>
          </w:p>
        </w:tc>
        <w:tc>
          <w:tcPr>
            <w:tcW w:w="1391" w:type="dxa"/>
            <w:vMerge w:val="restart"/>
            <w:vAlign w:val="center"/>
          </w:tcPr>
          <w:p w14:paraId="6AF0CF81">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w:t>
            </w:r>
          </w:p>
        </w:tc>
      </w:tr>
      <w:tr w14:paraId="0E41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72C4EC55">
            <w:pPr>
              <w:jc w:val="center"/>
              <w:rPr>
                <w:rFonts w:hint="eastAsia" w:ascii="华文中宋" w:hAnsi="华文中宋" w:eastAsia="华文中宋" w:cs="Times New Roman"/>
                <w:kern w:val="0"/>
                <w:sz w:val="18"/>
                <w:szCs w:val="18"/>
              </w:rPr>
            </w:pPr>
          </w:p>
        </w:tc>
        <w:tc>
          <w:tcPr>
            <w:tcW w:w="3969" w:type="dxa"/>
            <w:gridSpan w:val="2"/>
            <w:vAlign w:val="center"/>
          </w:tcPr>
          <w:p w14:paraId="07AB6A53">
            <w:pPr>
              <w:pStyle w:val="7"/>
              <w:ind w:firstLine="0" w:firstLineChars="0"/>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临床试验的甲方主体应为申办者，如涉及</w:t>
            </w:r>
            <w:r>
              <w:rPr>
                <w:rFonts w:ascii="华文中宋" w:hAnsi="华文中宋" w:eastAsia="华文中宋" w:cs="Times New Roman"/>
                <w:kern w:val="0"/>
                <w:sz w:val="18"/>
                <w:szCs w:val="18"/>
              </w:rPr>
              <w:t>CRO，应就所涉及的责任部分签署三方合同</w:t>
            </w:r>
            <w:r>
              <w:rPr>
                <w:rFonts w:hint="eastAsia" w:ascii="华文中宋" w:hAnsi="华文中宋" w:eastAsia="华文中宋" w:cs="Times New Roman"/>
                <w:kern w:val="0"/>
                <w:sz w:val="18"/>
                <w:szCs w:val="18"/>
              </w:rPr>
              <w:t>。</w:t>
            </w:r>
          </w:p>
        </w:tc>
        <w:tc>
          <w:tcPr>
            <w:tcW w:w="2268" w:type="dxa"/>
            <w:vMerge w:val="continue"/>
            <w:vAlign w:val="center"/>
          </w:tcPr>
          <w:p w14:paraId="561AA5ED">
            <w:pPr>
              <w:rPr>
                <w:rFonts w:hint="eastAsia" w:ascii="华文中宋" w:hAnsi="华文中宋" w:eastAsia="华文中宋" w:cs="Times New Roman"/>
                <w:kern w:val="0"/>
                <w:sz w:val="18"/>
                <w:szCs w:val="18"/>
              </w:rPr>
            </w:pPr>
          </w:p>
        </w:tc>
        <w:tc>
          <w:tcPr>
            <w:tcW w:w="1391" w:type="dxa"/>
            <w:vMerge w:val="continue"/>
            <w:vAlign w:val="center"/>
          </w:tcPr>
          <w:p w14:paraId="575C62A4">
            <w:pPr>
              <w:rPr>
                <w:rFonts w:hint="eastAsia" w:ascii="华文中宋" w:hAnsi="华文中宋" w:eastAsia="华文中宋" w:cs="Times New Roman"/>
                <w:kern w:val="0"/>
                <w:sz w:val="18"/>
                <w:szCs w:val="18"/>
              </w:rPr>
            </w:pPr>
          </w:p>
        </w:tc>
      </w:tr>
      <w:tr w14:paraId="5741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72FC808E">
            <w:pPr>
              <w:jc w:val="center"/>
              <w:rPr>
                <w:rFonts w:hint="eastAsia" w:ascii="华文中宋" w:hAnsi="华文中宋" w:eastAsia="华文中宋" w:cs="Times New Roman"/>
                <w:kern w:val="0"/>
                <w:sz w:val="18"/>
                <w:szCs w:val="18"/>
              </w:rPr>
            </w:pPr>
          </w:p>
        </w:tc>
        <w:tc>
          <w:tcPr>
            <w:tcW w:w="3969" w:type="dxa"/>
            <w:gridSpan w:val="2"/>
            <w:vAlign w:val="center"/>
          </w:tcPr>
          <w:p w14:paraId="5BDCAB9D">
            <w:pPr>
              <w:pStyle w:val="7"/>
              <w:ind w:firstLine="0" w:firstLineChars="0"/>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合同各方当事人信息的准确性；印章上的公司名称与合同中书写的单位名称应一致</w:t>
            </w:r>
            <w:r>
              <w:rPr>
                <w:rFonts w:hint="eastAsia" w:ascii="华文中宋" w:hAnsi="华文中宋" w:eastAsia="华文中宋" w:cs="Times New Roman"/>
                <w:kern w:val="0"/>
                <w:sz w:val="18"/>
                <w:szCs w:val="18"/>
              </w:rPr>
              <w:t>；印章已公安局备案。</w:t>
            </w:r>
          </w:p>
        </w:tc>
        <w:tc>
          <w:tcPr>
            <w:tcW w:w="2268" w:type="dxa"/>
            <w:vMerge w:val="continue"/>
            <w:vAlign w:val="center"/>
          </w:tcPr>
          <w:p w14:paraId="3BB092C2">
            <w:pPr>
              <w:rPr>
                <w:rFonts w:hint="eastAsia" w:ascii="华文中宋" w:hAnsi="华文中宋" w:eastAsia="华文中宋" w:cs="Times New Roman"/>
                <w:kern w:val="0"/>
                <w:sz w:val="18"/>
                <w:szCs w:val="18"/>
              </w:rPr>
            </w:pPr>
          </w:p>
        </w:tc>
        <w:tc>
          <w:tcPr>
            <w:tcW w:w="1391" w:type="dxa"/>
            <w:vMerge w:val="continue"/>
            <w:vAlign w:val="center"/>
          </w:tcPr>
          <w:p w14:paraId="7FFAE574">
            <w:pPr>
              <w:rPr>
                <w:rFonts w:hint="eastAsia" w:ascii="华文中宋" w:hAnsi="华文中宋" w:eastAsia="华文中宋" w:cs="Times New Roman"/>
                <w:kern w:val="0"/>
                <w:sz w:val="18"/>
                <w:szCs w:val="18"/>
              </w:rPr>
            </w:pPr>
          </w:p>
        </w:tc>
      </w:tr>
      <w:tr w14:paraId="70EF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restart"/>
            <w:vAlign w:val="center"/>
          </w:tcPr>
          <w:p w14:paraId="0945AE27">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甲方责任条款</w:t>
            </w:r>
          </w:p>
        </w:tc>
        <w:tc>
          <w:tcPr>
            <w:tcW w:w="3969" w:type="dxa"/>
            <w:gridSpan w:val="2"/>
            <w:vAlign w:val="center"/>
          </w:tcPr>
          <w:p w14:paraId="5136B56E">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责任条款应遵循</w:t>
            </w:r>
            <w:r>
              <w:rPr>
                <w:rFonts w:ascii="华文中宋" w:hAnsi="华文中宋" w:eastAsia="华文中宋" w:cs="Times New Roman"/>
                <w:kern w:val="0"/>
                <w:sz w:val="18"/>
                <w:szCs w:val="18"/>
              </w:rPr>
              <w:t>按照GCP</w:t>
            </w:r>
            <w:r>
              <w:rPr>
                <w:rFonts w:hint="eastAsia" w:ascii="华文中宋" w:hAnsi="华文中宋" w:eastAsia="华文中宋" w:cs="Times New Roman"/>
                <w:kern w:val="0"/>
                <w:sz w:val="18"/>
                <w:szCs w:val="18"/>
              </w:rPr>
              <w:t>、伦理</w:t>
            </w:r>
            <w:r>
              <w:rPr>
                <w:rFonts w:ascii="华文中宋" w:hAnsi="华文中宋" w:eastAsia="华文中宋" w:cs="Times New Roman"/>
                <w:kern w:val="0"/>
                <w:sz w:val="18"/>
                <w:szCs w:val="18"/>
              </w:rPr>
              <w:t>及适用的法律法规进行临床研究</w:t>
            </w:r>
            <w:r>
              <w:rPr>
                <w:rFonts w:hint="eastAsia" w:ascii="华文中宋" w:hAnsi="华文中宋" w:eastAsia="华文中宋" w:cs="Times New Roman"/>
                <w:kern w:val="0"/>
                <w:sz w:val="18"/>
                <w:szCs w:val="18"/>
              </w:rPr>
              <w:t>。</w:t>
            </w:r>
          </w:p>
        </w:tc>
        <w:tc>
          <w:tcPr>
            <w:tcW w:w="2268" w:type="dxa"/>
            <w:vAlign w:val="center"/>
          </w:tcPr>
          <w:p w14:paraId="3ADB1DB2">
            <w:pPr>
              <w:rPr>
                <w:rFonts w:hint="eastAsia" w:ascii="华文中宋" w:hAnsi="华文中宋" w:eastAsia="华文中宋" w:cs="Times New Roman"/>
                <w:kern w:val="0"/>
                <w:sz w:val="18"/>
                <w:szCs w:val="18"/>
              </w:rPr>
            </w:pPr>
          </w:p>
        </w:tc>
        <w:tc>
          <w:tcPr>
            <w:tcW w:w="1391" w:type="dxa"/>
            <w:vAlign w:val="center"/>
          </w:tcPr>
          <w:p w14:paraId="030EFC40">
            <w:pPr>
              <w:rPr>
                <w:rFonts w:hint="eastAsia" w:ascii="华文中宋" w:hAnsi="华文中宋" w:eastAsia="华文中宋" w:cs="Times New Roman"/>
                <w:kern w:val="0"/>
                <w:sz w:val="18"/>
                <w:szCs w:val="18"/>
              </w:rPr>
            </w:pPr>
          </w:p>
        </w:tc>
      </w:tr>
      <w:tr w14:paraId="76E4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3CA8A843">
            <w:pPr>
              <w:jc w:val="center"/>
              <w:rPr>
                <w:rFonts w:hint="eastAsia" w:ascii="华文中宋" w:hAnsi="华文中宋" w:eastAsia="华文中宋" w:cs="Times New Roman"/>
                <w:kern w:val="0"/>
                <w:sz w:val="18"/>
                <w:szCs w:val="18"/>
              </w:rPr>
            </w:pPr>
          </w:p>
        </w:tc>
        <w:tc>
          <w:tcPr>
            <w:tcW w:w="3969" w:type="dxa"/>
            <w:gridSpan w:val="2"/>
          </w:tcPr>
          <w:p w14:paraId="2D4BE417">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提供</w:t>
            </w:r>
            <w:r>
              <w:rPr>
                <w:rFonts w:hint="eastAsia" w:ascii="华文中宋" w:hAnsi="华文中宋" w:eastAsia="华文中宋" w:cs="Times New Roman"/>
                <w:kern w:val="0"/>
                <w:sz w:val="18"/>
                <w:szCs w:val="18"/>
              </w:rPr>
              <w:t>并按付款计划支付</w:t>
            </w:r>
            <w:r>
              <w:rPr>
                <w:rFonts w:ascii="华文中宋" w:hAnsi="华文中宋" w:eastAsia="华文中宋" w:cs="Times New Roman"/>
                <w:kern w:val="0"/>
                <w:sz w:val="18"/>
                <w:szCs w:val="18"/>
              </w:rPr>
              <w:t>研究经费</w:t>
            </w:r>
            <w:r>
              <w:rPr>
                <w:rFonts w:hint="eastAsia" w:ascii="华文中宋" w:hAnsi="华文中宋" w:eastAsia="华文中宋" w:cs="Times New Roman"/>
                <w:kern w:val="0"/>
                <w:sz w:val="18"/>
                <w:szCs w:val="18"/>
              </w:rPr>
              <w:t>。</w:t>
            </w:r>
          </w:p>
        </w:tc>
        <w:tc>
          <w:tcPr>
            <w:tcW w:w="2268" w:type="dxa"/>
            <w:vAlign w:val="center"/>
          </w:tcPr>
          <w:p w14:paraId="537A0059">
            <w:pPr>
              <w:rPr>
                <w:rFonts w:hint="eastAsia" w:ascii="华文中宋" w:hAnsi="华文中宋" w:eastAsia="华文中宋" w:cs="Times New Roman"/>
                <w:kern w:val="0"/>
                <w:sz w:val="18"/>
                <w:szCs w:val="18"/>
              </w:rPr>
            </w:pPr>
          </w:p>
        </w:tc>
        <w:tc>
          <w:tcPr>
            <w:tcW w:w="1391" w:type="dxa"/>
            <w:vAlign w:val="center"/>
          </w:tcPr>
          <w:p w14:paraId="0A6C46CE">
            <w:pPr>
              <w:rPr>
                <w:rFonts w:hint="eastAsia" w:ascii="华文中宋" w:hAnsi="华文中宋" w:eastAsia="华文中宋" w:cs="Times New Roman"/>
                <w:kern w:val="0"/>
                <w:sz w:val="18"/>
                <w:szCs w:val="18"/>
              </w:rPr>
            </w:pPr>
          </w:p>
        </w:tc>
      </w:tr>
      <w:tr w14:paraId="642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483BC667">
            <w:pPr>
              <w:jc w:val="center"/>
              <w:rPr>
                <w:rFonts w:hint="eastAsia" w:ascii="华文中宋" w:hAnsi="华文中宋" w:eastAsia="华文中宋" w:cs="Times New Roman"/>
                <w:kern w:val="0"/>
                <w:sz w:val="18"/>
                <w:szCs w:val="18"/>
              </w:rPr>
            </w:pPr>
          </w:p>
        </w:tc>
        <w:tc>
          <w:tcPr>
            <w:tcW w:w="3969" w:type="dxa"/>
            <w:gridSpan w:val="2"/>
          </w:tcPr>
          <w:p w14:paraId="383729C5">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提供</w:t>
            </w:r>
            <w:r>
              <w:rPr>
                <w:rFonts w:ascii="华文中宋" w:hAnsi="华文中宋" w:eastAsia="华文中宋" w:cs="Times New Roman"/>
                <w:kern w:val="0"/>
                <w:sz w:val="18"/>
                <w:szCs w:val="18"/>
              </w:rPr>
              <w:t>试验相关的文件、药物、设备、耗材及研究经费等</w:t>
            </w:r>
            <w:r>
              <w:rPr>
                <w:rFonts w:hint="eastAsia" w:ascii="华文中宋" w:hAnsi="华文中宋" w:eastAsia="华文中宋" w:cs="Times New Roman"/>
                <w:kern w:val="0"/>
                <w:sz w:val="18"/>
                <w:szCs w:val="18"/>
              </w:rPr>
              <w:t>。</w:t>
            </w:r>
          </w:p>
        </w:tc>
        <w:tc>
          <w:tcPr>
            <w:tcW w:w="2268" w:type="dxa"/>
            <w:vAlign w:val="center"/>
          </w:tcPr>
          <w:p w14:paraId="374A47EE">
            <w:pPr>
              <w:rPr>
                <w:rFonts w:hint="eastAsia" w:ascii="华文中宋" w:hAnsi="华文中宋" w:eastAsia="华文中宋" w:cs="Times New Roman"/>
                <w:kern w:val="0"/>
                <w:sz w:val="18"/>
                <w:szCs w:val="18"/>
              </w:rPr>
            </w:pPr>
          </w:p>
        </w:tc>
        <w:tc>
          <w:tcPr>
            <w:tcW w:w="1391" w:type="dxa"/>
            <w:vAlign w:val="center"/>
          </w:tcPr>
          <w:p w14:paraId="37B63560">
            <w:pPr>
              <w:rPr>
                <w:rFonts w:hint="eastAsia" w:ascii="华文中宋" w:hAnsi="华文中宋" w:eastAsia="华文中宋" w:cs="Times New Roman"/>
                <w:kern w:val="0"/>
                <w:sz w:val="18"/>
                <w:szCs w:val="18"/>
              </w:rPr>
            </w:pPr>
          </w:p>
        </w:tc>
      </w:tr>
      <w:tr w14:paraId="720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4CCC8B29">
            <w:pPr>
              <w:jc w:val="center"/>
              <w:rPr>
                <w:rFonts w:hint="eastAsia" w:ascii="华文中宋" w:hAnsi="华文中宋" w:eastAsia="华文中宋" w:cs="Times New Roman"/>
                <w:kern w:val="0"/>
                <w:sz w:val="18"/>
                <w:szCs w:val="18"/>
              </w:rPr>
            </w:pPr>
          </w:p>
        </w:tc>
        <w:tc>
          <w:tcPr>
            <w:tcW w:w="3969" w:type="dxa"/>
            <w:gridSpan w:val="2"/>
          </w:tcPr>
          <w:p w14:paraId="5E0389F2">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对试验药品/器械的质量负责。</w:t>
            </w:r>
          </w:p>
        </w:tc>
        <w:tc>
          <w:tcPr>
            <w:tcW w:w="2268" w:type="dxa"/>
            <w:vAlign w:val="center"/>
          </w:tcPr>
          <w:p w14:paraId="48CFF1E3">
            <w:pPr>
              <w:rPr>
                <w:rFonts w:hint="eastAsia" w:ascii="华文中宋" w:hAnsi="华文中宋" w:eastAsia="华文中宋" w:cs="Times New Roman"/>
                <w:kern w:val="0"/>
                <w:sz w:val="18"/>
                <w:szCs w:val="18"/>
              </w:rPr>
            </w:pPr>
          </w:p>
        </w:tc>
        <w:tc>
          <w:tcPr>
            <w:tcW w:w="1391" w:type="dxa"/>
            <w:vAlign w:val="center"/>
          </w:tcPr>
          <w:p w14:paraId="6C7F7DA9">
            <w:pPr>
              <w:rPr>
                <w:rFonts w:hint="eastAsia" w:ascii="华文中宋" w:hAnsi="华文中宋" w:eastAsia="华文中宋" w:cs="Times New Roman"/>
                <w:kern w:val="0"/>
                <w:sz w:val="18"/>
                <w:szCs w:val="18"/>
              </w:rPr>
            </w:pPr>
          </w:p>
        </w:tc>
      </w:tr>
      <w:tr w14:paraId="07C2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36ADBA68">
            <w:pPr>
              <w:jc w:val="center"/>
              <w:rPr>
                <w:rFonts w:hint="eastAsia" w:ascii="华文中宋" w:hAnsi="华文中宋" w:eastAsia="华文中宋" w:cs="Times New Roman"/>
                <w:kern w:val="0"/>
                <w:sz w:val="18"/>
                <w:szCs w:val="18"/>
              </w:rPr>
            </w:pPr>
          </w:p>
        </w:tc>
        <w:tc>
          <w:tcPr>
            <w:tcW w:w="3969" w:type="dxa"/>
            <w:gridSpan w:val="2"/>
          </w:tcPr>
          <w:p w14:paraId="41D4E5BF">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任命合格的监查员，访视频率应能满足临床试验质量的需求。</w:t>
            </w:r>
            <w:r>
              <w:rPr>
                <w:rFonts w:ascii="华文中宋" w:hAnsi="华文中宋" w:eastAsia="华文中宋" w:cs="Times New Roman"/>
                <w:kern w:val="0"/>
                <w:sz w:val="18"/>
                <w:szCs w:val="18"/>
              </w:rPr>
              <w:t>甲方派出的监查员以及其他任何人员，在监查、随访、数据审核等一切活动中不得参与原始数据的篡改、修改、修饰等，如有违反，甲方将承担所有的相关法律责任</w:t>
            </w:r>
            <w:r>
              <w:rPr>
                <w:rFonts w:hint="eastAsia" w:ascii="华文中宋" w:hAnsi="华文中宋" w:eastAsia="华文中宋" w:cs="Times New Roman"/>
                <w:kern w:val="0"/>
                <w:sz w:val="18"/>
                <w:szCs w:val="18"/>
              </w:rPr>
              <w:t>。</w:t>
            </w:r>
          </w:p>
        </w:tc>
        <w:tc>
          <w:tcPr>
            <w:tcW w:w="2268" w:type="dxa"/>
            <w:vAlign w:val="center"/>
          </w:tcPr>
          <w:p w14:paraId="1F7EB28C">
            <w:pPr>
              <w:rPr>
                <w:rFonts w:hint="eastAsia" w:ascii="华文中宋" w:hAnsi="华文中宋" w:eastAsia="华文中宋" w:cs="Times New Roman"/>
                <w:kern w:val="0"/>
                <w:sz w:val="18"/>
                <w:szCs w:val="18"/>
              </w:rPr>
            </w:pPr>
          </w:p>
        </w:tc>
        <w:tc>
          <w:tcPr>
            <w:tcW w:w="1391" w:type="dxa"/>
            <w:vAlign w:val="center"/>
          </w:tcPr>
          <w:p w14:paraId="5A945663">
            <w:pPr>
              <w:rPr>
                <w:rFonts w:hint="eastAsia" w:ascii="华文中宋" w:hAnsi="华文中宋" w:eastAsia="华文中宋" w:cs="Times New Roman"/>
                <w:kern w:val="0"/>
                <w:sz w:val="18"/>
                <w:szCs w:val="18"/>
              </w:rPr>
            </w:pPr>
          </w:p>
        </w:tc>
      </w:tr>
      <w:tr w14:paraId="78A8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5C88A53D">
            <w:pPr>
              <w:jc w:val="center"/>
              <w:rPr>
                <w:rFonts w:hint="eastAsia" w:ascii="华文中宋" w:hAnsi="华文中宋" w:eastAsia="华文中宋" w:cs="Times New Roman"/>
                <w:kern w:val="0"/>
                <w:sz w:val="18"/>
                <w:szCs w:val="18"/>
              </w:rPr>
            </w:pPr>
          </w:p>
        </w:tc>
        <w:tc>
          <w:tcPr>
            <w:tcW w:w="3969" w:type="dxa"/>
            <w:gridSpan w:val="2"/>
          </w:tcPr>
          <w:p w14:paraId="01380003">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甲方应及时向PI告知试验中存在问题，以便乙方采取相关措施改进/保护受试者</w:t>
            </w:r>
            <w:r>
              <w:rPr>
                <w:rFonts w:hint="eastAsia" w:ascii="华文中宋" w:hAnsi="华文中宋" w:eastAsia="华文中宋" w:cs="Times New Roman"/>
                <w:kern w:val="0"/>
                <w:sz w:val="18"/>
                <w:szCs w:val="18"/>
              </w:rPr>
              <w:t>。</w:t>
            </w:r>
          </w:p>
        </w:tc>
        <w:tc>
          <w:tcPr>
            <w:tcW w:w="2268" w:type="dxa"/>
            <w:vAlign w:val="center"/>
          </w:tcPr>
          <w:p w14:paraId="5C652750">
            <w:pPr>
              <w:rPr>
                <w:rFonts w:hint="eastAsia" w:ascii="华文中宋" w:hAnsi="华文中宋" w:eastAsia="华文中宋" w:cs="Times New Roman"/>
                <w:kern w:val="0"/>
                <w:sz w:val="18"/>
                <w:szCs w:val="18"/>
              </w:rPr>
            </w:pPr>
          </w:p>
        </w:tc>
        <w:tc>
          <w:tcPr>
            <w:tcW w:w="1391" w:type="dxa"/>
            <w:vAlign w:val="center"/>
          </w:tcPr>
          <w:p w14:paraId="2FA2190F">
            <w:pPr>
              <w:rPr>
                <w:rFonts w:hint="eastAsia" w:ascii="华文中宋" w:hAnsi="华文中宋" w:eastAsia="华文中宋" w:cs="Times New Roman"/>
                <w:kern w:val="0"/>
                <w:sz w:val="18"/>
                <w:szCs w:val="18"/>
              </w:rPr>
            </w:pPr>
          </w:p>
        </w:tc>
      </w:tr>
      <w:tr w14:paraId="5DA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627E32AC">
            <w:pPr>
              <w:jc w:val="center"/>
              <w:rPr>
                <w:rFonts w:hint="eastAsia" w:ascii="华文中宋" w:hAnsi="华文中宋" w:eastAsia="华文中宋" w:cs="Times New Roman"/>
                <w:kern w:val="0"/>
                <w:sz w:val="18"/>
                <w:szCs w:val="18"/>
              </w:rPr>
            </w:pPr>
          </w:p>
        </w:tc>
        <w:tc>
          <w:tcPr>
            <w:tcW w:w="3969" w:type="dxa"/>
            <w:gridSpan w:val="2"/>
          </w:tcPr>
          <w:p w14:paraId="1E6AD51E">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与研究者共同采取必要的措施应对研究所发生的严重不良事件，</w:t>
            </w:r>
            <w:r>
              <w:rPr>
                <w:rFonts w:ascii="华文中宋" w:hAnsi="华文中宋" w:eastAsia="华文中宋" w:cs="Times New Roman"/>
                <w:kern w:val="0"/>
                <w:sz w:val="18"/>
                <w:szCs w:val="18"/>
              </w:rPr>
              <w:t>应当按照要求和时限报告</w:t>
            </w:r>
            <w:r>
              <w:rPr>
                <w:rFonts w:hint="eastAsia" w:ascii="华文中宋" w:hAnsi="华文中宋" w:eastAsia="华文中宋" w:cs="Times New Roman"/>
                <w:kern w:val="0"/>
                <w:sz w:val="18"/>
                <w:szCs w:val="18"/>
              </w:rPr>
              <w:t>。</w:t>
            </w:r>
          </w:p>
        </w:tc>
        <w:tc>
          <w:tcPr>
            <w:tcW w:w="2268" w:type="dxa"/>
            <w:vAlign w:val="center"/>
          </w:tcPr>
          <w:p w14:paraId="037E9135">
            <w:pPr>
              <w:rPr>
                <w:rFonts w:hint="eastAsia" w:ascii="华文中宋" w:hAnsi="华文中宋" w:eastAsia="华文中宋" w:cs="Times New Roman"/>
                <w:kern w:val="0"/>
                <w:sz w:val="18"/>
                <w:szCs w:val="18"/>
              </w:rPr>
            </w:pPr>
          </w:p>
        </w:tc>
        <w:tc>
          <w:tcPr>
            <w:tcW w:w="1391" w:type="dxa"/>
            <w:vAlign w:val="center"/>
          </w:tcPr>
          <w:p w14:paraId="29953F4D">
            <w:pPr>
              <w:rPr>
                <w:rFonts w:hint="eastAsia" w:ascii="华文中宋" w:hAnsi="华文中宋" w:eastAsia="华文中宋" w:cs="Times New Roman"/>
                <w:kern w:val="0"/>
                <w:sz w:val="18"/>
                <w:szCs w:val="18"/>
              </w:rPr>
            </w:pPr>
          </w:p>
        </w:tc>
      </w:tr>
      <w:tr w14:paraId="4206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63440698">
            <w:pPr>
              <w:jc w:val="center"/>
              <w:rPr>
                <w:rFonts w:hint="eastAsia" w:ascii="华文中宋" w:hAnsi="华文中宋" w:eastAsia="华文中宋" w:cs="Times New Roman"/>
                <w:kern w:val="0"/>
                <w:sz w:val="18"/>
                <w:szCs w:val="18"/>
              </w:rPr>
            </w:pPr>
          </w:p>
        </w:tc>
        <w:tc>
          <w:tcPr>
            <w:tcW w:w="3969" w:type="dxa"/>
            <w:gridSpan w:val="2"/>
          </w:tcPr>
          <w:p w14:paraId="43BDDA5F">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应当向研究者和临床试验机构提供与临床试验相关的法律上、经济上的保险或者保证，并与临床试验的风险性质和风险程度相适应。但不包括研究者和临床试验机构自身的过失所致的损害</w:t>
            </w:r>
            <w:r>
              <w:rPr>
                <w:rFonts w:hint="eastAsia" w:ascii="华文中宋" w:hAnsi="华文中宋" w:eastAsia="华文中宋" w:cs="Times New Roman"/>
                <w:kern w:val="0"/>
                <w:sz w:val="18"/>
                <w:szCs w:val="18"/>
              </w:rPr>
              <w:t>。</w:t>
            </w:r>
          </w:p>
        </w:tc>
        <w:tc>
          <w:tcPr>
            <w:tcW w:w="2268" w:type="dxa"/>
            <w:vAlign w:val="center"/>
          </w:tcPr>
          <w:p w14:paraId="656F5097">
            <w:pPr>
              <w:rPr>
                <w:rFonts w:hint="eastAsia" w:ascii="华文中宋" w:hAnsi="华文中宋" w:eastAsia="华文中宋" w:cs="Times New Roman"/>
                <w:kern w:val="0"/>
                <w:sz w:val="18"/>
                <w:szCs w:val="18"/>
              </w:rPr>
            </w:pPr>
          </w:p>
        </w:tc>
        <w:tc>
          <w:tcPr>
            <w:tcW w:w="1391" w:type="dxa"/>
            <w:vAlign w:val="center"/>
          </w:tcPr>
          <w:p w14:paraId="7A73A823">
            <w:pPr>
              <w:rPr>
                <w:rFonts w:hint="eastAsia" w:ascii="华文中宋" w:hAnsi="华文中宋" w:eastAsia="华文中宋" w:cs="Times New Roman"/>
                <w:kern w:val="0"/>
                <w:sz w:val="18"/>
                <w:szCs w:val="18"/>
              </w:rPr>
            </w:pPr>
          </w:p>
        </w:tc>
      </w:tr>
      <w:tr w14:paraId="61C2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06D86BBE">
            <w:pPr>
              <w:jc w:val="center"/>
              <w:rPr>
                <w:rFonts w:hint="eastAsia" w:ascii="华文中宋" w:hAnsi="华文中宋" w:eastAsia="华文中宋" w:cs="Times New Roman"/>
                <w:kern w:val="0"/>
                <w:sz w:val="18"/>
                <w:szCs w:val="18"/>
              </w:rPr>
            </w:pPr>
          </w:p>
        </w:tc>
        <w:tc>
          <w:tcPr>
            <w:tcW w:w="3969" w:type="dxa"/>
            <w:gridSpan w:val="2"/>
          </w:tcPr>
          <w:p w14:paraId="37AA00A3">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应当承担受试者与</w:t>
            </w:r>
            <w:r>
              <w:rPr>
                <w:rFonts w:ascii="华文中宋" w:hAnsi="华文中宋" w:eastAsia="华文中宋" w:cs="Times New Roman"/>
                <w:b/>
                <w:kern w:val="0"/>
                <w:sz w:val="18"/>
                <w:szCs w:val="18"/>
              </w:rPr>
              <w:t>临床试验相关</w:t>
            </w:r>
            <w:r>
              <w:rPr>
                <w:rFonts w:hint="eastAsia" w:ascii="华文中宋" w:hAnsi="华文中宋" w:eastAsia="华文中宋" w:cs="Times New Roman"/>
                <w:b/>
                <w:kern w:val="0"/>
                <w:sz w:val="18"/>
                <w:szCs w:val="18"/>
              </w:rPr>
              <w:t>*</w:t>
            </w:r>
            <w:r>
              <w:rPr>
                <w:rFonts w:ascii="华文中宋" w:hAnsi="华文中宋" w:eastAsia="华文中宋" w:cs="Times New Roman"/>
                <w:kern w:val="0"/>
                <w:sz w:val="18"/>
                <w:szCs w:val="18"/>
              </w:rPr>
              <w:t>的损害或者死亡的诊疗费用，以及相应的补偿。应当及时兑付给予受试者的补偿或者赔偿。提供给受试者补偿的方式方法，应当符合相关的法律法规</w:t>
            </w:r>
            <w:r>
              <w:rPr>
                <w:rFonts w:hint="eastAsia" w:ascii="华文中宋" w:hAnsi="华文中宋" w:eastAsia="华文中宋" w:cs="Times New Roman"/>
                <w:kern w:val="0"/>
                <w:sz w:val="18"/>
                <w:szCs w:val="18"/>
              </w:rPr>
              <w:t>。</w:t>
            </w:r>
          </w:p>
        </w:tc>
        <w:tc>
          <w:tcPr>
            <w:tcW w:w="2268" w:type="dxa"/>
            <w:vAlign w:val="center"/>
          </w:tcPr>
          <w:p w14:paraId="0FE731ED">
            <w:pPr>
              <w:rPr>
                <w:rFonts w:hint="eastAsia" w:ascii="华文中宋" w:hAnsi="华文中宋" w:eastAsia="华文中宋" w:cs="Times New Roman"/>
                <w:kern w:val="0"/>
                <w:sz w:val="18"/>
                <w:szCs w:val="18"/>
              </w:rPr>
            </w:pPr>
          </w:p>
        </w:tc>
        <w:tc>
          <w:tcPr>
            <w:tcW w:w="1391" w:type="dxa"/>
            <w:vAlign w:val="center"/>
          </w:tcPr>
          <w:p w14:paraId="33731A3B">
            <w:pPr>
              <w:rPr>
                <w:rFonts w:hint="eastAsia" w:ascii="华文中宋" w:hAnsi="华文中宋" w:eastAsia="华文中宋" w:cs="Times New Roman"/>
                <w:kern w:val="0"/>
                <w:sz w:val="18"/>
                <w:szCs w:val="18"/>
              </w:rPr>
            </w:pPr>
          </w:p>
        </w:tc>
      </w:tr>
      <w:tr w14:paraId="0AD8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6BAE35B1">
            <w:pPr>
              <w:jc w:val="center"/>
              <w:rPr>
                <w:rFonts w:hint="eastAsia" w:ascii="华文中宋" w:hAnsi="华文中宋" w:eastAsia="华文中宋" w:cs="Times New Roman"/>
                <w:kern w:val="0"/>
                <w:sz w:val="18"/>
                <w:szCs w:val="18"/>
              </w:rPr>
            </w:pPr>
          </w:p>
        </w:tc>
        <w:tc>
          <w:tcPr>
            <w:tcW w:w="3969" w:type="dxa"/>
            <w:gridSpan w:val="2"/>
          </w:tcPr>
          <w:p w14:paraId="154EB513">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提前终止或者暂停临床试验，应当立即告知研究者和临床试验机构、</w:t>
            </w:r>
            <w:r>
              <w:rPr>
                <w:rFonts w:hint="eastAsia" w:ascii="华文中宋" w:hAnsi="华文中宋" w:eastAsia="华文中宋" w:cs="Times New Roman"/>
                <w:kern w:val="0"/>
                <w:sz w:val="18"/>
                <w:szCs w:val="18"/>
              </w:rPr>
              <w:t>上级</w:t>
            </w:r>
            <w:r>
              <w:rPr>
                <w:rFonts w:ascii="华文中宋" w:hAnsi="华文中宋" w:eastAsia="华文中宋" w:cs="Times New Roman"/>
                <w:kern w:val="0"/>
                <w:sz w:val="18"/>
                <w:szCs w:val="18"/>
              </w:rPr>
              <w:t>管理部门，并说明理由</w:t>
            </w:r>
            <w:r>
              <w:rPr>
                <w:rFonts w:hint="eastAsia" w:ascii="华文中宋" w:hAnsi="华文中宋" w:eastAsia="华文中宋" w:cs="Times New Roman"/>
                <w:kern w:val="0"/>
                <w:sz w:val="18"/>
                <w:szCs w:val="18"/>
              </w:rPr>
              <w:t>。</w:t>
            </w:r>
          </w:p>
        </w:tc>
        <w:tc>
          <w:tcPr>
            <w:tcW w:w="2268" w:type="dxa"/>
            <w:vAlign w:val="center"/>
          </w:tcPr>
          <w:p w14:paraId="0785516E">
            <w:pPr>
              <w:rPr>
                <w:rFonts w:hint="eastAsia" w:ascii="华文中宋" w:hAnsi="华文中宋" w:eastAsia="华文中宋" w:cs="Times New Roman"/>
                <w:kern w:val="0"/>
                <w:sz w:val="18"/>
                <w:szCs w:val="18"/>
              </w:rPr>
            </w:pPr>
          </w:p>
        </w:tc>
        <w:tc>
          <w:tcPr>
            <w:tcW w:w="1391" w:type="dxa"/>
            <w:vAlign w:val="center"/>
          </w:tcPr>
          <w:p w14:paraId="20918CEE">
            <w:pPr>
              <w:rPr>
                <w:rFonts w:hint="eastAsia" w:ascii="华文中宋" w:hAnsi="华文中宋" w:eastAsia="华文中宋" w:cs="Times New Roman"/>
                <w:kern w:val="0"/>
                <w:sz w:val="18"/>
                <w:szCs w:val="18"/>
              </w:rPr>
            </w:pPr>
          </w:p>
        </w:tc>
      </w:tr>
      <w:tr w14:paraId="298E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25477172">
            <w:pPr>
              <w:jc w:val="center"/>
              <w:rPr>
                <w:rFonts w:hint="eastAsia" w:ascii="华文中宋" w:hAnsi="华文中宋" w:eastAsia="华文中宋" w:cs="Times New Roman"/>
                <w:kern w:val="0"/>
                <w:sz w:val="18"/>
                <w:szCs w:val="18"/>
              </w:rPr>
            </w:pPr>
          </w:p>
        </w:tc>
        <w:tc>
          <w:tcPr>
            <w:tcW w:w="3969" w:type="dxa"/>
            <w:gridSpan w:val="2"/>
          </w:tcPr>
          <w:p w14:paraId="40D7EFD1">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如需要，申办者组织独立的稽查以保证质量</w:t>
            </w:r>
            <w:r>
              <w:rPr>
                <w:rFonts w:hint="eastAsia" w:ascii="华文中宋" w:hAnsi="华文中宋" w:eastAsia="华文中宋" w:cs="Times New Roman"/>
                <w:kern w:val="0"/>
                <w:sz w:val="18"/>
                <w:szCs w:val="18"/>
              </w:rPr>
              <w:t>。</w:t>
            </w:r>
          </w:p>
        </w:tc>
        <w:tc>
          <w:tcPr>
            <w:tcW w:w="2268" w:type="dxa"/>
            <w:vAlign w:val="center"/>
          </w:tcPr>
          <w:p w14:paraId="3717F0C1">
            <w:pPr>
              <w:rPr>
                <w:rFonts w:hint="eastAsia" w:ascii="华文中宋" w:hAnsi="华文中宋" w:eastAsia="华文中宋" w:cs="Times New Roman"/>
                <w:kern w:val="0"/>
                <w:sz w:val="18"/>
                <w:szCs w:val="18"/>
              </w:rPr>
            </w:pPr>
          </w:p>
        </w:tc>
        <w:tc>
          <w:tcPr>
            <w:tcW w:w="1391" w:type="dxa"/>
            <w:vAlign w:val="center"/>
          </w:tcPr>
          <w:p w14:paraId="2C7BEF0F">
            <w:pPr>
              <w:rPr>
                <w:rFonts w:hint="eastAsia" w:ascii="华文中宋" w:hAnsi="华文中宋" w:eastAsia="华文中宋" w:cs="Times New Roman"/>
                <w:kern w:val="0"/>
                <w:sz w:val="18"/>
                <w:szCs w:val="18"/>
              </w:rPr>
            </w:pPr>
          </w:p>
        </w:tc>
      </w:tr>
      <w:tr w14:paraId="3813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0" w:hRule="atLeast"/>
          <w:jc w:val="center"/>
        </w:trPr>
        <w:tc>
          <w:tcPr>
            <w:tcW w:w="1405" w:type="dxa"/>
            <w:vMerge w:val="continue"/>
            <w:vAlign w:val="center"/>
          </w:tcPr>
          <w:p w14:paraId="6B7BBF82">
            <w:pPr>
              <w:jc w:val="center"/>
              <w:rPr>
                <w:rFonts w:hint="eastAsia" w:ascii="华文中宋" w:hAnsi="华文中宋" w:eastAsia="华文中宋" w:cs="Times New Roman"/>
                <w:kern w:val="0"/>
                <w:sz w:val="18"/>
                <w:szCs w:val="18"/>
              </w:rPr>
            </w:pPr>
          </w:p>
        </w:tc>
        <w:tc>
          <w:tcPr>
            <w:tcW w:w="3969" w:type="dxa"/>
            <w:gridSpan w:val="2"/>
          </w:tcPr>
          <w:p w14:paraId="056ED6B7">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应严格保护受试者隐私和信息，未经受试者书面同意，受试者的个人信息/标本等不能擅自用于商业宣传和商业开发及探索性研究。</w:t>
            </w:r>
          </w:p>
        </w:tc>
        <w:tc>
          <w:tcPr>
            <w:tcW w:w="2268" w:type="dxa"/>
            <w:vAlign w:val="center"/>
          </w:tcPr>
          <w:p w14:paraId="082FE0F5">
            <w:pPr>
              <w:rPr>
                <w:rFonts w:hint="eastAsia" w:ascii="华文中宋" w:hAnsi="华文中宋" w:eastAsia="华文中宋" w:cs="Times New Roman"/>
                <w:kern w:val="0"/>
                <w:sz w:val="18"/>
                <w:szCs w:val="18"/>
              </w:rPr>
            </w:pPr>
          </w:p>
        </w:tc>
        <w:tc>
          <w:tcPr>
            <w:tcW w:w="1391" w:type="dxa"/>
            <w:vAlign w:val="center"/>
          </w:tcPr>
          <w:p w14:paraId="2FD5CC81">
            <w:pPr>
              <w:rPr>
                <w:rFonts w:hint="eastAsia" w:ascii="华文中宋" w:hAnsi="华文中宋" w:eastAsia="华文中宋" w:cs="Times New Roman"/>
                <w:kern w:val="0"/>
                <w:sz w:val="18"/>
                <w:szCs w:val="18"/>
              </w:rPr>
            </w:pPr>
          </w:p>
        </w:tc>
      </w:tr>
      <w:tr w14:paraId="3D4F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555F817F">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研究者职责</w:t>
            </w:r>
          </w:p>
        </w:tc>
        <w:tc>
          <w:tcPr>
            <w:tcW w:w="3969" w:type="dxa"/>
            <w:gridSpan w:val="2"/>
            <w:vAlign w:val="center"/>
          </w:tcPr>
          <w:p w14:paraId="4BF7BD7A">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责任条款应遵循</w:t>
            </w:r>
            <w:r>
              <w:rPr>
                <w:rFonts w:ascii="华文中宋" w:hAnsi="华文中宋" w:eastAsia="华文中宋" w:cs="Times New Roman"/>
                <w:kern w:val="0"/>
                <w:sz w:val="18"/>
                <w:szCs w:val="18"/>
              </w:rPr>
              <w:t>按照GCP</w:t>
            </w:r>
            <w:r>
              <w:rPr>
                <w:rFonts w:hint="eastAsia" w:ascii="华文中宋" w:hAnsi="华文中宋" w:eastAsia="华文中宋" w:cs="Times New Roman"/>
                <w:kern w:val="0"/>
                <w:sz w:val="18"/>
                <w:szCs w:val="18"/>
              </w:rPr>
              <w:t>、伦理</w:t>
            </w:r>
            <w:r>
              <w:rPr>
                <w:rFonts w:ascii="华文中宋" w:hAnsi="华文中宋" w:eastAsia="华文中宋" w:cs="Times New Roman"/>
                <w:kern w:val="0"/>
                <w:sz w:val="18"/>
                <w:szCs w:val="18"/>
              </w:rPr>
              <w:t>及适用的法律法规进行临床研究</w:t>
            </w:r>
            <w:r>
              <w:rPr>
                <w:rFonts w:hint="eastAsia" w:ascii="华文中宋" w:hAnsi="华文中宋" w:eastAsia="华文中宋" w:cs="Times New Roman"/>
                <w:kern w:val="0"/>
                <w:sz w:val="18"/>
                <w:szCs w:val="18"/>
              </w:rPr>
              <w:t>。</w:t>
            </w:r>
          </w:p>
        </w:tc>
        <w:tc>
          <w:tcPr>
            <w:tcW w:w="2268" w:type="dxa"/>
          </w:tcPr>
          <w:p w14:paraId="7A2CD113">
            <w:pPr>
              <w:jc w:val="left"/>
              <w:rPr>
                <w:rFonts w:hint="eastAsia" w:ascii="华文中宋" w:hAnsi="华文中宋" w:eastAsia="华文中宋" w:cs="Times New Roman"/>
                <w:color w:val="000000"/>
                <w:kern w:val="0"/>
                <w:sz w:val="18"/>
                <w:szCs w:val="18"/>
              </w:rPr>
            </w:pPr>
          </w:p>
        </w:tc>
        <w:tc>
          <w:tcPr>
            <w:tcW w:w="1401" w:type="dxa"/>
            <w:gridSpan w:val="2"/>
          </w:tcPr>
          <w:p w14:paraId="245DCB5A">
            <w:pPr>
              <w:jc w:val="left"/>
              <w:rPr>
                <w:rFonts w:hint="eastAsia" w:ascii="华文中宋" w:hAnsi="华文中宋" w:eastAsia="华文中宋" w:cs="Times New Roman"/>
                <w:color w:val="000000"/>
                <w:kern w:val="0"/>
                <w:sz w:val="18"/>
                <w:szCs w:val="18"/>
              </w:rPr>
            </w:pPr>
          </w:p>
        </w:tc>
      </w:tr>
      <w:tr w14:paraId="4A0B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1B1FDB4B">
            <w:pPr>
              <w:jc w:val="center"/>
              <w:rPr>
                <w:rFonts w:hint="eastAsia" w:ascii="华文中宋" w:hAnsi="华文中宋" w:eastAsia="华文中宋" w:cs="Times New Roman"/>
                <w:kern w:val="0"/>
                <w:sz w:val="18"/>
                <w:szCs w:val="18"/>
              </w:rPr>
            </w:pPr>
          </w:p>
        </w:tc>
        <w:tc>
          <w:tcPr>
            <w:tcW w:w="3969" w:type="dxa"/>
            <w:gridSpan w:val="2"/>
            <w:vAlign w:val="center"/>
          </w:tcPr>
          <w:p w14:paraId="302C8A37">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严格执行方案。</w:t>
            </w:r>
          </w:p>
        </w:tc>
        <w:tc>
          <w:tcPr>
            <w:tcW w:w="2268" w:type="dxa"/>
          </w:tcPr>
          <w:p w14:paraId="37BF1BC6">
            <w:pPr>
              <w:jc w:val="left"/>
              <w:rPr>
                <w:rFonts w:hint="eastAsia" w:ascii="华文中宋" w:hAnsi="华文中宋" w:eastAsia="华文中宋" w:cs="Times New Roman"/>
                <w:color w:val="000000"/>
                <w:kern w:val="0"/>
                <w:sz w:val="18"/>
                <w:szCs w:val="18"/>
              </w:rPr>
            </w:pPr>
          </w:p>
        </w:tc>
        <w:tc>
          <w:tcPr>
            <w:tcW w:w="1401" w:type="dxa"/>
            <w:gridSpan w:val="2"/>
          </w:tcPr>
          <w:p w14:paraId="399952D2">
            <w:pPr>
              <w:jc w:val="left"/>
              <w:rPr>
                <w:rFonts w:hint="eastAsia" w:ascii="华文中宋" w:hAnsi="华文中宋" w:eastAsia="华文中宋" w:cs="Times New Roman"/>
                <w:color w:val="000000"/>
                <w:kern w:val="0"/>
                <w:sz w:val="18"/>
                <w:szCs w:val="18"/>
              </w:rPr>
            </w:pPr>
          </w:p>
        </w:tc>
      </w:tr>
      <w:tr w14:paraId="66E9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27A1CB65">
            <w:pPr>
              <w:jc w:val="center"/>
              <w:rPr>
                <w:rFonts w:hint="eastAsia" w:ascii="华文中宋" w:hAnsi="华文中宋" w:eastAsia="华文中宋" w:cs="Times New Roman"/>
                <w:kern w:val="0"/>
                <w:sz w:val="18"/>
                <w:szCs w:val="18"/>
              </w:rPr>
            </w:pPr>
          </w:p>
        </w:tc>
        <w:tc>
          <w:tcPr>
            <w:tcW w:w="3969" w:type="dxa"/>
            <w:gridSpan w:val="2"/>
            <w:vAlign w:val="center"/>
          </w:tcPr>
          <w:p w14:paraId="0504A62E">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保证脱落及剔除病例数</w:t>
            </w:r>
            <w:r>
              <w:rPr>
                <w:rFonts w:hint="eastAsia" w:ascii="华文中宋" w:hAnsi="华文中宋" w:eastAsia="华文中宋" w:cs="Times New Roman"/>
                <w:kern w:val="0"/>
                <w:sz w:val="18"/>
                <w:szCs w:val="18"/>
              </w:rPr>
              <w:t>是合理的</w:t>
            </w:r>
            <w:r>
              <w:rPr>
                <w:rFonts w:ascii="华文中宋" w:hAnsi="华文中宋" w:eastAsia="华文中宋" w:cs="Times New Roman"/>
                <w:kern w:val="0"/>
                <w:sz w:val="18"/>
                <w:szCs w:val="18"/>
              </w:rPr>
              <w:t>。</w:t>
            </w:r>
          </w:p>
        </w:tc>
        <w:tc>
          <w:tcPr>
            <w:tcW w:w="2268" w:type="dxa"/>
          </w:tcPr>
          <w:p w14:paraId="1E67E6F0">
            <w:pPr>
              <w:jc w:val="left"/>
              <w:rPr>
                <w:rFonts w:hint="eastAsia" w:ascii="华文中宋" w:hAnsi="华文中宋" w:eastAsia="华文中宋" w:cs="Times New Roman"/>
                <w:color w:val="000000"/>
                <w:kern w:val="0"/>
                <w:sz w:val="18"/>
                <w:szCs w:val="18"/>
              </w:rPr>
            </w:pPr>
          </w:p>
        </w:tc>
        <w:tc>
          <w:tcPr>
            <w:tcW w:w="1401" w:type="dxa"/>
            <w:gridSpan w:val="2"/>
          </w:tcPr>
          <w:p w14:paraId="13134FD2">
            <w:pPr>
              <w:jc w:val="left"/>
              <w:rPr>
                <w:rFonts w:hint="eastAsia" w:ascii="华文中宋" w:hAnsi="华文中宋" w:eastAsia="华文中宋" w:cs="Times New Roman"/>
                <w:color w:val="000000"/>
                <w:kern w:val="0"/>
                <w:sz w:val="18"/>
                <w:szCs w:val="18"/>
              </w:rPr>
            </w:pPr>
          </w:p>
        </w:tc>
      </w:tr>
      <w:tr w14:paraId="1F1B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34955C91">
            <w:pPr>
              <w:jc w:val="center"/>
              <w:rPr>
                <w:rFonts w:hint="eastAsia" w:ascii="华文中宋" w:hAnsi="华文中宋" w:eastAsia="华文中宋" w:cs="Times New Roman"/>
                <w:kern w:val="0"/>
                <w:sz w:val="18"/>
                <w:szCs w:val="18"/>
              </w:rPr>
            </w:pPr>
          </w:p>
        </w:tc>
        <w:tc>
          <w:tcPr>
            <w:tcW w:w="3969" w:type="dxa"/>
            <w:gridSpan w:val="2"/>
            <w:vAlign w:val="center"/>
          </w:tcPr>
          <w:p w14:paraId="610CF593">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保证将数据真实、准确、完整、及时、合法地载入病历和病例报告表。</w:t>
            </w:r>
          </w:p>
        </w:tc>
        <w:tc>
          <w:tcPr>
            <w:tcW w:w="2268" w:type="dxa"/>
          </w:tcPr>
          <w:p w14:paraId="4935EC82">
            <w:pPr>
              <w:jc w:val="left"/>
              <w:rPr>
                <w:rFonts w:hint="eastAsia" w:ascii="华文中宋" w:hAnsi="华文中宋" w:eastAsia="华文中宋" w:cs="Times New Roman"/>
                <w:color w:val="000000"/>
                <w:kern w:val="0"/>
                <w:sz w:val="18"/>
                <w:szCs w:val="18"/>
              </w:rPr>
            </w:pPr>
          </w:p>
        </w:tc>
        <w:tc>
          <w:tcPr>
            <w:tcW w:w="1401" w:type="dxa"/>
            <w:gridSpan w:val="2"/>
          </w:tcPr>
          <w:p w14:paraId="34BF047B">
            <w:pPr>
              <w:jc w:val="left"/>
              <w:rPr>
                <w:rFonts w:hint="eastAsia" w:ascii="华文中宋" w:hAnsi="华文中宋" w:eastAsia="华文中宋" w:cs="Times New Roman"/>
                <w:color w:val="000000"/>
                <w:kern w:val="0"/>
                <w:sz w:val="18"/>
                <w:szCs w:val="18"/>
              </w:rPr>
            </w:pPr>
          </w:p>
        </w:tc>
      </w:tr>
      <w:tr w14:paraId="3802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01EC0298">
            <w:pPr>
              <w:jc w:val="center"/>
              <w:rPr>
                <w:rFonts w:hint="eastAsia" w:ascii="华文中宋" w:hAnsi="华文中宋" w:eastAsia="华文中宋" w:cs="Times New Roman"/>
                <w:kern w:val="0"/>
                <w:sz w:val="18"/>
                <w:szCs w:val="18"/>
              </w:rPr>
            </w:pPr>
          </w:p>
        </w:tc>
        <w:tc>
          <w:tcPr>
            <w:tcW w:w="3969" w:type="dxa"/>
            <w:gridSpan w:val="2"/>
            <w:vAlign w:val="center"/>
          </w:tcPr>
          <w:p w14:paraId="562C36DE">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研究医生负责做出与临床试验相关的医疗决定，保证受试者在试验期间出现不良事件时得到适当的治疗，并按指定程序上报 SAE。研究者有义务采取必要的措施以保障受试者的安全，并记录在案。</w:t>
            </w:r>
          </w:p>
        </w:tc>
        <w:tc>
          <w:tcPr>
            <w:tcW w:w="2268" w:type="dxa"/>
          </w:tcPr>
          <w:p w14:paraId="7941BE96">
            <w:pPr>
              <w:jc w:val="left"/>
              <w:rPr>
                <w:rFonts w:hint="eastAsia" w:ascii="华文中宋" w:hAnsi="华文中宋" w:eastAsia="华文中宋" w:cs="Times New Roman"/>
                <w:color w:val="000000"/>
                <w:kern w:val="0"/>
                <w:sz w:val="18"/>
                <w:szCs w:val="18"/>
              </w:rPr>
            </w:pPr>
          </w:p>
        </w:tc>
        <w:tc>
          <w:tcPr>
            <w:tcW w:w="1401" w:type="dxa"/>
            <w:gridSpan w:val="2"/>
          </w:tcPr>
          <w:p w14:paraId="6A396C76">
            <w:pPr>
              <w:jc w:val="left"/>
              <w:rPr>
                <w:rFonts w:hint="eastAsia" w:ascii="华文中宋" w:hAnsi="华文中宋" w:eastAsia="华文中宋" w:cs="Times New Roman"/>
                <w:color w:val="000000"/>
                <w:kern w:val="0"/>
                <w:sz w:val="18"/>
                <w:szCs w:val="18"/>
              </w:rPr>
            </w:pPr>
          </w:p>
        </w:tc>
      </w:tr>
      <w:tr w14:paraId="70FE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618B3406">
            <w:pPr>
              <w:jc w:val="center"/>
              <w:rPr>
                <w:rFonts w:hint="eastAsia" w:ascii="华文中宋" w:hAnsi="华文中宋" w:eastAsia="华文中宋" w:cs="Times New Roman"/>
                <w:kern w:val="0"/>
                <w:sz w:val="18"/>
                <w:szCs w:val="18"/>
              </w:rPr>
            </w:pPr>
          </w:p>
        </w:tc>
        <w:tc>
          <w:tcPr>
            <w:tcW w:w="3969" w:type="dxa"/>
            <w:gridSpan w:val="2"/>
            <w:vAlign w:val="center"/>
          </w:tcPr>
          <w:p w14:paraId="3457A239">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接受申办者派遣的监查员或稽查员的监查和稽查及药品监督管理部门的稽查和</w:t>
            </w:r>
            <w:r>
              <w:rPr>
                <w:rFonts w:hint="eastAsia" w:ascii="华文中宋" w:hAnsi="华文中宋" w:eastAsia="华文中宋" w:cs="Times New Roman"/>
                <w:kern w:val="0"/>
                <w:sz w:val="18"/>
                <w:szCs w:val="18"/>
              </w:rPr>
              <w:t>检查</w:t>
            </w:r>
            <w:r>
              <w:rPr>
                <w:rFonts w:ascii="华文中宋" w:hAnsi="华文中宋" w:eastAsia="华文中宋" w:cs="Times New Roman"/>
                <w:kern w:val="0"/>
                <w:sz w:val="18"/>
                <w:szCs w:val="18"/>
              </w:rPr>
              <w:t>察，确保临床试验的质量。</w:t>
            </w:r>
          </w:p>
        </w:tc>
        <w:tc>
          <w:tcPr>
            <w:tcW w:w="2268" w:type="dxa"/>
          </w:tcPr>
          <w:p w14:paraId="20F72898">
            <w:pPr>
              <w:jc w:val="left"/>
              <w:rPr>
                <w:rFonts w:hint="eastAsia" w:ascii="华文中宋" w:hAnsi="华文中宋" w:eastAsia="华文中宋" w:cs="Times New Roman"/>
                <w:color w:val="000000"/>
                <w:kern w:val="0"/>
                <w:sz w:val="18"/>
                <w:szCs w:val="18"/>
              </w:rPr>
            </w:pPr>
          </w:p>
        </w:tc>
        <w:tc>
          <w:tcPr>
            <w:tcW w:w="1401" w:type="dxa"/>
            <w:gridSpan w:val="2"/>
          </w:tcPr>
          <w:p w14:paraId="44DD186C">
            <w:pPr>
              <w:jc w:val="left"/>
              <w:rPr>
                <w:rFonts w:hint="eastAsia" w:ascii="华文中宋" w:hAnsi="华文中宋" w:eastAsia="华文中宋" w:cs="Times New Roman"/>
                <w:color w:val="000000"/>
                <w:kern w:val="0"/>
                <w:sz w:val="18"/>
                <w:szCs w:val="18"/>
              </w:rPr>
            </w:pPr>
          </w:p>
        </w:tc>
      </w:tr>
      <w:tr w14:paraId="1527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7AEB08EC">
            <w:pPr>
              <w:jc w:val="center"/>
              <w:rPr>
                <w:rFonts w:hint="eastAsia" w:ascii="华文中宋" w:hAnsi="华文中宋" w:eastAsia="华文中宋" w:cs="Times New Roman"/>
                <w:kern w:val="0"/>
                <w:sz w:val="18"/>
                <w:szCs w:val="18"/>
              </w:rPr>
            </w:pPr>
          </w:p>
        </w:tc>
        <w:tc>
          <w:tcPr>
            <w:tcW w:w="3969" w:type="dxa"/>
            <w:gridSpan w:val="2"/>
            <w:vAlign w:val="center"/>
          </w:tcPr>
          <w:p w14:paraId="25C233F5">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其他合理的条款。</w:t>
            </w:r>
          </w:p>
        </w:tc>
        <w:tc>
          <w:tcPr>
            <w:tcW w:w="2268" w:type="dxa"/>
          </w:tcPr>
          <w:p w14:paraId="264FF8F9">
            <w:pPr>
              <w:jc w:val="left"/>
              <w:rPr>
                <w:rFonts w:hint="eastAsia" w:ascii="华文中宋" w:hAnsi="华文中宋" w:eastAsia="华文中宋" w:cs="Times New Roman"/>
                <w:color w:val="000000"/>
                <w:kern w:val="0"/>
                <w:sz w:val="18"/>
                <w:szCs w:val="18"/>
              </w:rPr>
            </w:pPr>
          </w:p>
        </w:tc>
        <w:tc>
          <w:tcPr>
            <w:tcW w:w="1401" w:type="dxa"/>
            <w:gridSpan w:val="2"/>
          </w:tcPr>
          <w:p w14:paraId="650F406C">
            <w:pPr>
              <w:jc w:val="left"/>
              <w:rPr>
                <w:rFonts w:hint="eastAsia" w:ascii="华文中宋" w:hAnsi="华文中宋" w:eastAsia="华文中宋" w:cs="Times New Roman"/>
                <w:color w:val="000000"/>
                <w:kern w:val="0"/>
                <w:sz w:val="18"/>
                <w:szCs w:val="18"/>
              </w:rPr>
            </w:pPr>
          </w:p>
        </w:tc>
      </w:tr>
      <w:tr w14:paraId="571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20955F48">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合同有效期限和终止</w:t>
            </w:r>
          </w:p>
        </w:tc>
        <w:tc>
          <w:tcPr>
            <w:tcW w:w="3969" w:type="dxa"/>
            <w:gridSpan w:val="2"/>
            <w:vAlign w:val="center"/>
          </w:tcPr>
          <w:p w14:paraId="1D751205">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有效期限或</w:t>
            </w:r>
            <w:r>
              <w:rPr>
                <w:rFonts w:ascii="华文中宋" w:hAnsi="华文中宋" w:eastAsia="华文中宋" w:cs="Times New Roman"/>
                <w:kern w:val="0"/>
                <w:sz w:val="18"/>
                <w:szCs w:val="18"/>
              </w:rPr>
              <w:t>终止</w:t>
            </w:r>
            <w:r>
              <w:rPr>
                <w:rFonts w:hint="eastAsia" w:ascii="华文中宋" w:hAnsi="华文中宋" w:eastAsia="华文中宋" w:cs="Times New Roman"/>
                <w:kern w:val="0"/>
                <w:sz w:val="18"/>
                <w:szCs w:val="18"/>
              </w:rPr>
              <w:t>日期合理；</w:t>
            </w:r>
          </w:p>
          <w:p w14:paraId="2F40FA85">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如因其它非合同双方所能控制的原因导致临床研究于到期终止日不能完成，</w:t>
            </w:r>
            <w:r>
              <w:rPr>
                <w:rFonts w:hint="eastAsia" w:ascii="华文中宋" w:hAnsi="华文中宋" w:eastAsia="华文中宋" w:cs="Times New Roman"/>
                <w:kern w:val="0"/>
                <w:sz w:val="18"/>
                <w:szCs w:val="18"/>
              </w:rPr>
              <w:t>应</w:t>
            </w:r>
            <w:r>
              <w:rPr>
                <w:rFonts w:ascii="华文中宋" w:hAnsi="华文中宋" w:eastAsia="华文中宋" w:cs="Times New Roman"/>
                <w:kern w:val="0"/>
                <w:sz w:val="18"/>
                <w:szCs w:val="18"/>
              </w:rPr>
              <w:t>经双方书面同意期限将会顺延。</w:t>
            </w:r>
          </w:p>
        </w:tc>
        <w:tc>
          <w:tcPr>
            <w:tcW w:w="2268" w:type="dxa"/>
          </w:tcPr>
          <w:p w14:paraId="6AD79CB3">
            <w:pPr>
              <w:jc w:val="left"/>
              <w:rPr>
                <w:rFonts w:hint="eastAsia" w:ascii="华文中宋" w:hAnsi="华文中宋" w:eastAsia="华文中宋" w:cs="Times New Roman"/>
                <w:color w:val="000000"/>
                <w:kern w:val="0"/>
                <w:sz w:val="18"/>
                <w:szCs w:val="18"/>
              </w:rPr>
            </w:pPr>
          </w:p>
        </w:tc>
        <w:tc>
          <w:tcPr>
            <w:tcW w:w="1401" w:type="dxa"/>
            <w:gridSpan w:val="2"/>
          </w:tcPr>
          <w:p w14:paraId="6CA37DCE">
            <w:pPr>
              <w:jc w:val="left"/>
              <w:rPr>
                <w:rFonts w:hint="eastAsia" w:ascii="华文中宋" w:hAnsi="华文中宋" w:eastAsia="华文中宋" w:cs="Times New Roman"/>
                <w:color w:val="000000"/>
                <w:kern w:val="0"/>
                <w:sz w:val="18"/>
                <w:szCs w:val="18"/>
              </w:rPr>
            </w:pPr>
          </w:p>
        </w:tc>
      </w:tr>
      <w:tr w14:paraId="20E7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3BED255A">
            <w:pPr>
              <w:jc w:val="center"/>
              <w:rPr>
                <w:rFonts w:hint="eastAsia" w:ascii="华文中宋" w:hAnsi="华文中宋" w:eastAsia="华文中宋" w:cs="Times New Roman"/>
                <w:kern w:val="0"/>
                <w:sz w:val="18"/>
                <w:szCs w:val="18"/>
              </w:rPr>
            </w:pPr>
          </w:p>
        </w:tc>
        <w:tc>
          <w:tcPr>
            <w:tcW w:w="3969" w:type="dxa"/>
            <w:gridSpan w:val="2"/>
            <w:vAlign w:val="center"/>
          </w:tcPr>
          <w:p w14:paraId="13BEBBC6">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甲方单方决定终止本合同的原因合理，且及时通知乙方。</w:t>
            </w:r>
          </w:p>
        </w:tc>
        <w:tc>
          <w:tcPr>
            <w:tcW w:w="2268" w:type="dxa"/>
          </w:tcPr>
          <w:p w14:paraId="173658C0">
            <w:pPr>
              <w:jc w:val="left"/>
              <w:rPr>
                <w:rFonts w:hint="eastAsia" w:ascii="华文中宋" w:hAnsi="华文中宋" w:eastAsia="华文中宋" w:cs="Times New Roman"/>
                <w:color w:val="000000"/>
                <w:kern w:val="0"/>
                <w:sz w:val="18"/>
                <w:szCs w:val="18"/>
              </w:rPr>
            </w:pPr>
          </w:p>
        </w:tc>
        <w:tc>
          <w:tcPr>
            <w:tcW w:w="1401" w:type="dxa"/>
            <w:gridSpan w:val="2"/>
          </w:tcPr>
          <w:p w14:paraId="1AF76B9C">
            <w:pPr>
              <w:jc w:val="left"/>
              <w:rPr>
                <w:rFonts w:hint="eastAsia" w:ascii="华文中宋" w:hAnsi="华文中宋" w:eastAsia="华文中宋" w:cs="Times New Roman"/>
                <w:color w:val="000000"/>
                <w:kern w:val="0"/>
                <w:sz w:val="18"/>
                <w:szCs w:val="18"/>
              </w:rPr>
            </w:pPr>
          </w:p>
        </w:tc>
      </w:tr>
      <w:tr w14:paraId="58E2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7E593F9C">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监查、稽查及纠正措施</w:t>
            </w:r>
          </w:p>
          <w:p w14:paraId="40EA4287">
            <w:pPr>
              <w:jc w:val="center"/>
              <w:rPr>
                <w:rFonts w:hint="eastAsia" w:ascii="华文中宋" w:hAnsi="华文中宋" w:eastAsia="华文中宋" w:cs="Times New Roman"/>
                <w:kern w:val="0"/>
                <w:sz w:val="18"/>
                <w:szCs w:val="18"/>
              </w:rPr>
            </w:pPr>
          </w:p>
        </w:tc>
        <w:tc>
          <w:tcPr>
            <w:tcW w:w="3969" w:type="dxa"/>
            <w:gridSpan w:val="2"/>
            <w:vAlign w:val="center"/>
          </w:tcPr>
          <w:p w14:paraId="7606FC72">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本合同期间</w:t>
            </w:r>
            <w:r>
              <w:rPr>
                <w:rFonts w:hint="eastAsia" w:ascii="华文中宋" w:hAnsi="华文中宋" w:eastAsia="华文中宋" w:cs="Times New Roman"/>
                <w:kern w:val="0"/>
                <w:sz w:val="18"/>
                <w:szCs w:val="18"/>
              </w:rPr>
              <w:t>及</w:t>
            </w:r>
            <w:r>
              <w:rPr>
                <w:rFonts w:ascii="华文中宋" w:hAnsi="华文中宋" w:eastAsia="华文中宋" w:cs="Times New Roman"/>
                <w:kern w:val="0"/>
                <w:sz w:val="18"/>
                <w:szCs w:val="18"/>
              </w:rPr>
              <w:t>之后，乙方同意在正常工作时间</w:t>
            </w:r>
            <w:r>
              <w:rPr>
                <w:rFonts w:hint="eastAsia" w:ascii="华文中宋" w:hAnsi="华文中宋" w:eastAsia="华文中宋" w:cs="Times New Roman"/>
                <w:kern w:val="0"/>
                <w:sz w:val="18"/>
                <w:szCs w:val="18"/>
              </w:rPr>
              <w:t>的</w:t>
            </w:r>
            <w:r>
              <w:rPr>
                <w:rFonts w:ascii="华文中宋" w:hAnsi="华文中宋" w:eastAsia="华文中宋" w:cs="Times New Roman"/>
                <w:kern w:val="0"/>
                <w:sz w:val="18"/>
                <w:szCs w:val="18"/>
              </w:rPr>
              <w:t>任何适当时候，允许甲方</w:t>
            </w:r>
            <w:r>
              <w:rPr>
                <w:rFonts w:hint="eastAsia" w:ascii="华文中宋" w:hAnsi="华文中宋" w:eastAsia="华文中宋" w:cs="Times New Roman"/>
                <w:kern w:val="0"/>
                <w:sz w:val="18"/>
                <w:szCs w:val="18"/>
              </w:rPr>
              <w:t>的稽查、监查</w:t>
            </w:r>
            <w:r>
              <w:rPr>
                <w:rFonts w:ascii="华文中宋" w:hAnsi="华文中宋" w:eastAsia="华文中宋" w:cs="Times New Roman"/>
                <w:kern w:val="0"/>
                <w:sz w:val="18"/>
                <w:szCs w:val="18"/>
              </w:rPr>
              <w:t>和/或</w:t>
            </w:r>
            <w:r>
              <w:rPr>
                <w:rFonts w:hint="eastAsia" w:ascii="华文中宋" w:hAnsi="华文中宋" w:eastAsia="华文中宋" w:cs="Times New Roman"/>
                <w:kern w:val="0"/>
                <w:sz w:val="18"/>
                <w:szCs w:val="18"/>
              </w:rPr>
              <w:t>上级主管部门的</w:t>
            </w:r>
            <w:r>
              <w:rPr>
                <w:rFonts w:ascii="华文中宋" w:hAnsi="华文中宋" w:eastAsia="华文中宋" w:cs="Times New Roman"/>
                <w:kern w:val="0"/>
                <w:sz w:val="18"/>
                <w:szCs w:val="18"/>
              </w:rPr>
              <w:t>检查。</w:t>
            </w:r>
          </w:p>
        </w:tc>
        <w:tc>
          <w:tcPr>
            <w:tcW w:w="2268" w:type="dxa"/>
          </w:tcPr>
          <w:p w14:paraId="050FA597">
            <w:pPr>
              <w:jc w:val="left"/>
              <w:rPr>
                <w:rFonts w:hint="eastAsia" w:ascii="华文中宋" w:hAnsi="华文中宋" w:eastAsia="华文中宋" w:cs="Times New Roman"/>
                <w:color w:val="000000"/>
                <w:kern w:val="0"/>
                <w:sz w:val="18"/>
                <w:szCs w:val="18"/>
              </w:rPr>
            </w:pPr>
          </w:p>
        </w:tc>
        <w:tc>
          <w:tcPr>
            <w:tcW w:w="1401" w:type="dxa"/>
            <w:gridSpan w:val="2"/>
          </w:tcPr>
          <w:p w14:paraId="44505537">
            <w:pPr>
              <w:jc w:val="left"/>
              <w:rPr>
                <w:rFonts w:hint="eastAsia" w:ascii="华文中宋" w:hAnsi="华文中宋" w:eastAsia="华文中宋" w:cs="Times New Roman"/>
                <w:color w:val="000000"/>
                <w:kern w:val="0"/>
                <w:sz w:val="18"/>
                <w:szCs w:val="18"/>
              </w:rPr>
            </w:pPr>
          </w:p>
        </w:tc>
      </w:tr>
      <w:tr w14:paraId="3E56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71C56E6E">
            <w:pPr>
              <w:jc w:val="center"/>
              <w:rPr>
                <w:rFonts w:hint="eastAsia" w:ascii="华文中宋" w:hAnsi="华文中宋" w:eastAsia="华文中宋" w:cs="Times New Roman"/>
                <w:kern w:val="0"/>
                <w:sz w:val="18"/>
                <w:szCs w:val="18"/>
              </w:rPr>
            </w:pPr>
          </w:p>
        </w:tc>
        <w:tc>
          <w:tcPr>
            <w:tcW w:w="3969" w:type="dxa"/>
            <w:gridSpan w:val="2"/>
            <w:vAlign w:val="center"/>
          </w:tcPr>
          <w:p w14:paraId="3E2A693F">
            <w:pPr>
              <w:numPr>
                <w:ilvl w:val="0"/>
                <w:numId w:val="1"/>
              </w:numPr>
              <w:ind w:left="0"/>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监查员开展工作时，会按照</w:t>
            </w:r>
            <w:r>
              <w:rPr>
                <w:rFonts w:ascii="华文中宋" w:hAnsi="华文中宋" w:eastAsia="华文中宋" w:cs="Times New Roman"/>
                <w:kern w:val="0"/>
                <w:sz w:val="18"/>
                <w:szCs w:val="18"/>
              </w:rPr>
              <w:t>GCP</w:t>
            </w:r>
            <w:r>
              <w:rPr>
                <w:rFonts w:hint="eastAsia" w:ascii="华文中宋" w:hAnsi="华文中宋" w:eastAsia="华文中宋" w:cs="Times New Roman"/>
                <w:kern w:val="0"/>
                <w:sz w:val="18"/>
                <w:szCs w:val="18"/>
              </w:rPr>
              <w:t>以及乙方机构管理要求和流程执行。监查员</w:t>
            </w:r>
            <w:bookmarkStart w:id="0" w:name="_Hlk67580734"/>
            <w:bookmarkStart w:id="1" w:name="OLE_LINK82"/>
            <w:bookmarkStart w:id="2" w:name="OLE_LINK81"/>
            <w:bookmarkStart w:id="3" w:name="_Hlk67582622"/>
            <w:bookmarkStart w:id="4" w:name="OLE_LINK64"/>
            <w:r>
              <w:rPr>
                <w:rFonts w:hint="eastAsia" w:ascii="华文中宋" w:hAnsi="华文中宋" w:eastAsia="华文中宋" w:cs="Times New Roman"/>
                <w:kern w:val="0"/>
                <w:sz w:val="18"/>
                <w:szCs w:val="18"/>
              </w:rPr>
              <w:t>如有更换时，甲方应妥善完成工作交接以确保本研究工作的开展和完成。</w:t>
            </w:r>
            <w:bookmarkEnd w:id="0"/>
            <w:bookmarkEnd w:id="1"/>
            <w:bookmarkEnd w:id="2"/>
            <w:bookmarkEnd w:id="3"/>
            <w:bookmarkEnd w:id="4"/>
          </w:p>
        </w:tc>
        <w:tc>
          <w:tcPr>
            <w:tcW w:w="2268" w:type="dxa"/>
          </w:tcPr>
          <w:p w14:paraId="7C147651">
            <w:pPr>
              <w:jc w:val="left"/>
              <w:rPr>
                <w:rFonts w:hint="eastAsia" w:ascii="华文中宋" w:hAnsi="华文中宋" w:eastAsia="华文中宋" w:cs="Times New Roman"/>
                <w:color w:val="000000"/>
                <w:kern w:val="0"/>
                <w:sz w:val="18"/>
                <w:szCs w:val="18"/>
              </w:rPr>
            </w:pPr>
          </w:p>
        </w:tc>
        <w:tc>
          <w:tcPr>
            <w:tcW w:w="1401" w:type="dxa"/>
            <w:gridSpan w:val="2"/>
          </w:tcPr>
          <w:p w14:paraId="380BF8DD">
            <w:pPr>
              <w:jc w:val="left"/>
              <w:rPr>
                <w:rFonts w:hint="eastAsia" w:ascii="华文中宋" w:hAnsi="华文中宋" w:eastAsia="华文中宋" w:cs="Times New Roman"/>
                <w:color w:val="000000"/>
                <w:kern w:val="0"/>
                <w:sz w:val="18"/>
                <w:szCs w:val="18"/>
              </w:rPr>
            </w:pPr>
          </w:p>
        </w:tc>
      </w:tr>
      <w:tr w14:paraId="5B4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2A6C0BD2">
            <w:pPr>
              <w:ind w:left="318"/>
              <w:jc w:val="center"/>
              <w:rPr>
                <w:rFonts w:hint="eastAsia" w:ascii="华文中宋" w:hAnsi="华文中宋" w:eastAsia="华文中宋" w:cs="Times New Roman"/>
                <w:b/>
                <w:bCs/>
                <w:kern w:val="0"/>
                <w:sz w:val="18"/>
                <w:szCs w:val="18"/>
              </w:rPr>
            </w:pPr>
          </w:p>
        </w:tc>
        <w:tc>
          <w:tcPr>
            <w:tcW w:w="3969" w:type="dxa"/>
            <w:gridSpan w:val="2"/>
            <w:vAlign w:val="center"/>
          </w:tcPr>
          <w:p w14:paraId="0E0E37CE">
            <w:pPr>
              <w:numPr>
                <w:ilvl w:val="0"/>
                <w:numId w:val="1"/>
              </w:numPr>
              <w:ind w:left="0"/>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监查员有权核对与本研究有关的所有受试者的原始资料，但不得将受试者的病历资料、个人身份信息通过任何方式带出或传出乙方研究场所之外。监查员应依据有关法规保护受试者的隐私。甲方从乙方调阅和拿走任何研究资料均需按照乙方对研究资料管理的要求，进行资料调阅和交接的记录。</w:t>
            </w:r>
          </w:p>
        </w:tc>
        <w:tc>
          <w:tcPr>
            <w:tcW w:w="2268" w:type="dxa"/>
          </w:tcPr>
          <w:p w14:paraId="527F9C5F">
            <w:pPr>
              <w:jc w:val="left"/>
              <w:rPr>
                <w:rFonts w:hint="eastAsia" w:ascii="华文中宋" w:hAnsi="华文中宋" w:eastAsia="华文中宋" w:cs="Times New Roman"/>
                <w:color w:val="000000"/>
                <w:kern w:val="0"/>
                <w:sz w:val="18"/>
                <w:szCs w:val="18"/>
              </w:rPr>
            </w:pPr>
          </w:p>
        </w:tc>
        <w:tc>
          <w:tcPr>
            <w:tcW w:w="1401" w:type="dxa"/>
            <w:gridSpan w:val="2"/>
          </w:tcPr>
          <w:p w14:paraId="049ECDBE">
            <w:pPr>
              <w:jc w:val="left"/>
              <w:rPr>
                <w:rFonts w:hint="eastAsia" w:ascii="华文中宋" w:hAnsi="华文中宋" w:eastAsia="华文中宋" w:cs="Times New Roman"/>
                <w:color w:val="000000"/>
                <w:kern w:val="0"/>
                <w:sz w:val="18"/>
                <w:szCs w:val="18"/>
              </w:rPr>
            </w:pPr>
          </w:p>
        </w:tc>
      </w:tr>
      <w:tr w14:paraId="6251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68EC76EB">
            <w:pPr>
              <w:ind w:left="318"/>
              <w:jc w:val="center"/>
              <w:rPr>
                <w:rFonts w:hint="eastAsia" w:ascii="华文中宋" w:hAnsi="华文中宋" w:eastAsia="华文中宋" w:cs="Times New Roman"/>
                <w:b/>
                <w:bCs/>
                <w:kern w:val="0"/>
                <w:sz w:val="18"/>
                <w:szCs w:val="18"/>
              </w:rPr>
            </w:pPr>
          </w:p>
        </w:tc>
        <w:tc>
          <w:tcPr>
            <w:tcW w:w="3969" w:type="dxa"/>
            <w:gridSpan w:val="2"/>
            <w:vAlign w:val="center"/>
          </w:tcPr>
          <w:p w14:paraId="529AF62D">
            <w:pPr>
              <w:numPr>
                <w:ilvl w:val="0"/>
                <w:numId w:val="1"/>
              </w:numPr>
              <w:ind w:left="0"/>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必要时乙方应要求甲方指定独立于研究的人员，于正常上班时间对研究进行稽查。</w:t>
            </w:r>
          </w:p>
        </w:tc>
        <w:tc>
          <w:tcPr>
            <w:tcW w:w="2268" w:type="dxa"/>
          </w:tcPr>
          <w:p w14:paraId="1DE31044">
            <w:pPr>
              <w:jc w:val="left"/>
              <w:rPr>
                <w:rFonts w:hint="eastAsia" w:ascii="华文中宋" w:hAnsi="华文中宋" w:eastAsia="华文中宋" w:cs="Times New Roman"/>
                <w:color w:val="000000"/>
                <w:kern w:val="0"/>
                <w:sz w:val="18"/>
                <w:szCs w:val="18"/>
              </w:rPr>
            </w:pPr>
          </w:p>
        </w:tc>
        <w:tc>
          <w:tcPr>
            <w:tcW w:w="1401" w:type="dxa"/>
            <w:gridSpan w:val="2"/>
          </w:tcPr>
          <w:p w14:paraId="2AF3B41B">
            <w:pPr>
              <w:jc w:val="left"/>
              <w:rPr>
                <w:rFonts w:hint="eastAsia" w:ascii="华文中宋" w:hAnsi="华文中宋" w:eastAsia="华文中宋" w:cs="Times New Roman"/>
                <w:color w:val="000000"/>
                <w:kern w:val="0"/>
                <w:sz w:val="18"/>
                <w:szCs w:val="18"/>
              </w:rPr>
            </w:pPr>
          </w:p>
        </w:tc>
      </w:tr>
      <w:tr w14:paraId="28D6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613E9119">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生物标本使用</w:t>
            </w:r>
          </w:p>
        </w:tc>
        <w:tc>
          <w:tcPr>
            <w:tcW w:w="3969" w:type="dxa"/>
            <w:gridSpan w:val="2"/>
            <w:vAlign w:val="center"/>
          </w:tcPr>
          <w:p w14:paraId="3851604C">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甲方、乙方与主要研究者应确保，生物样本及生物样本所产生的的数据信息的采集、保藏、利用、对外提供依照《中华人民共和国人类资源管理条例》以及其他相适应的法律法规执行，包括但不限于取得供体受试者的书面同意。</w:t>
            </w:r>
          </w:p>
        </w:tc>
        <w:tc>
          <w:tcPr>
            <w:tcW w:w="2268" w:type="dxa"/>
          </w:tcPr>
          <w:p w14:paraId="24E812E3">
            <w:pPr>
              <w:jc w:val="left"/>
              <w:rPr>
                <w:rFonts w:hint="eastAsia" w:ascii="华文中宋" w:hAnsi="华文中宋" w:eastAsia="华文中宋" w:cs="Times New Roman"/>
                <w:color w:val="000000"/>
                <w:kern w:val="0"/>
                <w:sz w:val="18"/>
                <w:szCs w:val="18"/>
              </w:rPr>
            </w:pPr>
          </w:p>
        </w:tc>
        <w:tc>
          <w:tcPr>
            <w:tcW w:w="1401" w:type="dxa"/>
            <w:gridSpan w:val="2"/>
          </w:tcPr>
          <w:p w14:paraId="762948AE">
            <w:pPr>
              <w:jc w:val="left"/>
              <w:rPr>
                <w:rFonts w:hint="eastAsia" w:ascii="华文中宋" w:hAnsi="华文中宋" w:eastAsia="华文中宋" w:cs="Times New Roman"/>
                <w:color w:val="000000"/>
                <w:kern w:val="0"/>
                <w:sz w:val="18"/>
                <w:szCs w:val="18"/>
              </w:rPr>
            </w:pPr>
          </w:p>
        </w:tc>
      </w:tr>
      <w:tr w14:paraId="4EEE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3E787A42">
            <w:pPr>
              <w:jc w:val="center"/>
              <w:rPr>
                <w:rFonts w:hint="eastAsia" w:ascii="华文中宋" w:hAnsi="华文中宋" w:eastAsia="华文中宋" w:cs="Times New Roman"/>
                <w:kern w:val="0"/>
                <w:sz w:val="18"/>
                <w:szCs w:val="18"/>
              </w:rPr>
            </w:pPr>
          </w:p>
        </w:tc>
        <w:tc>
          <w:tcPr>
            <w:tcW w:w="3969" w:type="dxa"/>
            <w:gridSpan w:val="2"/>
            <w:vAlign w:val="center"/>
          </w:tcPr>
          <w:p w14:paraId="2EF6FF8F">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如适用，在临床研究开始之前，乙方及主要研究者应协助甲方从中国人类遗传资源管理办公室获取其对生物样本收集、使用（包括出口、如适用）的书面批准。甲方、乙方与主要研究者应确保所有生物样本将依照各样本供体的相关同意以及人类遗传资源管理办公室的批准进行使用。</w:t>
            </w:r>
            <w:bookmarkStart w:id="5" w:name="_Hlk76649382"/>
            <w:bookmarkStart w:id="6" w:name="OLE_LINK79"/>
            <w:r>
              <w:rPr>
                <w:rFonts w:ascii="华文中宋" w:hAnsi="华文中宋" w:eastAsia="华文中宋" w:cs="Times New Roman"/>
                <w:kern w:val="0"/>
                <w:sz w:val="18"/>
                <w:szCs w:val="18"/>
              </w:rPr>
              <w:t>任一方违反人类遗传资源管理相关法规，应自行承担相应的法律责任。</w:t>
            </w:r>
            <w:bookmarkEnd w:id="5"/>
            <w:bookmarkEnd w:id="6"/>
          </w:p>
        </w:tc>
        <w:tc>
          <w:tcPr>
            <w:tcW w:w="2268" w:type="dxa"/>
          </w:tcPr>
          <w:p w14:paraId="54B6D2A9">
            <w:pPr>
              <w:jc w:val="left"/>
              <w:rPr>
                <w:rFonts w:hint="eastAsia" w:ascii="华文中宋" w:hAnsi="华文中宋" w:eastAsia="华文中宋" w:cs="Times New Roman"/>
                <w:color w:val="000000"/>
                <w:kern w:val="0"/>
                <w:sz w:val="18"/>
                <w:szCs w:val="18"/>
              </w:rPr>
            </w:pPr>
          </w:p>
        </w:tc>
        <w:tc>
          <w:tcPr>
            <w:tcW w:w="1401" w:type="dxa"/>
            <w:gridSpan w:val="2"/>
          </w:tcPr>
          <w:p w14:paraId="04BC82B4">
            <w:pPr>
              <w:jc w:val="left"/>
              <w:rPr>
                <w:rFonts w:hint="eastAsia" w:ascii="华文中宋" w:hAnsi="华文中宋" w:eastAsia="华文中宋" w:cs="Times New Roman"/>
                <w:color w:val="000000"/>
                <w:kern w:val="0"/>
                <w:sz w:val="18"/>
                <w:szCs w:val="18"/>
              </w:rPr>
            </w:pPr>
          </w:p>
        </w:tc>
      </w:tr>
      <w:tr w14:paraId="14AE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3BAEC041">
            <w:pPr>
              <w:jc w:val="center"/>
              <w:rPr>
                <w:rFonts w:hint="eastAsia" w:ascii="华文中宋" w:hAnsi="华文中宋" w:eastAsia="华文中宋" w:cs="Times New Roman"/>
                <w:kern w:val="0"/>
                <w:sz w:val="18"/>
                <w:szCs w:val="18"/>
              </w:rPr>
            </w:pPr>
          </w:p>
        </w:tc>
        <w:tc>
          <w:tcPr>
            <w:tcW w:w="3969" w:type="dxa"/>
            <w:gridSpan w:val="2"/>
            <w:vAlign w:val="center"/>
          </w:tcPr>
          <w:p w14:paraId="3A125ECC">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临床试验结束后，剩余标本的继续保存或者将来可能被使用等情况，应当由受试者签署知情同意书，并说明保存的时间和数据的保密性问题，以及在何种情况下数据和样本可以和其他研究者共享等</w:t>
            </w:r>
            <w:r>
              <w:rPr>
                <w:rFonts w:hint="eastAsia" w:ascii="华文中宋" w:hAnsi="华文中宋" w:eastAsia="华文中宋" w:cs="Times New Roman"/>
                <w:kern w:val="0"/>
                <w:sz w:val="18"/>
                <w:szCs w:val="18"/>
              </w:rPr>
              <w:t>。</w:t>
            </w:r>
          </w:p>
        </w:tc>
        <w:tc>
          <w:tcPr>
            <w:tcW w:w="2268" w:type="dxa"/>
          </w:tcPr>
          <w:p w14:paraId="6DCB8223">
            <w:pPr>
              <w:jc w:val="left"/>
              <w:rPr>
                <w:rFonts w:hint="eastAsia" w:ascii="华文中宋" w:hAnsi="华文中宋" w:eastAsia="华文中宋" w:cs="Times New Roman"/>
                <w:color w:val="000000"/>
                <w:kern w:val="0"/>
                <w:sz w:val="18"/>
                <w:szCs w:val="18"/>
              </w:rPr>
            </w:pPr>
          </w:p>
        </w:tc>
        <w:tc>
          <w:tcPr>
            <w:tcW w:w="1401" w:type="dxa"/>
            <w:gridSpan w:val="2"/>
          </w:tcPr>
          <w:p w14:paraId="334C643D">
            <w:pPr>
              <w:jc w:val="left"/>
              <w:rPr>
                <w:rFonts w:hint="eastAsia" w:ascii="华文中宋" w:hAnsi="华文中宋" w:eastAsia="华文中宋" w:cs="Times New Roman"/>
                <w:color w:val="000000"/>
                <w:kern w:val="0"/>
                <w:sz w:val="18"/>
                <w:szCs w:val="18"/>
              </w:rPr>
            </w:pPr>
          </w:p>
        </w:tc>
      </w:tr>
      <w:tr w14:paraId="6AEE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7C92B26E">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资料的所有权、保密</w:t>
            </w:r>
            <w:r>
              <w:rPr>
                <w:rFonts w:hint="eastAsia" w:ascii="华文中宋" w:hAnsi="华文中宋" w:eastAsia="华文中宋" w:cs="Times New Roman"/>
                <w:kern w:val="0"/>
                <w:sz w:val="18"/>
                <w:szCs w:val="18"/>
              </w:rPr>
              <w:t>、</w:t>
            </w:r>
            <w:r>
              <w:rPr>
                <w:rFonts w:ascii="华文中宋" w:hAnsi="华文中宋" w:eastAsia="华文中宋" w:cs="Times New Roman"/>
                <w:kern w:val="0"/>
                <w:sz w:val="18"/>
                <w:szCs w:val="18"/>
              </w:rPr>
              <w:t>发表</w:t>
            </w:r>
          </w:p>
        </w:tc>
        <w:tc>
          <w:tcPr>
            <w:tcW w:w="3969" w:type="dxa"/>
            <w:gridSpan w:val="2"/>
            <w:vAlign w:val="center"/>
          </w:tcPr>
          <w:p w14:paraId="22D4221F">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所有权</w:t>
            </w:r>
            <w:r>
              <w:rPr>
                <w:rFonts w:hint="eastAsia" w:ascii="华文中宋" w:hAnsi="华文中宋" w:eastAsia="华文中宋" w:cs="Times New Roman"/>
                <w:kern w:val="0"/>
                <w:sz w:val="18"/>
                <w:szCs w:val="18"/>
              </w:rPr>
              <w:t>明确归属。</w:t>
            </w:r>
          </w:p>
        </w:tc>
        <w:tc>
          <w:tcPr>
            <w:tcW w:w="2268" w:type="dxa"/>
          </w:tcPr>
          <w:p w14:paraId="3F2DB1FD">
            <w:pPr>
              <w:jc w:val="left"/>
              <w:rPr>
                <w:rFonts w:hint="eastAsia" w:ascii="华文中宋" w:hAnsi="华文中宋" w:eastAsia="华文中宋" w:cs="Times New Roman"/>
                <w:color w:val="000000"/>
                <w:kern w:val="0"/>
                <w:sz w:val="18"/>
                <w:szCs w:val="18"/>
              </w:rPr>
            </w:pPr>
          </w:p>
        </w:tc>
        <w:tc>
          <w:tcPr>
            <w:tcW w:w="1401" w:type="dxa"/>
            <w:gridSpan w:val="2"/>
          </w:tcPr>
          <w:p w14:paraId="57120FA0">
            <w:pPr>
              <w:jc w:val="left"/>
              <w:rPr>
                <w:rFonts w:hint="eastAsia" w:ascii="华文中宋" w:hAnsi="华文中宋" w:eastAsia="华文中宋" w:cs="Times New Roman"/>
                <w:color w:val="000000"/>
                <w:kern w:val="0"/>
                <w:sz w:val="18"/>
                <w:szCs w:val="18"/>
              </w:rPr>
            </w:pPr>
          </w:p>
        </w:tc>
      </w:tr>
      <w:tr w14:paraId="5E5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52813F43">
            <w:pPr>
              <w:jc w:val="center"/>
              <w:rPr>
                <w:rFonts w:hint="eastAsia" w:ascii="华文中宋" w:hAnsi="华文中宋" w:eastAsia="华文中宋" w:cs="Times New Roman"/>
                <w:kern w:val="0"/>
                <w:sz w:val="18"/>
                <w:szCs w:val="18"/>
              </w:rPr>
            </w:pPr>
          </w:p>
        </w:tc>
        <w:tc>
          <w:tcPr>
            <w:tcW w:w="3969" w:type="dxa"/>
            <w:gridSpan w:val="2"/>
            <w:vAlign w:val="center"/>
          </w:tcPr>
          <w:p w14:paraId="4364DC75">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双方可接触试验相关资料的人员应对对方的商业机密/医疗信息/受试者信息等有保密责任。</w:t>
            </w:r>
          </w:p>
        </w:tc>
        <w:tc>
          <w:tcPr>
            <w:tcW w:w="2268" w:type="dxa"/>
          </w:tcPr>
          <w:p w14:paraId="0F6A5CA8">
            <w:pPr>
              <w:jc w:val="left"/>
              <w:rPr>
                <w:rFonts w:hint="eastAsia" w:ascii="华文中宋" w:hAnsi="华文中宋" w:eastAsia="华文中宋" w:cs="Times New Roman"/>
                <w:color w:val="000000"/>
                <w:kern w:val="0"/>
                <w:sz w:val="18"/>
                <w:szCs w:val="18"/>
              </w:rPr>
            </w:pPr>
          </w:p>
        </w:tc>
        <w:tc>
          <w:tcPr>
            <w:tcW w:w="1401" w:type="dxa"/>
            <w:gridSpan w:val="2"/>
          </w:tcPr>
          <w:p w14:paraId="7E715EF0">
            <w:pPr>
              <w:jc w:val="left"/>
              <w:rPr>
                <w:rFonts w:hint="eastAsia" w:ascii="华文中宋" w:hAnsi="华文中宋" w:eastAsia="华文中宋" w:cs="Times New Roman"/>
                <w:color w:val="000000"/>
                <w:kern w:val="0"/>
                <w:sz w:val="18"/>
                <w:szCs w:val="18"/>
              </w:rPr>
            </w:pPr>
          </w:p>
        </w:tc>
      </w:tr>
      <w:tr w14:paraId="3087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58ED5A0C">
            <w:pPr>
              <w:jc w:val="center"/>
              <w:rPr>
                <w:rFonts w:hint="eastAsia" w:ascii="华文中宋" w:hAnsi="华文中宋" w:eastAsia="华文中宋" w:cs="Times New Roman"/>
                <w:kern w:val="0"/>
                <w:sz w:val="18"/>
                <w:szCs w:val="18"/>
              </w:rPr>
            </w:pPr>
          </w:p>
        </w:tc>
        <w:tc>
          <w:tcPr>
            <w:tcW w:w="3969" w:type="dxa"/>
            <w:gridSpan w:val="2"/>
            <w:vAlign w:val="center"/>
          </w:tcPr>
          <w:p w14:paraId="24A45C06">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乙方需在征得甲方书面同意后，对研究结果进行发布、发表相关论文、结果等。</w:t>
            </w:r>
          </w:p>
        </w:tc>
        <w:tc>
          <w:tcPr>
            <w:tcW w:w="2268" w:type="dxa"/>
          </w:tcPr>
          <w:p w14:paraId="506B079A">
            <w:pPr>
              <w:jc w:val="left"/>
              <w:rPr>
                <w:rFonts w:hint="eastAsia" w:ascii="华文中宋" w:hAnsi="华文中宋" w:eastAsia="华文中宋" w:cs="Times New Roman"/>
                <w:color w:val="000000"/>
                <w:kern w:val="0"/>
                <w:sz w:val="18"/>
                <w:szCs w:val="18"/>
              </w:rPr>
            </w:pPr>
          </w:p>
        </w:tc>
        <w:tc>
          <w:tcPr>
            <w:tcW w:w="1401" w:type="dxa"/>
            <w:gridSpan w:val="2"/>
          </w:tcPr>
          <w:p w14:paraId="350F8C57">
            <w:pPr>
              <w:jc w:val="left"/>
              <w:rPr>
                <w:rFonts w:hint="eastAsia" w:ascii="华文中宋" w:hAnsi="华文中宋" w:eastAsia="华文中宋" w:cs="Times New Roman"/>
                <w:color w:val="000000"/>
                <w:kern w:val="0"/>
                <w:sz w:val="18"/>
                <w:szCs w:val="18"/>
              </w:rPr>
            </w:pPr>
          </w:p>
        </w:tc>
      </w:tr>
      <w:tr w14:paraId="550E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63E7BD27">
            <w:pPr>
              <w:jc w:val="center"/>
              <w:rPr>
                <w:rFonts w:hint="eastAsia" w:ascii="华文中宋" w:hAnsi="华文中宋" w:eastAsia="华文中宋" w:cs="Times New Roman"/>
                <w:kern w:val="0"/>
                <w:sz w:val="18"/>
                <w:szCs w:val="18"/>
              </w:rPr>
            </w:pPr>
          </w:p>
        </w:tc>
        <w:tc>
          <w:tcPr>
            <w:tcW w:w="3969" w:type="dxa"/>
            <w:gridSpan w:val="2"/>
            <w:vAlign w:val="center"/>
          </w:tcPr>
          <w:p w14:paraId="4C506473">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拓展性研究的知识所有权不应为甲方独家</w:t>
            </w:r>
          </w:p>
        </w:tc>
        <w:tc>
          <w:tcPr>
            <w:tcW w:w="2268" w:type="dxa"/>
          </w:tcPr>
          <w:p w14:paraId="432A5D1A">
            <w:pPr>
              <w:jc w:val="left"/>
              <w:rPr>
                <w:rFonts w:hint="eastAsia" w:ascii="华文中宋" w:hAnsi="华文中宋" w:eastAsia="华文中宋" w:cs="Times New Roman"/>
                <w:color w:val="000000"/>
                <w:kern w:val="0"/>
                <w:sz w:val="18"/>
                <w:szCs w:val="18"/>
              </w:rPr>
            </w:pPr>
          </w:p>
        </w:tc>
        <w:tc>
          <w:tcPr>
            <w:tcW w:w="1401" w:type="dxa"/>
            <w:gridSpan w:val="2"/>
          </w:tcPr>
          <w:p w14:paraId="4B4299AB">
            <w:pPr>
              <w:jc w:val="left"/>
              <w:rPr>
                <w:rFonts w:hint="eastAsia" w:ascii="华文中宋" w:hAnsi="华文中宋" w:eastAsia="华文中宋" w:cs="Times New Roman"/>
                <w:color w:val="000000"/>
                <w:kern w:val="0"/>
                <w:sz w:val="18"/>
                <w:szCs w:val="18"/>
              </w:rPr>
            </w:pPr>
          </w:p>
        </w:tc>
      </w:tr>
      <w:tr w14:paraId="18C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vAlign w:val="center"/>
          </w:tcPr>
          <w:p w14:paraId="16F669D4">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补偿赔偿</w:t>
            </w:r>
          </w:p>
        </w:tc>
        <w:tc>
          <w:tcPr>
            <w:tcW w:w="3969" w:type="dxa"/>
            <w:gridSpan w:val="2"/>
            <w:vAlign w:val="center"/>
          </w:tcPr>
          <w:p w14:paraId="06469C12">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明确受试者发生损害时，不排除与试验用药物无关情况下，甲方负责承担全部责任，包括治疗费用及相应的经济补偿；以及甲方免责情况是否合理；</w:t>
            </w:r>
          </w:p>
        </w:tc>
        <w:tc>
          <w:tcPr>
            <w:tcW w:w="2268" w:type="dxa"/>
          </w:tcPr>
          <w:p w14:paraId="5DDE1EE7">
            <w:pPr>
              <w:jc w:val="left"/>
              <w:rPr>
                <w:rFonts w:hint="eastAsia" w:ascii="华文中宋" w:hAnsi="华文中宋" w:eastAsia="华文中宋" w:cs="Times New Roman"/>
                <w:color w:val="000000"/>
                <w:kern w:val="0"/>
                <w:sz w:val="18"/>
                <w:szCs w:val="18"/>
              </w:rPr>
            </w:pPr>
          </w:p>
        </w:tc>
        <w:tc>
          <w:tcPr>
            <w:tcW w:w="1401" w:type="dxa"/>
            <w:gridSpan w:val="2"/>
          </w:tcPr>
          <w:p w14:paraId="2D545EE2">
            <w:pPr>
              <w:jc w:val="left"/>
              <w:rPr>
                <w:rFonts w:hint="eastAsia" w:ascii="华文中宋" w:hAnsi="华文中宋" w:eastAsia="华文中宋" w:cs="Times New Roman"/>
                <w:color w:val="000000"/>
                <w:kern w:val="0"/>
                <w:sz w:val="18"/>
                <w:szCs w:val="18"/>
              </w:rPr>
            </w:pPr>
          </w:p>
        </w:tc>
      </w:tr>
      <w:tr w14:paraId="293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6A28988D">
            <w:pPr>
              <w:jc w:val="center"/>
              <w:rPr>
                <w:rFonts w:hint="eastAsia" w:ascii="华文中宋" w:hAnsi="华文中宋" w:eastAsia="华文中宋" w:cs="Times New Roman"/>
                <w:kern w:val="0"/>
                <w:sz w:val="18"/>
                <w:szCs w:val="18"/>
              </w:rPr>
            </w:pPr>
          </w:p>
        </w:tc>
        <w:tc>
          <w:tcPr>
            <w:tcW w:w="3969" w:type="dxa"/>
            <w:gridSpan w:val="2"/>
            <w:vAlign w:val="center"/>
          </w:tcPr>
          <w:p w14:paraId="3271536F">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任何一方未能投保或维持保险不得限制该方在本合同项下应承担的责任</w:t>
            </w:r>
            <w:r>
              <w:rPr>
                <w:rFonts w:ascii="华文中宋" w:hAnsi="华文中宋" w:eastAsia="华文中宋" w:cs="Times New Roman"/>
                <w:kern w:val="0"/>
                <w:sz w:val="18"/>
                <w:szCs w:val="18"/>
              </w:rPr>
              <w:t>。</w:t>
            </w:r>
          </w:p>
        </w:tc>
        <w:tc>
          <w:tcPr>
            <w:tcW w:w="2268" w:type="dxa"/>
          </w:tcPr>
          <w:p w14:paraId="409A869E">
            <w:pPr>
              <w:jc w:val="left"/>
              <w:rPr>
                <w:rFonts w:hint="eastAsia" w:ascii="华文中宋" w:hAnsi="华文中宋" w:eastAsia="华文中宋" w:cs="Times New Roman"/>
                <w:color w:val="000000"/>
                <w:kern w:val="0"/>
                <w:sz w:val="18"/>
                <w:szCs w:val="18"/>
              </w:rPr>
            </w:pPr>
          </w:p>
        </w:tc>
        <w:tc>
          <w:tcPr>
            <w:tcW w:w="1401" w:type="dxa"/>
            <w:gridSpan w:val="2"/>
          </w:tcPr>
          <w:p w14:paraId="032B2535">
            <w:pPr>
              <w:jc w:val="left"/>
              <w:rPr>
                <w:rFonts w:hint="eastAsia" w:ascii="华文中宋" w:hAnsi="华文中宋" w:eastAsia="华文中宋" w:cs="Times New Roman"/>
                <w:color w:val="000000"/>
                <w:kern w:val="0"/>
                <w:sz w:val="18"/>
                <w:szCs w:val="18"/>
              </w:rPr>
            </w:pPr>
          </w:p>
        </w:tc>
      </w:tr>
      <w:tr w14:paraId="5A6F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vAlign w:val="center"/>
          </w:tcPr>
          <w:p w14:paraId="73B5DE2A">
            <w:pPr>
              <w:jc w:val="center"/>
              <w:rPr>
                <w:rFonts w:hint="eastAsia" w:ascii="华文中宋" w:hAnsi="华文中宋" w:eastAsia="华文中宋" w:cs="Times New Roman"/>
                <w:kern w:val="0"/>
                <w:sz w:val="18"/>
                <w:szCs w:val="18"/>
              </w:rPr>
            </w:pPr>
          </w:p>
        </w:tc>
        <w:tc>
          <w:tcPr>
            <w:tcW w:w="3969" w:type="dxa"/>
            <w:gridSpan w:val="2"/>
            <w:vAlign w:val="center"/>
          </w:tcPr>
          <w:p w14:paraId="2318F968">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明确受试者因临床试验而发生损害向乙方进行索赔、诉讼等时，甲方承担的赔偿责任、辩护责任；以及甲方免责情况是否合理；</w:t>
            </w:r>
          </w:p>
        </w:tc>
        <w:tc>
          <w:tcPr>
            <w:tcW w:w="2268" w:type="dxa"/>
          </w:tcPr>
          <w:p w14:paraId="1024BFE9">
            <w:pPr>
              <w:jc w:val="left"/>
              <w:rPr>
                <w:rFonts w:hint="eastAsia" w:ascii="华文中宋" w:hAnsi="华文中宋" w:eastAsia="华文中宋" w:cs="Times New Roman"/>
                <w:color w:val="000000"/>
                <w:kern w:val="0"/>
                <w:sz w:val="18"/>
                <w:szCs w:val="18"/>
              </w:rPr>
            </w:pPr>
          </w:p>
        </w:tc>
        <w:tc>
          <w:tcPr>
            <w:tcW w:w="1401" w:type="dxa"/>
            <w:gridSpan w:val="2"/>
          </w:tcPr>
          <w:p w14:paraId="6CE2F8CD">
            <w:pPr>
              <w:jc w:val="left"/>
              <w:rPr>
                <w:rFonts w:hint="eastAsia" w:ascii="华文中宋" w:hAnsi="华文中宋" w:eastAsia="华文中宋" w:cs="Times New Roman"/>
                <w:color w:val="000000"/>
                <w:kern w:val="0"/>
                <w:sz w:val="18"/>
                <w:szCs w:val="18"/>
              </w:rPr>
            </w:pPr>
          </w:p>
        </w:tc>
      </w:tr>
      <w:tr w14:paraId="1902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14:paraId="0C7D676E">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数据</w:t>
            </w:r>
            <w:r>
              <w:rPr>
                <w:rFonts w:hint="eastAsia" w:ascii="华文中宋" w:hAnsi="华文中宋" w:eastAsia="华文中宋" w:cs="Times New Roman"/>
                <w:kern w:val="0"/>
                <w:sz w:val="18"/>
                <w:szCs w:val="18"/>
              </w:rPr>
              <w:t>保存</w:t>
            </w:r>
          </w:p>
        </w:tc>
        <w:tc>
          <w:tcPr>
            <w:tcW w:w="3969" w:type="dxa"/>
            <w:gridSpan w:val="2"/>
            <w:vAlign w:val="center"/>
          </w:tcPr>
          <w:p w14:paraId="41F59292">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数据资料保存年限和要求合理；</w:t>
            </w:r>
          </w:p>
          <w:p w14:paraId="0504B9F1">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w:t>
            </w:r>
            <w:r>
              <w:rPr>
                <w:rFonts w:ascii="华文中宋" w:hAnsi="华文中宋" w:eastAsia="华文中宋" w:cs="Times New Roman"/>
                <w:kern w:val="0"/>
                <w:sz w:val="18"/>
                <w:szCs w:val="18"/>
              </w:rPr>
              <w:t>如果</w:t>
            </w:r>
            <w:r>
              <w:rPr>
                <w:rFonts w:hint="eastAsia" w:ascii="华文中宋" w:hAnsi="华文中宋" w:eastAsia="华文中宋" w:cs="Times New Roman"/>
                <w:kern w:val="0"/>
                <w:sz w:val="18"/>
                <w:szCs w:val="18"/>
              </w:rPr>
              <w:t>因到期或</w:t>
            </w:r>
            <w:r>
              <w:rPr>
                <w:rFonts w:ascii="华文中宋" w:hAnsi="华文中宋" w:eastAsia="华文中宋" w:cs="Times New Roman"/>
                <w:kern w:val="0"/>
                <w:sz w:val="18"/>
                <w:szCs w:val="18"/>
              </w:rPr>
              <w:t>由于缺乏存储空间或其他原因导致记录和数据</w:t>
            </w:r>
            <w:r>
              <w:rPr>
                <w:rFonts w:hint="eastAsia" w:ascii="华文中宋" w:hAnsi="华文中宋" w:eastAsia="华文中宋" w:cs="Times New Roman"/>
                <w:kern w:val="0"/>
                <w:sz w:val="18"/>
                <w:szCs w:val="18"/>
              </w:rPr>
              <w:t>需要转移的处理方法</w:t>
            </w:r>
            <w:r>
              <w:rPr>
                <w:rFonts w:ascii="华文中宋" w:hAnsi="华文中宋" w:eastAsia="华文中宋" w:cs="Times New Roman"/>
                <w:kern w:val="0"/>
                <w:sz w:val="18"/>
                <w:szCs w:val="18"/>
              </w:rPr>
              <w:t>。</w:t>
            </w:r>
          </w:p>
        </w:tc>
        <w:tc>
          <w:tcPr>
            <w:tcW w:w="2268" w:type="dxa"/>
          </w:tcPr>
          <w:p w14:paraId="215E104B">
            <w:pPr>
              <w:jc w:val="left"/>
              <w:rPr>
                <w:rFonts w:hint="eastAsia" w:ascii="华文中宋" w:hAnsi="华文中宋" w:eastAsia="华文中宋" w:cs="Times New Roman"/>
                <w:color w:val="000000"/>
                <w:kern w:val="0"/>
                <w:sz w:val="18"/>
                <w:szCs w:val="18"/>
              </w:rPr>
            </w:pPr>
          </w:p>
        </w:tc>
        <w:tc>
          <w:tcPr>
            <w:tcW w:w="1401" w:type="dxa"/>
            <w:gridSpan w:val="2"/>
          </w:tcPr>
          <w:p w14:paraId="30A3DA80">
            <w:pPr>
              <w:jc w:val="left"/>
              <w:rPr>
                <w:rFonts w:hint="eastAsia" w:ascii="华文中宋" w:hAnsi="华文中宋" w:eastAsia="华文中宋" w:cs="Times New Roman"/>
                <w:color w:val="000000"/>
                <w:kern w:val="0"/>
                <w:sz w:val="18"/>
                <w:szCs w:val="18"/>
              </w:rPr>
            </w:pPr>
          </w:p>
        </w:tc>
      </w:tr>
      <w:tr w14:paraId="59A2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14:paraId="0154BD85">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付款</w:t>
            </w:r>
          </w:p>
        </w:tc>
        <w:tc>
          <w:tcPr>
            <w:tcW w:w="3969" w:type="dxa"/>
            <w:gridSpan w:val="2"/>
            <w:vAlign w:val="center"/>
          </w:tcPr>
          <w:p w14:paraId="2AF74CF7">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w:t>
            </w:r>
            <w:r>
              <w:rPr>
                <w:rFonts w:ascii="华文中宋" w:hAnsi="华文中宋" w:eastAsia="华文中宋" w:cs="Times New Roman"/>
                <w:kern w:val="0"/>
                <w:sz w:val="18"/>
                <w:szCs w:val="18"/>
              </w:rPr>
              <w:t>甲方</w:t>
            </w:r>
            <w:r>
              <w:rPr>
                <w:rFonts w:hint="eastAsia" w:ascii="华文中宋" w:hAnsi="华文中宋" w:eastAsia="华文中宋" w:cs="Times New Roman"/>
                <w:kern w:val="0"/>
                <w:sz w:val="18"/>
                <w:szCs w:val="18"/>
              </w:rPr>
              <w:t>的付款方式、计划和款项明细；</w:t>
            </w:r>
          </w:p>
          <w:p w14:paraId="6C507BAB">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经费标准符合要求。</w:t>
            </w:r>
          </w:p>
        </w:tc>
        <w:tc>
          <w:tcPr>
            <w:tcW w:w="2268" w:type="dxa"/>
          </w:tcPr>
          <w:p w14:paraId="66A52F97">
            <w:pPr>
              <w:jc w:val="left"/>
              <w:rPr>
                <w:rFonts w:hint="eastAsia" w:ascii="华文中宋" w:hAnsi="华文中宋" w:eastAsia="华文中宋" w:cs="Times New Roman"/>
                <w:color w:val="000000"/>
                <w:kern w:val="0"/>
                <w:sz w:val="18"/>
                <w:szCs w:val="18"/>
              </w:rPr>
            </w:pPr>
          </w:p>
        </w:tc>
        <w:tc>
          <w:tcPr>
            <w:tcW w:w="1401" w:type="dxa"/>
            <w:gridSpan w:val="2"/>
          </w:tcPr>
          <w:p w14:paraId="6A1F9BA1">
            <w:pPr>
              <w:jc w:val="left"/>
              <w:rPr>
                <w:rFonts w:hint="eastAsia" w:ascii="华文中宋" w:hAnsi="华文中宋" w:eastAsia="华文中宋" w:cs="Times New Roman"/>
                <w:color w:val="000000"/>
                <w:kern w:val="0"/>
                <w:sz w:val="18"/>
                <w:szCs w:val="18"/>
              </w:rPr>
            </w:pPr>
          </w:p>
        </w:tc>
      </w:tr>
      <w:tr w14:paraId="0E96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14:paraId="452E274C">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合同修改</w:t>
            </w:r>
          </w:p>
        </w:tc>
        <w:tc>
          <w:tcPr>
            <w:tcW w:w="3969" w:type="dxa"/>
            <w:gridSpan w:val="2"/>
            <w:vAlign w:val="center"/>
          </w:tcPr>
          <w:p w14:paraId="16A655CB">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合同及其任何附件，在没有双方签署的书面许可的情况下，不得做任何变更、增补或修改。未尽之处，甲、乙双方可以签订补充合同，补充合同与本合同具有同等法律效力。</w:t>
            </w:r>
          </w:p>
        </w:tc>
        <w:tc>
          <w:tcPr>
            <w:tcW w:w="2268" w:type="dxa"/>
          </w:tcPr>
          <w:p w14:paraId="063615A8">
            <w:pPr>
              <w:jc w:val="left"/>
              <w:rPr>
                <w:rFonts w:hint="eastAsia" w:ascii="华文中宋" w:hAnsi="华文中宋" w:eastAsia="华文中宋" w:cs="Times New Roman"/>
                <w:color w:val="000000"/>
                <w:kern w:val="0"/>
                <w:sz w:val="18"/>
                <w:szCs w:val="18"/>
              </w:rPr>
            </w:pPr>
          </w:p>
        </w:tc>
        <w:tc>
          <w:tcPr>
            <w:tcW w:w="1401" w:type="dxa"/>
            <w:gridSpan w:val="2"/>
          </w:tcPr>
          <w:p w14:paraId="63E97764">
            <w:pPr>
              <w:jc w:val="left"/>
              <w:rPr>
                <w:rFonts w:hint="eastAsia" w:ascii="华文中宋" w:hAnsi="华文中宋" w:eastAsia="华文中宋" w:cs="Times New Roman"/>
                <w:color w:val="000000"/>
                <w:kern w:val="0"/>
                <w:sz w:val="18"/>
                <w:szCs w:val="18"/>
              </w:rPr>
            </w:pPr>
          </w:p>
        </w:tc>
      </w:tr>
      <w:tr w14:paraId="1F7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14:paraId="2FA45EB5">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违约责任</w:t>
            </w:r>
          </w:p>
        </w:tc>
        <w:tc>
          <w:tcPr>
            <w:tcW w:w="3969" w:type="dxa"/>
            <w:gridSpan w:val="2"/>
            <w:vAlign w:val="center"/>
          </w:tcPr>
          <w:p w14:paraId="4FD207C4">
            <w:pP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明确发生违约情况和各方应承担的责任</w:t>
            </w:r>
          </w:p>
        </w:tc>
        <w:tc>
          <w:tcPr>
            <w:tcW w:w="2268" w:type="dxa"/>
          </w:tcPr>
          <w:p w14:paraId="4780C504">
            <w:pPr>
              <w:jc w:val="left"/>
              <w:rPr>
                <w:rFonts w:hint="eastAsia" w:ascii="华文中宋" w:hAnsi="华文中宋" w:eastAsia="华文中宋" w:cs="Times New Roman"/>
                <w:color w:val="000000"/>
                <w:kern w:val="0"/>
                <w:sz w:val="18"/>
                <w:szCs w:val="18"/>
              </w:rPr>
            </w:pPr>
          </w:p>
        </w:tc>
        <w:tc>
          <w:tcPr>
            <w:tcW w:w="1401" w:type="dxa"/>
            <w:gridSpan w:val="2"/>
          </w:tcPr>
          <w:p w14:paraId="321309FD">
            <w:pPr>
              <w:jc w:val="left"/>
              <w:rPr>
                <w:rFonts w:hint="eastAsia" w:ascii="华文中宋" w:hAnsi="华文中宋" w:eastAsia="华文中宋" w:cs="Times New Roman"/>
                <w:color w:val="000000"/>
                <w:kern w:val="0"/>
                <w:sz w:val="18"/>
                <w:szCs w:val="18"/>
              </w:rPr>
            </w:pPr>
          </w:p>
        </w:tc>
      </w:tr>
      <w:tr w14:paraId="0C4B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Align w:val="center"/>
          </w:tcPr>
          <w:p w14:paraId="18CABA74">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争议解决</w:t>
            </w:r>
          </w:p>
        </w:tc>
        <w:tc>
          <w:tcPr>
            <w:tcW w:w="3969" w:type="dxa"/>
            <w:gridSpan w:val="2"/>
            <w:vAlign w:val="center"/>
          </w:tcPr>
          <w:p w14:paraId="345FB87A">
            <w:pP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凡因执行本合同所发生的一切争议应通过友好协商的途径解决，如协商不能解决时其它解决途径的约定，如仲裁。仲裁地点应选择研究所在地。</w:t>
            </w:r>
          </w:p>
        </w:tc>
        <w:tc>
          <w:tcPr>
            <w:tcW w:w="2268" w:type="dxa"/>
          </w:tcPr>
          <w:p w14:paraId="5734ECF9">
            <w:pPr>
              <w:jc w:val="left"/>
              <w:rPr>
                <w:rFonts w:hint="eastAsia" w:ascii="华文中宋" w:hAnsi="华文中宋" w:eastAsia="华文中宋" w:cs="Times New Roman"/>
                <w:color w:val="000000"/>
                <w:kern w:val="0"/>
                <w:sz w:val="18"/>
                <w:szCs w:val="18"/>
              </w:rPr>
            </w:pPr>
          </w:p>
        </w:tc>
        <w:tc>
          <w:tcPr>
            <w:tcW w:w="1401" w:type="dxa"/>
            <w:gridSpan w:val="2"/>
          </w:tcPr>
          <w:p w14:paraId="2473DF54">
            <w:pPr>
              <w:jc w:val="left"/>
              <w:rPr>
                <w:rFonts w:hint="eastAsia" w:ascii="华文中宋" w:hAnsi="华文中宋" w:eastAsia="华文中宋" w:cs="Times New Roman"/>
                <w:color w:val="000000"/>
                <w:kern w:val="0"/>
                <w:sz w:val="18"/>
                <w:szCs w:val="18"/>
              </w:rPr>
            </w:pPr>
          </w:p>
        </w:tc>
      </w:tr>
      <w:tr w14:paraId="4646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43" w:type="dxa"/>
            <w:gridSpan w:val="6"/>
            <w:shd w:val="clear" w:color="auto" w:fill="BEBEBE" w:themeFill="background1" w:themeFillShade="BF"/>
            <w:vAlign w:val="center"/>
          </w:tcPr>
          <w:p w14:paraId="44FA02B7">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经</w:t>
            </w:r>
            <w:r>
              <w:rPr>
                <w:rFonts w:hint="eastAsia" w:ascii="华文中宋" w:hAnsi="华文中宋" w:eastAsia="华文中宋" w:cs="Times New Roman"/>
                <w:color w:val="000000"/>
                <w:kern w:val="0"/>
                <w:sz w:val="18"/>
                <w:szCs w:val="18"/>
                <w:shd w:val="clear" w:color="auto" w:fill="BEBEBE" w:themeFill="background1" w:themeFillShade="BF"/>
              </w:rPr>
              <w:t>费部分</w:t>
            </w:r>
          </w:p>
        </w:tc>
      </w:tr>
      <w:tr w14:paraId="0FEB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shd w:val="clear" w:color="auto" w:fill="auto"/>
            <w:vAlign w:val="center"/>
          </w:tcPr>
          <w:p w14:paraId="2BADA96E">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项目</w:t>
            </w:r>
          </w:p>
        </w:tc>
        <w:tc>
          <w:tcPr>
            <w:tcW w:w="3969" w:type="dxa"/>
            <w:gridSpan w:val="2"/>
            <w:shd w:val="clear" w:color="auto" w:fill="auto"/>
            <w:vAlign w:val="center"/>
          </w:tcPr>
          <w:p w14:paraId="4049AB11">
            <w:pPr>
              <w:jc w:val="center"/>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要点描述</w:t>
            </w:r>
          </w:p>
        </w:tc>
        <w:tc>
          <w:tcPr>
            <w:tcW w:w="2268" w:type="dxa"/>
            <w:shd w:val="clear" w:color="auto" w:fill="auto"/>
            <w:vAlign w:val="center"/>
          </w:tcPr>
          <w:p w14:paraId="6534774D">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备注</w:t>
            </w:r>
          </w:p>
        </w:tc>
        <w:tc>
          <w:tcPr>
            <w:tcW w:w="1401" w:type="dxa"/>
            <w:gridSpan w:val="2"/>
            <w:shd w:val="clear" w:color="auto" w:fill="auto"/>
            <w:vAlign w:val="center"/>
          </w:tcPr>
          <w:p w14:paraId="28D1B3CB">
            <w:pPr>
              <w:jc w:val="center"/>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合同对应章节</w:t>
            </w:r>
          </w:p>
        </w:tc>
      </w:tr>
      <w:tr w14:paraId="5A16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shd w:val="clear" w:color="auto" w:fill="auto"/>
            <w:vAlign w:val="center"/>
          </w:tcPr>
          <w:p w14:paraId="4EDD9F92">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劳务费部分</w:t>
            </w:r>
          </w:p>
        </w:tc>
        <w:tc>
          <w:tcPr>
            <w:tcW w:w="3969" w:type="dxa"/>
            <w:gridSpan w:val="2"/>
            <w:shd w:val="clear" w:color="auto" w:fill="auto"/>
            <w:vAlign w:val="center"/>
          </w:tcPr>
          <w:p w14:paraId="273F8E70">
            <w:pPr>
              <w:jc w:val="left"/>
              <w:rPr>
                <w:rFonts w:hint="eastAsia" w:ascii="华文中宋" w:hAnsi="华文中宋" w:eastAsia="华文中宋" w:cs="Times New Roman"/>
                <w:color w:val="000000"/>
                <w:kern w:val="0"/>
                <w:sz w:val="18"/>
                <w:szCs w:val="18"/>
              </w:rPr>
            </w:pPr>
            <w:r>
              <w:rPr>
                <w:rFonts w:ascii="华文中宋" w:hAnsi="华文中宋" w:eastAsia="华文中宋" w:cs="Times New Roman"/>
                <w:kern w:val="0"/>
                <w:sz w:val="18"/>
                <w:szCs w:val="18"/>
              </w:rPr>
              <w:t>提供研究者观察费</w:t>
            </w:r>
            <w:r>
              <w:rPr>
                <w:rFonts w:hint="eastAsia" w:ascii="华文中宋" w:hAnsi="华文中宋" w:eastAsia="华文中宋" w:cs="Times New Roman"/>
                <w:kern w:val="0"/>
                <w:sz w:val="18"/>
                <w:szCs w:val="18"/>
              </w:rPr>
              <w:t>，按访视进行合理编制。</w:t>
            </w:r>
          </w:p>
        </w:tc>
        <w:tc>
          <w:tcPr>
            <w:tcW w:w="2268" w:type="dxa"/>
            <w:shd w:val="clear" w:color="auto" w:fill="auto"/>
            <w:vAlign w:val="center"/>
          </w:tcPr>
          <w:p w14:paraId="4C4835D4">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0945E960">
            <w:pPr>
              <w:jc w:val="left"/>
              <w:rPr>
                <w:rFonts w:hint="eastAsia" w:ascii="华文中宋" w:hAnsi="华文中宋" w:eastAsia="华文中宋" w:cs="Times New Roman"/>
                <w:color w:val="000000"/>
                <w:kern w:val="0"/>
                <w:sz w:val="18"/>
                <w:szCs w:val="18"/>
              </w:rPr>
            </w:pPr>
          </w:p>
        </w:tc>
      </w:tr>
      <w:tr w14:paraId="399A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344986F0">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vAlign w:val="center"/>
          </w:tcPr>
          <w:p w14:paraId="03CA7CA2">
            <w:pPr>
              <w:jc w:val="lef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w:t>
            </w:r>
            <w:r>
              <w:rPr>
                <w:rFonts w:ascii="华文中宋" w:hAnsi="华文中宋" w:eastAsia="华文中宋" w:cs="Times New Roman"/>
                <w:kern w:val="0"/>
                <w:sz w:val="18"/>
                <w:szCs w:val="18"/>
              </w:rPr>
              <w:t>筛选失败病例劳务费</w:t>
            </w:r>
            <w:r>
              <w:rPr>
                <w:rFonts w:hint="eastAsia" w:ascii="华文中宋" w:hAnsi="华文中宋" w:eastAsia="华文中宋" w:cs="Times New Roman"/>
                <w:kern w:val="0"/>
                <w:sz w:val="18"/>
                <w:szCs w:val="18"/>
              </w:rPr>
              <w:t>。</w:t>
            </w:r>
          </w:p>
        </w:tc>
        <w:tc>
          <w:tcPr>
            <w:tcW w:w="2268" w:type="dxa"/>
            <w:shd w:val="clear" w:color="auto" w:fill="auto"/>
            <w:vAlign w:val="center"/>
          </w:tcPr>
          <w:p w14:paraId="0A1C055B">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700637DE">
            <w:pPr>
              <w:jc w:val="left"/>
              <w:rPr>
                <w:rFonts w:hint="eastAsia" w:ascii="华文中宋" w:hAnsi="华文中宋" w:eastAsia="华文中宋" w:cs="Times New Roman"/>
                <w:color w:val="000000"/>
                <w:kern w:val="0"/>
                <w:sz w:val="18"/>
                <w:szCs w:val="18"/>
              </w:rPr>
            </w:pPr>
          </w:p>
        </w:tc>
      </w:tr>
      <w:tr w14:paraId="2264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6A06E89A">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2616557B">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提供平台科室的劳务费，按工作量编制。</w:t>
            </w:r>
          </w:p>
        </w:tc>
        <w:tc>
          <w:tcPr>
            <w:tcW w:w="2268" w:type="dxa"/>
            <w:shd w:val="clear" w:color="auto" w:fill="auto"/>
            <w:vAlign w:val="center"/>
          </w:tcPr>
          <w:p w14:paraId="41DA1AFD">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674A2470">
            <w:pPr>
              <w:jc w:val="left"/>
              <w:rPr>
                <w:rFonts w:hint="eastAsia" w:ascii="华文中宋" w:hAnsi="华文中宋" w:eastAsia="华文中宋" w:cs="Times New Roman"/>
                <w:color w:val="000000"/>
                <w:kern w:val="0"/>
                <w:sz w:val="18"/>
                <w:szCs w:val="18"/>
              </w:rPr>
            </w:pPr>
          </w:p>
        </w:tc>
      </w:tr>
      <w:tr w14:paraId="6AC4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117DF3E2">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2801E983">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明确机构立项评审费用、协议拟定。质控费用按次合理编制、提供处方费用。</w:t>
            </w:r>
          </w:p>
        </w:tc>
        <w:tc>
          <w:tcPr>
            <w:tcW w:w="2268" w:type="dxa"/>
            <w:shd w:val="clear" w:color="auto" w:fill="auto"/>
            <w:vAlign w:val="center"/>
          </w:tcPr>
          <w:p w14:paraId="6C681A35">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70C2585D">
            <w:pPr>
              <w:jc w:val="left"/>
              <w:rPr>
                <w:rFonts w:hint="eastAsia" w:ascii="华文中宋" w:hAnsi="华文中宋" w:eastAsia="华文中宋" w:cs="Times New Roman"/>
                <w:color w:val="000000"/>
                <w:kern w:val="0"/>
                <w:sz w:val="18"/>
                <w:szCs w:val="18"/>
              </w:rPr>
            </w:pPr>
          </w:p>
        </w:tc>
      </w:tr>
      <w:tr w14:paraId="31BB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shd w:val="clear" w:color="auto" w:fill="auto"/>
            <w:vAlign w:val="center"/>
          </w:tcPr>
          <w:p w14:paraId="1E7AACDE">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受试者费用</w:t>
            </w:r>
          </w:p>
        </w:tc>
        <w:tc>
          <w:tcPr>
            <w:tcW w:w="3969" w:type="dxa"/>
            <w:gridSpan w:val="2"/>
            <w:shd w:val="clear" w:color="auto" w:fill="auto"/>
          </w:tcPr>
          <w:p w14:paraId="634680B6">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提供受试者检查治疗费用，与方案，知情同意书一致。</w:t>
            </w:r>
          </w:p>
        </w:tc>
        <w:tc>
          <w:tcPr>
            <w:tcW w:w="2268" w:type="dxa"/>
            <w:shd w:val="clear" w:color="auto" w:fill="auto"/>
            <w:vAlign w:val="center"/>
          </w:tcPr>
          <w:p w14:paraId="22C4AB92">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6DF6D7A1">
            <w:pPr>
              <w:jc w:val="left"/>
              <w:rPr>
                <w:rFonts w:hint="eastAsia" w:ascii="华文中宋" w:hAnsi="华文中宋" w:eastAsia="华文中宋" w:cs="Times New Roman"/>
                <w:color w:val="000000"/>
                <w:kern w:val="0"/>
                <w:sz w:val="18"/>
                <w:szCs w:val="18"/>
              </w:rPr>
            </w:pPr>
          </w:p>
        </w:tc>
      </w:tr>
      <w:tr w14:paraId="67F8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731F52D0">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13B8DEEA">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提供受试者交通营养补贴和其他补贴。</w:t>
            </w:r>
          </w:p>
        </w:tc>
        <w:tc>
          <w:tcPr>
            <w:tcW w:w="2268" w:type="dxa"/>
            <w:shd w:val="clear" w:color="auto" w:fill="auto"/>
            <w:vAlign w:val="center"/>
          </w:tcPr>
          <w:p w14:paraId="364C7978">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2EDCCEDB">
            <w:pPr>
              <w:jc w:val="left"/>
              <w:rPr>
                <w:rFonts w:hint="eastAsia" w:ascii="华文中宋" w:hAnsi="华文中宋" w:eastAsia="华文中宋" w:cs="Times New Roman"/>
                <w:color w:val="000000"/>
                <w:kern w:val="0"/>
                <w:sz w:val="18"/>
                <w:szCs w:val="18"/>
              </w:rPr>
            </w:pPr>
          </w:p>
        </w:tc>
      </w:tr>
      <w:tr w14:paraId="2150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shd w:val="clear" w:color="auto" w:fill="auto"/>
            <w:vAlign w:val="center"/>
          </w:tcPr>
          <w:p w14:paraId="40AED893">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医院费用部分</w:t>
            </w:r>
          </w:p>
        </w:tc>
        <w:tc>
          <w:tcPr>
            <w:tcW w:w="3969" w:type="dxa"/>
            <w:gridSpan w:val="2"/>
            <w:shd w:val="clear" w:color="auto" w:fill="auto"/>
          </w:tcPr>
          <w:p w14:paraId="0EB763BC">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提供药/械费用合理。</w:t>
            </w:r>
          </w:p>
        </w:tc>
        <w:tc>
          <w:tcPr>
            <w:tcW w:w="2268" w:type="dxa"/>
            <w:shd w:val="clear" w:color="auto" w:fill="auto"/>
            <w:vAlign w:val="center"/>
          </w:tcPr>
          <w:p w14:paraId="2C79DF17">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5A704D3F">
            <w:pPr>
              <w:jc w:val="left"/>
              <w:rPr>
                <w:rFonts w:hint="eastAsia" w:ascii="华文中宋" w:hAnsi="华文中宋" w:eastAsia="华文中宋" w:cs="Times New Roman"/>
                <w:color w:val="000000"/>
                <w:kern w:val="0"/>
                <w:sz w:val="18"/>
                <w:szCs w:val="18"/>
              </w:rPr>
            </w:pPr>
          </w:p>
        </w:tc>
      </w:tr>
      <w:tr w14:paraId="3E01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1FA1E3FA">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20B3B24F">
            <w:pPr>
              <w:spacing w:line="400" w:lineRule="exact"/>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提供</w:t>
            </w:r>
            <w:r>
              <w:rPr>
                <w:rFonts w:hint="eastAsia" w:ascii="华文中宋" w:hAnsi="华文中宋" w:eastAsia="华文中宋" w:cs="Times New Roman"/>
                <w:kern w:val="0"/>
                <w:sz w:val="18"/>
                <w:szCs w:val="18"/>
              </w:rPr>
              <w:t>档案</w:t>
            </w:r>
            <w:r>
              <w:rPr>
                <w:rFonts w:ascii="华文中宋" w:hAnsi="华文中宋" w:eastAsia="华文中宋" w:cs="Times New Roman"/>
                <w:kern w:val="0"/>
                <w:sz w:val="18"/>
                <w:szCs w:val="18"/>
              </w:rPr>
              <w:t>管理费用</w:t>
            </w:r>
            <w:r>
              <w:rPr>
                <w:rFonts w:hint="eastAsia" w:ascii="华文中宋" w:hAnsi="华文中宋" w:eastAsia="华文中宋" w:cs="Times New Roman"/>
                <w:kern w:val="0"/>
                <w:sz w:val="18"/>
                <w:szCs w:val="18"/>
              </w:rPr>
              <w:t>。</w:t>
            </w:r>
          </w:p>
        </w:tc>
        <w:tc>
          <w:tcPr>
            <w:tcW w:w="2268" w:type="dxa"/>
            <w:shd w:val="clear" w:color="auto" w:fill="auto"/>
            <w:vAlign w:val="center"/>
          </w:tcPr>
          <w:p w14:paraId="28CC34ED">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3D1732BA">
            <w:pPr>
              <w:jc w:val="left"/>
              <w:rPr>
                <w:rFonts w:hint="eastAsia" w:ascii="华文中宋" w:hAnsi="华文中宋" w:eastAsia="华文中宋" w:cs="Times New Roman"/>
                <w:color w:val="000000"/>
                <w:kern w:val="0"/>
                <w:sz w:val="18"/>
                <w:szCs w:val="18"/>
              </w:rPr>
            </w:pPr>
          </w:p>
        </w:tc>
      </w:tr>
      <w:tr w14:paraId="70E7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68FF8A81">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2E716C21">
            <w:pPr>
              <w:spacing w:line="400" w:lineRule="exact"/>
              <w:rPr>
                <w:rFonts w:hint="eastAsia" w:ascii="华文中宋" w:hAnsi="华文中宋" w:eastAsia="华文中宋" w:cs="Times New Roman"/>
                <w:kern w:val="0"/>
                <w:sz w:val="18"/>
                <w:szCs w:val="18"/>
              </w:rPr>
            </w:pPr>
            <w:r>
              <w:rPr>
                <w:rFonts w:ascii="华文中宋" w:hAnsi="华文中宋" w:eastAsia="华文中宋" w:cs="Times New Roman"/>
                <w:kern w:val="0"/>
                <w:sz w:val="18"/>
                <w:szCs w:val="18"/>
              </w:rPr>
              <w:t>提供</w:t>
            </w:r>
            <w:r>
              <w:rPr>
                <w:rFonts w:hint="eastAsia" w:ascii="华文中宋" w:hAnsi="华文中宋" w:eastAsia="华文中宋" w:cs="Times New Roman"/>
                <w:kern w:val="0"/>
                <w:sz w:val="18"/>
                <w:szCs w:val="18"/>
              </w:rPr>
              <w:t>CRC费用</w:t>
            </w:r>
          </w:p>
        </w:tc>
        <w:tc>
          <w:tcPr>
            <w:tcW w:w="2268" w:type="dxa"/>
            <w:shd w:val="clear" w:color="auto" w:fill="auto"/>
            <w:vAlign w:val="center"/>
          </w:tcPr>
          <w:p w14:paraId="504DEBBB">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5859322F">
            <w:pPr>
              <w:jc w:val="left"/>
              <w:rPr>
                <w:rFonts w:hint="eastAsia" w:ascii="华文中宋" w:hAnsi="华文中宋" w:eastAsia="华文中宋" w:cs="Times New Roman"/>
                <w:color w:val="000000"/>
                <w:kern w:val="0"/>
                <w:sz w:val="18"/>
                <w:szCs w:val="18"/>
              </w:rPr>
            </w:pPr>
          </w:p>
        </w:tc>
      </w:tr>
      <w:tr w14:paraId="605D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6CC386B3">
            <w:pPr>
              <w:jc w:val="center"/>
              <w:rPr>
                <w:rFonts w:hint="eastAsia" w:ascii="华文中宋" w:hAnsi="华文中宋" w:eastAsia="华文中宋" w:cs="Times New Roman"/>
                <w:color w:val="000000"/>
                <w:kern w:val="0"/>
                <w:sz w:val="18"/>
                <w:szCs w:val="18"/>
              </w:rPr>
            </w:pPr>
          </w:p>
        </w:tc>
        <w:tc>
          <w:tcPr>
            <w:tcW w:w="3969" w:type="dxa"/>
            <w:gridSpan w:val="2"/>
            <w:shd w:val="clear" w:color="auto" w:fill="auto"/>
          </w:tcPr>
          <w:p w14:paraId="2413837B">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基本业务费按</w:t>
            </w:r>
            <w:r>
              <w:rPr>
                <w:rFonts w:ascii="华文中宋" w:hAnsi="华文中宋" w:eastAsia="华文中宋" w:cs="Times New Roman"/>
                <w:kern w:val="0"/>
                <w:sz w:val="18"/>
                <w:szCs w:val="18"/>
              </w:rPr>
              <w:t>研究</w:t>
            </w:r>
            <w:r>
              <w:rPr>
                <w:rFonts w:hint="eastAsia" w:ascii="华文中宋" w:hAnsi="华文中宋" w:eastAsia="华文中宋" w:cs="Times New Roman"/>
                <w:kern w:val="0"/>
                <w:sz w:val="18"/>
                <w:szCs w:val="18"/>
              </w:rPr>
              <w:t>者劳务费和</w:t>
            </w:r>
            <w:r>
              <w:rPr>
                <w:rFonts w:ascii="华文中宋" w:hAnsi="华文中宋" w:eastAsia="华文中宋" w:cs="Times New Roman"/>
                <w:kern w:val="0"/>
                <w:sz w:val="18"/>
                <w:szCs w:val="18"/>
              </w:rPr>
              <w:t>检验检测费</w:t>
            </w:r>
            <w:r>
              <w:rPr>
                <w:rFonts w:hint="eastAsia" w:ascii="华文中宋" w:hAnsi="华文中宋" w:eastAsia="华文中宋" w:cs="Times New Roman"/>
                <w:kern w:val="0"/>
                <w:sz w:val="18"/>
                <w:szCs w:val="18"/>
              </w:rPr>
              <w:t>规定比例收取。</w:t>
            </w:r>
          </w:p>
        </w:tc>
        <w:tc>
          <w:tcPr>
            <w:tcW w:w="2268" w:type="dxa"/>
            <w:shd w:val="clear" w:color="auto" w:fill="auto"/>
            <w:vAlign w:val="center"/>
          </w:tcPr>
          <w:p w14:paraId="1BA7C24E">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0DD5DBCB">
            <w:pPr>
              <w:jc w:val="left"/>
              <w:rPr>
                <w:rFonts w:hint="eastAsia" w:ascii="华文中宋" w:hAnsi="华文中宋" w:eastAsia="华文中宋" w:cs="Times New Roman"/>
                <w:color w:val="000000"/>
                <w:kern w:val="0"/>
                <w:sz w:val="18"/>
                <w:szCs w:val="18"/>
              </w:rPr>
            </w:pPr>
          </w:p>
        </w:tc>
      </w:tr>
      <w:tr w14:paraId="4BCE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shd w:val="clear" w:color="auto" w:fill="auto"/>
            <w:vAlign w:val="center"/>
          </w:tcPr>
          <w:p w14:paraId="04451A24">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其他费用</w:t>
            </w:r>
          </w:p>
        </w:tc>
        <w:tc>
          <w:tcPr>
            <w:tcW w:w="3969" w:type="dxa"/>
            <w:gridSpan w:val="2"/>
            <w:shd w:val="clear" w:color="auto" w:fill="auto"/>
          </w:tcPr>
          <w:p w14:paraId="6A089B30">
            <w:pPr>
              <w:spacing w:line="400" w:lineRule="exact"/>
              <w:rPr>
                <w:rFonts w:hint="eastAsia" w:ascii="华文中宋" w:hAnsi="华文中宋" w:eastAsia="华文中宋" w:cs="Times New Roman"/>
                <w:kern w:val="0"/>
                <w:sz w:val="18"/>
                <w:szCs w:val="18"/>
              </w:rPr>
            </w:pPr>
          </w:p>
        </w:tc>
        <w:tc>
          <w:tcPr>
            <w:tcW w:w="2268" w:type="dxa"/>
            <w:shd w:val="clear" w:color="auto" w:fill="auto"/>
            <w:vAlign w:val="center"/>
          </w:tcPr>
          <w:p w14:paraId="67365E8C">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2BD60018">
            <w:pPr>
              <w:jc w:val="left"/>
              <w:rPr>
                <w:rFonts w:hint="eastAsia" w:ascii="华文中宋" w:hAnsi="华文中宋" w:eastAsia="华文中宋" w:cs="Times New Roman"/>
                <w:color w:val="000000"/>
                <w:kern w:val="0"/>
                <w:sz w:val="18"/>
                <w:szCs w:val="18"/>
              </w:rPr>
            </w:pPr>
          </w:p>
        </w:tc>
      </w:tr>
      <w:tr w14:paraId="1BC3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shd w:val="clear" w:color="auto" w:fill="auto"/>
            <w:vAlign w:val="center"/>
          </w:tcPr>
          <w:p w14:paraId="4947528B">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付款计划</w:t>
            </w:r>
          </w:p>
        </w:tc>
        <w:tc>
          <w:tcPr>
            <w:tcW w:w="3969" w:type="dxa"/>
            <w:gridSpan w:val="2"/>
            <w:shd w:val="clear" w:color="auto" w:fill="auto"/>
          </w:tcPr>
          <w:p w14:paraId="503687B2">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首笔款预算合理；</w:t>
            </w:r>
          </w:p>
          <w:p w14:paraId="57009267">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付款频率符合方案执行要求。</w:t>
            </w:r>
          </w:p>
        </w:tc>
        <w:tc>
          <w:tcPr>
            <w:tcW w:w="2268" w:type="dxa"/>
            <w:shd w:val="clear" w:color="auto" w:fill="auto"/>
            <w:vAlign w:val="center"/>
          </w:tcPr>
          <w:p w14:paraId="4BFD51FC">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503EFED9">
            <w:pPr>
              <w:jc w:val="left"/>
              <w:rPr>
                <w:rFonts w:hint="eastAsia" w:ascii="华文中宋" w:hAnsi="华文中宋" w:eastAsia="华文中宋" w:cs="Times New Roman"/>
                <w:color w:val="000000"/>
                <w:kern w:val="0"/>
                <w:sz w:val="18"/>
                <w:szCs w:val="18"/>
              </w:rPr>
            </w:pPr>
          </w:p>
        </w:tc>
      </w:tr>
      <w:tr w14:paraId="795E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shd w:val="clear" w:color="auto" w:fill="auto"/>
            <w:vAlign w:val="center"/>
          </w:tcPr>
          <w:p w14:paraId="3A801871">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尾款</w:t>
            </w:r>
          </w:p>
        </w:tc>
        <w:tc>
          <w:tcPr>
            <w:tcW w:w="3969" w:type="dxa"/>
            <w:gridSpan w:val="2"/>
            <w:shd w:val="clear" w:color="auto" w:fill="auto"/>
          </w:tcPr>
          <w:p w14:paraId="5F36884E">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根据实际项目执行情况按多退少补原则结算。</w:t>
            </w:r>
          </w:p>
        </w:tc>
        <w:tc>
          <w:tcPr>
            <w:tcW w:w="2268" w:type="dxa"/>
            <w:shd w:val="clear" w:color="auto" w:fill="auto"/>
            <w:vAlign w:val="center"/>
          </w:tcPr>
          <w:p w14:paraId="4A180FB2">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181F0711">
            <w:pPr>
              <w:jc w:val="left"/>
              <w:rPr>
                <w:rFonts w:hint="eastAsia" w:ascii="华文中宋" w:hAnsi="华文中宋" w:eastAsia="华文中宋" w:cs="Times New Roman"/>
                <w:color w:val="000000"/>
                <w:kern w:val="0"/>
                <w:sz w:val="18"/>
                <w:szCs w:val="18"/>
              </w:rPr>
            </w:pPr>
          </w:p>
        </w:tc>
      </w:tr>
      <w:tr w14:paraId="6C50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restart"/>
            <w:shd w:val="clear" w:color="auto" w:fill="auto"/>
            <w:vAlign w:val="center"/>
          </w:tcPr>
          <w:p w14:paraId="48628E5E">
            <w:pPr>
              <w:jc w:val="center"/>
              <w:rPr>
                <w:rFonts w:hint="eastAsia" w:ascii="华文中宋" w:hAnsi="华文中宋" w:eastAsia="华文中宋" w:cs="Times New Roman"/>
                <w:color w:val="000000"/>
                <w:kern w:val="0"/>
                <w:sz w:val="18"/>
                <w:szCs w:val="18"/>
              </w:rPr>
            </w:pPr>
            <w:r>
              <w:rPr>
                <w:rFonts w:hint="eastAsia" w:ascii="华文中宋" w:hAnsi="华文中宋" w:eastAsia="华文中宋" w:cs="Times New Roman"/>
                <w:color w:val="000000"/>
                <w:kern w:val="0"/>
                <w:sz w:val="18"/>
                <w:szCs w:val="18"/>
              </w:rPr>
              <w:t>其他</w:t>
            </w:r>
          </w:p>
        </w:tc>
        <w:tc>
          <w:tcPr>
            <w:tcW w:w="3969" w:type="dxa"/>
            <w:gridSpan w:val="2"/>
            <w:shd w:val="clear" w:color="auto" w:fill="auto"/>
          </w:tcPr>
          <w:p w14:paraId="07FC97F9">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若提供物资，应有明细；</w:t>
            </w:r>
          </w:p>
          <w:p w14:paraId="005EED8C">
            <w:pPr>
              <w:spacing w:line="400" w:lineRule="exact"/>
              <w:rPr>
                <w:rFonts w:hint="eastAsia" w:ascii="华文中宋" w:hAnsi="华文中宋" w:eastAsia="华文中宋" w:cs="Times New Roman"/>
                <w:kern w:val="0"/>
                <w:sz w:val="18"/>
                <w:szCs w:val="18"/>
              </w:rPr>
            </w:pPr>
            <w:r>
              <w:rPr>
                <w:rFonts w:hint="eastAsia" w:ascii="华文中宋" w:hAnsi="华文中宋" w:eastAsia="华文中宋" w:cs="Times New Roman"/>
                <w:kern w:val="0"/>
                <w:sz w:val="18"/>
                <w:szCs w:val="18"/>
              </w:rPr>
              <w:t>明确结束后归属权问题。</w:t>
            </w:r>
          </w:p>
        </w:tc>
        <w:tc>
          <w:tcPr>
            <w:tcW w:w="2268" w:type="dxa"/>
            <w:shd w:val="clear" w:color="auto" w:fill="auto"/>
            <w:vAlign w:val="center"/>
          </w:tcPr>
          <w:p w14:paraId="54CBCF47">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29DBB235">
            <w:pPr>
              <w:jc w:val="left"/>
              <w:rPr>
                <w:rFonts w:hint="eastAsia" w:ascii="华文中宋" w:hAnsi="华文中宋" w:eastAsia="华文中宋" w:cs="Times New Roman"/>
                <w:color w:val="000000"/>
                <w:kern w:val="0"/>
                <w:sz w:val="18"/>
                <w:szCs w:val="18"/>
              </w:rPr>
            </w:pPr>
          </w:p>
        </w:tc>
      </w:tr>
      <w:tr w14:paraId="09F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65866CF1">
            <w:pPr>
              <w:jc w:val="left"/>
              <w:rPr>
                <w:rFonts w:hint="eastAsia" w:ascii="华文中宋" w:hAnsi="华文中宋" w:eastAsia="华文中宋" w:cs="Times New Roman"/>
                <w:color w:val="000000"/>
                <w:kern w:val="0"/>
                <w:sz w:val="18"/>
                <w:szCs w:val="18"/>
              </w:rPr>
            </w:pPr>
          </w:p>
        </w:tc>
        <w:tc>
          <w:tcPr>
            <w:tcW w:w="3969" w:type="dxa"/>
            <w:gridSpan w:val="2"/>
            <w:shd w:val="clear" w:color="auto" w:fill="auto"/>
          </w:tcPr>
          <w:p w14:paraId="710E3E2D">
            <w:pPr>
              <w:spacing w:line="400" w:lineRule="exact"/>
              <w:rPr>
                <w:rFonts w:hint="eastAsia" w:ascii="华文中宋" w:hAnsi="华文中宋" w:eastAsia="华文中宋" w:cs="Times New Roman"/>
                <w:kern w:val="0"/>
                <w:sz w:val="18"/>
                <w:szCs w:val="18"/>
                <w:highlight w:val="yellow"/>
              </w:rPr>
            </w:pPr>
            <w:r>
              <w:rPr>
                <w:rFonts w:ascii="华文中宋" w:hAnsi="华文中宋" w:eastAsia="华文中宋" w:cs="Times New Roman"/>
                <w:kern w:val="0"/>
                <w:sz w:val="18"/>
                <w:szCs w:val="18"/>
              </w:rPr>
              <w:t>附研究相关单项检查费价目表</w:t>
            </w:r>
          </w:p>
        </w:tc>
        <w:tc>
          <w:tcPr>
            <w:tcW w:w="2268" w:type="dxa"/>
            <w:shd w:val="clear" w:color="auto" w:fill="auto"/>
            <w:vAlign w:val="center"/>
          </w:tcPr>
          <w:p w14:paraId="4A744260">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69234ACB">
            <w:pPr>
              <w:jc w:val="left"/>
              <w:rPr>
                <w:rFonts w:hint="eastAsia" w:ascii="华文中宋" w:hAnsi="华文中宋" w:eastAsia="华文中宋" w:cs="Times New Roman"/>
                <w:color w:val="000000"/>
                <w:kern w:val="0"/>
                <w:sz w:val="18"/>
                <w:szCs w:val="18"/>
              </w:rPr>
            </w:pPr>
          </w:p>
        </w:tc>
      </w:tr>
      <w:tr w14:paraId="2784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5" w:type="dxa"/>
            <w:vMerge w:val="continue"/>
            <w:shd w:val="clear" w:color="auto" w:fill="auto"/>
            <w:vAlign w:val="center"/>
          </w:tcPr>
          <w:p w14:paraId="391F7842">
            <w:pPr>
              <w:jc w:val="left"/>
              <w:rPr>
                <w:rFonts w:hint="eastAsia" w:ascii="华文中宋" w:hAnsi="华文中宋" w:eastAsia="华文中宋" w:cs="Times New Roman"/>
                <w:color w:val="000000"/>
                <w:kern w:val="0"/>
                <w:sz w:val="18"/>
                <w:szCs w:val="18"/>
              </w:rPr>
            </w:pPr>
          </w:p>
        </w:tc>
        <w:tc>
          <w:tcPr>
            <w:tcW w:w="3969" w:type="dxa"/>
            <w:gridSpan w:val="2"/>
            <w:shd w:val="clear" w:color="auto" w:fill="auto"/>
          </w:tcPr>
          <w:p w14:paraId="07553B85">
            <w:pPr>
              <w:spacing w:line="400" w:lineRule="exact"/>
              <w:rPr>
                <w:rFonts w:hint="eastAsia" w:ascii="华文中宋" w:hAnsi="华文中宋" w:eastAsia="华文中宋" w:cs="Times New Roman"/>
                <w:kern w:val="0"/>
                <w:sz w:val="18"/>
                <w:szCs w:val="18"/>
                <w:highlight w:val="yellow"/>
              </w:rPr>
            </w:pPr>
            <w:r>
              <w:rPr>
                <w:rFonts w:ascii="华文中宋" w:hAnsi="华文中宋" w:eastAsia="华文中宋" w:cs="Times New Roman"/>
                <w:kern w:val="0"/>
                <w:sz w:val="18"/>
                <w:szCs w:val="18"/>
              </w:rPr>
              <w:t>以表格形式列明主要费用</w:t>
            </w:r>
          </w:p>
        </w:tc>
        <w:tc>
          <w:tcPr>
            <w:tcW w:w="2268" w:type="dxa"/>
            <w:shd w:val="clear" w:color="auto" w:fill="auto"/>
            <w:vAlign w:val="center"/>
          </w:tcPr>
          <w:p w14:paraId="6BD911FD">
            <w:pPr>
              <w:jc w:val="left"/>
              <w:rPr>
                <w:rFonts w:hint="eastAsia" w:ascii="华文中宋" w:hAnsi="华文中宋" w:eastAsia="华文中宋" w:cs="Times New Roman"/>
                <w:color w:val="000000"/>
                <w:kern w:val="0"/>
                <w:sz w:val="18"/>
                <w:szCs w:val="18"/>
              </w:rPr>
            </w:pPr>
          </w:p>
        </w:tc>
        <w:tc>
          <w:tcPr>
            <w:tcW w:w="1401" w:type="dxa"/>
            <w:gridSpan w:val="2"/>
            <w:shd w:val="clear" w:color="auto" w:fill="auto"/>
            <w:vAlign w:val="center"/>
          </w:tcPr>
          <w:p w14:paraId="01940B5A">
            <w:pPr>
              <w:jc w:val="left"/>
              <w:rPr>
                <w:rFonts w:hint="eastAsia" w:ascii="华文中宋" w:hAnsi="华文中宋" w:eastAsia="华文中宋" w:cs="Times New Roman"/>
                <w:color w:val="000000"/>
                <w:kern w:val="0"/>
                <w:sz w:val="18"/>
                <w:szCs w:val="18"/>
              </w:rPr>
            </w:pPr>
          </w:p>
        </w:tc>
      </w:tr>
    </w:tbl>
    <w:p w14:paraId="0AEAFA9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73605"/>
      <w:docPartObj>
        <w:docPartGallery w:val="autotext"/>
      </w:docPartObj>
    </w:sdtPr>
    <w:sdtContent>
      <w:sdt>
        <w:sdtPr>
          <w:id w:val="98381352"/>
          <w:docPartObj>
            <w:docPartGallery w:val="autotext"/>
          </w:docPartObj>
        </w:sdtPr>
        <w:sdtContent>
          <w:p w14:paraId="5BD08486">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6978FB1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9E7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39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FB8A">
    <w:pPr>
      <w:pStyle w:val="3"/>
      <w:tabs>
        <w:tab w:val="center" w:pos="4393"/>
        <w:tab w:val="right" w:pos="8786"/>
      </w:tabs>
      <w:jc w:val="right"/>
    </w:pPr>
    <w:bookmarkStart w:id="7" w:name="_GoBack"/>
    <w:bookmarkEnd w:id="7"/>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r>
      <w:rPr>
        <w:rFonts w:ascii="华文中宋" w:hAnsi="华文中宋" w:eastAsia="华文中宋"/>
        <w:b/>
      </w:rPr>
      <w:tab/>
    </w:r>
    <w:r>
      <w:rPr>
        <w:rFonts w:ascii="华文中宋" w:hAnsi="华文中宋" w:eastAsia="华文中宋"/>
        <w:b/>
      </w:rPr>
      <w:tab/>
    </w:r>
    <w:r>
      <w:rPr>
        <w:rFonts w:ascii="华文中宋" w:hAnsi="华文中宋" w:eastAsia="华文中宋"/>
        <w:b/>
      </w:rPr>
      <w:t>SUGH-JG-AF-0</w:t>
    </w:r>
    <w:r>
      <w:rPr>
        <w:rFonts w:hint="eastAsia" w:ascii="华文中宋" w:hAnsi="华文中宋" w:eastAsia="华文中宋"/>
        <w:b/>
      </w:rPr>
      <w:t>20</w:t>
    </w:r>
    <w:r>
      <w:rPr>
        <w:rFonts w:ascii="华文中宋" w:hAnsi="华文中宋" w:eastAsia="华文中宋"/>
        <w:b/>
      </w:rPr>
      <w:t>-04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F1A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793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7B9F"/>
    <w:multiLevelType w:val="multilevel"/>
    <w:tmpl w:val="09867B9F"/>
    <w:lvl w:ilvl="0" w:tentative="0">
      <w:start w:val="1"/>
      <w:numFmt w:val="decimal"/>
      <w:lvlText w:val="(%1)"/>
      <w:lvlJc w:val="left"/>
      <w:pPr>
        <w:ind w:left="420" w:hanging="420"/>
      </w:pPr>
      <w:rPr>
        <w:rFonts w:hint="eastAsia"/>
      </w:rPr>
    </w:lvl>
    <w:lvl w:ilvl="1" w:tentative="0">
      <w:start w:val="1"/>
      <w:numFmt w:val="decimal"/>
      <w:lvlText w:val="%2、"/>
      <w:lvlJc w:val="left"/>
      <w:pPr>
        <w:ind w:left="885" w:hanging="465"/>
      </w:pPr>
      <w:rPr>
        <w:rFonts w:hint="default" w:cs="Times New Roman"/>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xNjJlMjA3MTVjY2M1MzAxMzU1NDY5ZTM4MTIxYjMifQ=="/>
  </w:docVars>
  <w:rsids>
    <w:rsidRoot w:val="00CE7FAD"/>
    <w:rsid w:val="000369DE"/>
    <w:rsid w:val="00051F08"/>
    <w:rsid w:val="0005453E"/>
    <w:rsid w:val="000716FA"/>
    <w:rsid w:val="000D2902"/>
    <w:rsid w:val="001277DF"/>
    <w:rsid w:val="001A3716"/>
    <w:rsid w:val="001D71BF"/>
    <w:rsid w:val="001F190F"/>
    <w:rsid w:val="002144B2"/>
    <w:rsid w:val="0023144E"/>
    <w:rsid w:val="00253620"/>
    <w:rsid w:val="00266857"/>
    <w:rsid w:val="002853F0"/>
    <w:rsid w:val="003826E8"/>
    <w:rsid w:val="003C0B45"/>
    <w:rsid w:val="003E7947"/>
    <w:rsid w:val="0042638C"/>
    <w:rsid w:val="004445C3"/>
    <w:rsid w:val="00470EE3"/>
    <w:rsid w:val="00472553"/>
    <w:rsid w:val="0049741D"/>
    <w:rsid w:val="004F0B95"/>
    <w:rsid w:val="005471F8"/>
    <w:rsid w:val="00555F70"/>
    <w:rsid w:val="006065D3"/>
    <w:rsid w:val="00615071"/>
    <w:rsid w:val="00617394"/>
    <w:rsid w:val="00636D59"/>
    <w:rsid w:val="00640CD1"/>
    <w:rsid w:val="006548E0"/>
    <w:rsid w:val="006F4E27"/>
    <w:rsid w:val="00703CEA"/>
    <w:rsid w:val="007378B8"/>
    <w:rsid w:val="00752D41"/>
    <w:rsid w:val="007A0CAF"/>
    <w:rsid w:val="007E0358"/>
    <w:rsid w:val="007F15E4"/>
    <w:rsid w:val="008073EF"/>
    <w:rsid w:val="008428FF"/>
    <w:rsid w:val="008615DE"/>
    <w:rsid w:val="00862316"/>
    <w:rsid w:val="00864053"/>
    <w:rsid w:val="008C3D4A"/>
    <w:rsid w:val="008C5FFD"/>
    <w:rsid w:val="008D3ED9"/>
    <w:rsid w:val="008D5736"/>
    <w:rsid w:val="00944583"/>
    <w:rsid w:val="00951D45"/>
    <w:rsid w:val="00A05484"/>
    <w:rsid w:val="00A25ACD"/>
    <w:rsid w:val="00A35ED7"/>
    <w:rsid w:val="00A848EA"/>
    <w:rsid w:val="00B0158C"/>
    <w:rsid w:val="00C729DA"/>
    <w:rsid w:val="00C95212"/>
    <w:rsid w:val="00CC3F23"/>
    <w:rsid w:val="00CC5D1F"/>
    <w:rsid w:val="00CE416A"/>
    <w:rsid w:val="00CE7FAD"/>
    <w:rsid w:val="00CF525B"/>
    <w:rsid w:val="00D00F91"/>
    <w:rsid w:val="00D9248A"/>
    <w:rsid w:val="00DB1AFC"/>
    <w:rsid w:val="00DB7798"/>
    <w:rsid w:val="00DF3C0E"/>
    <w:rsid w:val="00EE7C5C"/>
    <w:rsid w:val="00EF40C7"/>
    <w:rsid w:val="00F04228"/>
    <w:rsid w:val="00F15CEE"/>
    <w:rsid w:val="00F763E7"/>
    <w:rsid w:val="00FB31A4"/>
    <w:rsid w:val="00FC11A4"/>
    <w:rsid w:val="00FD7FDC"/>
    <w:rsid w:val="00FF5FEC"/>
    <w:rsid w:val="1F300DE7"/>
    <w:rsid w:val="28981F1C"/>
    <w:rsid w:val="2C3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2570</Words>
  <Characters>2585</Characters>
  <Lines>20</Lines>
  <Paragraphs>5</Paragraphs>
  <TotalTime>0</TotalTime>
  <ScaleCrop>false</ScaleCrop>
  <LinksUpToDate>false</LinksUpToDate>
  <CharactersWithSpaces>2586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2023-08-02T08:11:00Z</dcterms:created>
  <dc:creator>SUGHGCP</dc:creator>
  <cp:lastModifiedBy>李金璟</cp:lastModifiedBy>
  <dcterms:modified xsi:type="dcterms:W3CDTF">2024-10-22T09:58:36Z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6D674BCA0DD54981AA6D50975734418C_12</vt:lpwstr>
  </property>
</Properties>
</file>