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021D3">
      <w:pPr>
        <w:widowControl/>
        <w:jc w:val="left"/>
        <w:rPr>
          <w:rFonts w:hint="eastAsia" w:ascii="宋体" w:hAnsi="宋体"/>
          <w:sz w:val="22"/>
          <w:szCs w:val="21"/>
        </w:rPr>
      </w:pPr>
    </w:p>
    <w:tbl>
      <w:tblPr>
        <w:tblStyle w:val="7"/>
        <w:tblpPr w:leftFromText="180" w:rightFromText="180" w:vertAnchor="page" w:horzAnchor="margin" w:tblpY="1996"/>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8"/>
        <w:gridCol w:w="2130"/>
        <w:gridCol w:w="2130"/>
        <w:gridCol w:w="2930"/>
      </w:tblGrid>
      <w:tr w14:paraId="2FB6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348" w:type="dxa"/>
            <w:gridSpan w:val="4"/>
            <w:tcBorders>
              <w:top w:val="nil"/>
              <w:left w:val="nil"/>
              <w:bottom w:val="single" w:color="auto" w:sz="4" w:space="0"/>
              <w:right w:val="nil"/>
            </w:tcBorders>
          </w:tcPr>
          <w:p w14:paraId="747E635B">
            <w:pPr>
              <w:jc w:val="center"/>
              <w:rPr>
                <w:rFonts w:hint="eastAsia" w:ascii="微软雅黑" w:hAnsi="微软雅黑"/>
                <w:b/>
                <w:sz w:val="32"/>
                <w:szCs w:val="28"/>
              </w:rPr>
            </w:pPr>
            <w:r>
              <w:rPr>
                <w:rFonts w:hint="eastAsia" w:ascii="黑体" w:hAnsi="黑体" w:eastAsia="黑体" w:cs="黑体"/>
                <w:b/>
                <w:sz w:val="36"/>
                <w:szCs w:val="32"/>
              </w:rPr>
              <w:t>安全性信息报告摘要</w:t>
            </w:r>
          </w:p>
        </w:tc>
      </w:tr>
      <w:tr w14:paraId="178C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tcBorders>
              <w:top w:val="single" w:color="auto" w:sz="4" w:space="0"/>
              <w:left w:val="single" w:color="auto" w:sz="4" w:space="0"/>
              <w:bottom w:val="single" w:color="auto" w:sz="4" w:space="0"/>
              <w:right w:val="single" w:color="auto" w:sz="4" w:space="0"/>
            </w:tcBorders>
          </w:tcPr>
          <w:p w14:paraId="0A4EB944">
            <w:pPr>
              <w:jc w:val="center"/>
              <w:rPr>
                <w:rFonts w:hint="eastAsia" w:ascii="宋体" w:hAnsi="宋体" w:cs="宋体"/>
                <w:sz w:val="22"/>
                <w:szCs w:val="21"/>
              </w:rPr>
            </w:pPr>
            <w:r>
              <w:rPr>
                <w:rFonts w:hint="eastAsia" w:ascii="宋体" w:hAnsi="宋体" w:cs="宋体"/>
                <w:sz w:val="22"/>
                <w:szCs w:val="21"/>
              </w:rPr>
              <w:t>项目名称</w:t>
            </w:r>
          </w:p>
        </w:tc>
        <w:tc>
          <w:tcPr>
            <w:tcW w:w="7190" w:type="dxa"/>
            <w:gridSpan w:val="3"/>
            <w:tcBorders>
              <w:top w:val="single" w:color="auto" w:sz="4" w:space="0"/>
              <w:left w:val="single" w:color="auto" w:sz="4" w:space="0"/>
              <w:bottom w:val="single" w:color="auto" w:sz="4" w:space="0"/>
              <w:right w:val="single" w:color="auto" w:sz="4" w:space="0"/>
            </w:tcBorders>
          </w:tcPr>
          <w:p w14:paraId="092625FF">
            <w:pPr>
              <w:rPr>
                <w:rFonts w:hint="eastAsia" w:ascii="宋体" w:hAnsi="宋体" w:cs="宋体"/>
                <w:sz w:val="22"/>
                <w:szCs w:val="21"/>
              </w:rPr>
            </w:pPr>
          </w:p>
        </w:tc>
      </w:tr>
      <w:tr w14:paraId="66C0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tcBorders>
              <w:top w:val="single" w:color="auto" w:sz="4" w:space="0"/>
              <w:left w:val="single" w:color="auto" w:sz="4" w:space="0"/>
              <w:bottom w:val="single" w:color="auto" w:sz="4" w:space="0"/>
              <w:right w:val="single" w:color="auto" w:sz="4" w:space="0"/>
            </w:tcBorders>
          </w:tcPr>
          <w:p w14:paraId="7DB0034A">
            <w:pPr>
              <w:jc w:val="center"/>
              <w:rPr>
                <w:rFonts w:hint="eastAsia" w:ascii="宋体" w:hAnsi="宋体" w:cs="宋体"/>
                <w:sz w:val="22"/>
                <w:szCs w:val="21"/>
              </w:rPr>
            </w:pPr>
            <w:r>
              <w:rPr>
                <w:rFonts w:hint="eastAsia" w:ascii="宋体" w:hAnsi="宋体" w:cs="宋体"/>
                <w:sz w:val="22"/>
                <w:szCs w:val="21"/>
              </w:rPr>
              <w:t>项目编号</w:t>
            </w:r>
          </w:p>
        </w:tc>
        <w:tc>
          <w:tcPr>
            <w:tcW w:w="7190" w:type="dxa"/>
            <w:gridSpan w:val="3"/>
            <w:tcBorders>
              <w:top w:val="single" w:color="auto" w:sz="4" w:space="0"/>
              <w:left w:val="single" w:color="auto" w:sz="4" w:space="0"/>
              <w:bottom w:val="single" w:color="auto" w:sz="4" w:space="0"/>
              <w:right w:val="single" w:color="auto" w:sz="4" w:space="0"/>
            </w:tcBorders>
          </w:tcPr>
          <w:p w14:paraId="647B3C2B">
            <w:pPr>
              <w:rPr>
                <w:rFonts w:hint="eastAsia" w:ascii="宋体" w:hAnsi="宋体" w:cs="宋体"/>
                <w:sz w:val="22"/>
                <w:szCs w:val="21"/>
              </w:rPr>
            </w:pPr>
          </w:p>
        </w:tc>
      </w:tr>
      <w:tr w14:paraId="779A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tcBorders>
              <w:top w:val="single" w:color="auto" w:sz="4" w:space="0"/>
              <w:left w:val="single" w:color="auto" w:sz="4" w:space="0"/>
              <w:bottom w:val="single" w:color="auto" w:sz="4" w:space="0"/>
              <w:right w:val="single" w:color="auto" w:sz="4" w:space="0"/>
            </w:tcBorders>
          </w:tcPr>
          <w:p w14:paraId="77B49D76">
            <w:pPr>
              <w:jc w:val="center"/>
              <w:rPr>
                <w:rFonts w:hint="eastAsia" w:ascii="宋体" w:hAnsi="宋体" w:cs="宋体"/>
                <w:sz w:val="22"/>
                <w:szCs w:val="21"/>
              </w:rPr>
            </w:pPr>
            <w:r>
              <w:rPr>
                <w:rFonts w:hint="eastAsia" w:ascii="宋体" w:hAnsi="宋体" w:cs="宋体"/>
                <w:sz w:val="22"/>
                <w:szCs w:val="21"/>
              </w:rPr>
              <w:t>申办者</w:t>
            </w:r>
          </w:p>
        </w:tc>
        <w:tc>
          <w:tcPr>
            <w:tcW w:w="7190" w:type="dxa"/>
            <w:gridSpan w:val="3"/>
            <w:tcBorders>
              <w:top w:val="single" w:color="auto" w:sz="4" w:space="0"/>
              <w:left w:val="single" w:color="auto" w:sz="4" w:space="0"/>
              <w:bottom w:val="single" w:color="auto" w:sz="4" w:space="0"/>
              <w:right w:val="single" w:color="auto" w:sz="4" w:space="0"/>
            </w:tcBorders>
          </w:tcPr>
          <w:p w14:paraId="6709A20A">
            <w:pPr>
              <w:rPr>
                <w:rFonts w:hint="eastAsia" w:ascii="宋体" w:hAnsi="宋体" w:cs="宋体"/>
                <w:sz w:val="22"/>
                <w:szCs w:val="21"/>
              </w:rPr>
            </w:pPr>
          </w:p>
        </w:tc>
      </w:tr>
      <w:tr w14:paraId="7786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tcBorders>
              <w:top w:val="single" w:color="auto" w:sz="4" w:space="0"/>
              <w:left w:val="single" w:color="auto" w:sz="4" w:space="0"/>
              <w:bottom w:val="single" w:color="auto" w:sz="4" w:space="0"/>
              <w:right w:val="single" w:color="auto" w:sz="4" w:space="0"/>
            </w:tcBorders>
          </w:tcPr>
          <w:p w14:paraId="73EEA105">
            <w:pPr>
              <w:jc w:val="center"/>
              <w:rPr>
                <w:rFonts w:hint="eastAsia" w:ascii="宋体" w:hAnsi="宋体" w:cs="宋体"/>
                <w:sz w:val="22"/>
                <w:szCs w:val="21"/>
              </w:rPr>
            </w:pPr>
            <w:r>
              <w:rPr>
                <w:rFonts w:hint="eastAsia" w:ascii="宋体" w:hAnsi="宋体" w:cs="宋体"/>
                <w:sz w:val="22"/>
                <w:szCs w:val="21"/>
              </w:rPr>
              <w:t>承担科室</w:t>
            </w:r>
          </w:p>
        </w:tc>
        <w:tc>
          <w:tcPr>
            <w:tcW w:w="2130" w:type="dxa"/>
            <w:tcBorders>
              <w:top w:val="single" w:color="auto" w:sz="4" w:space="0"/>
              <w:left w:val="single" w:color="auto" w:sz="4" w:space="0"/>
              <w:bottom w:val="single" w:color="auto" w:sz="4" w:space="0"/>
              <w:right w:val="single" w:color="auto" w:sz="4" w:space="0"/>
            </w:tcBorders>
          </w:tcPr>
          <w:p w14:paraId="24A4323B">
            <w:pPr>
              <w:rPr>
                <w:rFonts w:hint="eastAsia" w:ascii="宋体" w:hAnsi="宋体" w:cs="宋体"/>
                <w:sz w:val="22"/>
                <w:szCs w:val="21"/>
              </w:rPr>
            </w:pPr>
          </w:p>
        </w:tc>
        <w:tc>
          <w:tcPr>
            <w:tcW w:w="2130" w:type="dxa"/>
            <w:tcBorders>
              <w:top w:val="single" w:color="auto" w:sz="4" w:space="0"/>
              <w:left w:val="single" w:color="auto" w:sz="4" w:space="0"/>
              <w:bottom w:val="single" w:color="auto" w:sz="4" w:space="0"/>
              <w:right w:val="single" w:color="auto" w:sz="4" w:space="0"/>
            </w:tcBorders>
          </w:tcPr>
          <w:p w14:paraId="4A27CD30">
            <w:pPr>
              <w:jc w:val="center"/>
              <w:rPr>
                <w:rFonts w:hint="eastAsia" w:ascii="宋体" w:hAnsi="宋体" w:cs="宋体"/>
                <w:sz w:val="22"/>
                <w:szCs w:val="21"/>
              </w:rPr>
            </w:pPr>
            <w:r>
              <w:rPr>
                <w:rFonts w:hint="eastAsia" w:ascii="宋体" w:hAnsi="宋体" w:cs="宋体"/>
                <w:sz w:val="22"/>
                <w:szCs w:val="21"/>
              </w:rPr>
              <w:t>主要研究者</w:t>
            </w:r>
          </w:p>
        </w:tc>
        <w:tc>
          <w:tcPr>
            <w:tcW w:w="2930" w:type="dxa"/>
            <w:tcBorders>
              <w:top w:val="single" w:color="auto" w:sz="4" w:space="0"/>
              <w:left w:val="single" w:color="auto" w:sz="4" w:space="0"/>
              <w:bottom w:val="single" w:color="auto" w:sz="4" w:space="0"/>
              <w:right w:val="single" w:color="auto" w:sz="4" w:space="0"/>
            </w:tcBorders>
          </w:tcPr>
          <w:p w14:paraId="73F77669">
            <w:pPr>
              <w:rPr>
                <w:rFonts w:hint="eastAsia" w:ascii="宋体" w:hAnsi="宋体" w:cs="宋体"/>
                <w:sz w:val="22"/>
                <w:szCs w:val="21"/>
              </w:rPr>
            </w:pPr>
          </w:p>
        </w:tc>
      </w:tr>
      <w:tr w14:paraId="02BF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tcBorders>
              <w:top w:val="single" w:color="auto" w:sz="4" w:space="0"/>
              <w:left w:val="single" w:color="auto" w:sz="4" w:space="0"/>
              <w:bottom w:val="single" w:color="auto" w:sz="4" w:space="0"/>
              <w:right w:val="single" w:color="auto" w:sz="4" w:space="0"/>
            </w:tcBorders>
          </w:tcPr>
          <w:p w14:paraId="02EA4DED">
            <w:pPr>
              <w:jc w:val="center"/>
              <w:rPr>
                <w:rFonts w:hint="eastAsia" w:ascii="宋体" w:hAnsi="宋体" w:cs="宋体"/>
                <w:sz w:val="22"/>
                <w:szCs w:val="21"/>
              </w:rPr>
            </w:pPr>
            <w:r>
              <w:rPr>
                <w:rFonts w:hint="eastAsia" w:ascii="宋体" w:hAnsi="宋体" w:cs="宋体"/>
                <w:sz w:val="22"/>
                <w:szCs w:val="21"/>
              </w:rPr>
              <w:t>试验药物/器械</w:t>
            </w:r>
          </w:p>
        </w:tc>
        <w:tc>
          <w:tcPr>
            <w:tcW w:w="2130" w:type="dxa"/>
            <w:tcBorders>
              <w:top w:val="single" w:color="auto" w:sz="4" w:space="0"/>
              <w:left w:val="single" w:color="auto" w:sz="4" w:space="0"/>
              <w:bottom w:val="single" w:color="auto" w:sz="4" w:space="0"/>
              <w:right w:val="single" w:color="auto" w:sz="4" w:space="0"/>
            </w:tcBorders>
          </w:tcPr>
          <w:p w14:paraId="71BC336B">
            <w:pPr>
              <w:rPr>
                <w:rFonts w:hint="eastAsia" w:ascii="宋体" w:hAnsi="宋体" w:cs="宋体"/>
                <w:sz w:val="22"/>
                <w:szCs w:val="21"/>
              </w:rPr>
            </w:pPr>
          </w:p>
        </w:tc>
        <w:tc>
          <w:tcPr>
            <w:tcW w:w="2130" w:type="dxa"/>
            <w:tcBorders>
              <w:top w:val="single" w:color="auto" w:sz="4" w:space="0"/>
              <w:left w:val="single" w:color="auto" w:sz="4" w:space="0"/>
              <w:bottom w:val="single" w:color="auto" w:sz="4" w:space="0"/>
              <w:right w:val="single" w:color="auto" w:sz="4" w:space="0"/>
            </w:tcBorders>
          </w:tcPr>
          <w:p w14:paraId="5C0D8429">
            <w:pPr>
              <w:jc w:val="center"/>
              <w:rPr>
                <w:rFonts w:hint="eastAsia" w:ascii="宋体" w:hAnsi="宋体" w:cs="宋体"/>
                <w:sz w:val="22"/>
                <w:szCs w:val="21"/>
              </w:rPr>
            </w:pPr>
            <w:r>
              <w:rPr>
                <w:rFonts w:hint="eastAsia" w:ascii="宋体" w:hAnsi="宋体" w:cs="宋体"/>
                <w:sz w:val="22"/>
                <w:szCs w:val="21"/>
              </w:rPr>
              <w:t>适应症</w:t>
            </w:r>
          </w:p>
        </w:tc>
        <w:tc>
          <w:tcPr>
            <w:tcW w:w="2930" w:type="dxa"/>
            <w:tcBorders>
              <w:top w:val="single" w:color="auto" w:sz="4" w:space="0"/>
              <w:left w:val="single" w:color="auto" w:sz="4" w:space="0"/>
              <w:bottom w:val="single" w:color="auto" w:sz="4" w:space="0"/>
              <w:right w:val="single" w:color="auto" w:sz="4" w:space="0"/>
            </w:tcBorders>
          </w:tcPr>
          <w:p w14:paraId="0D940638">
            <w:pPr>
              <w:rPr>
                <w:rFonts w:hint="eastAsia" w:ascii="宋体" w:hAnsi="宋体" w:cs="宋体"/>
                <w:sz w:val="22"/>
                <w:szCs w:val="21"/>
              </w:rPr>
            </w:pPr>
          </w:p>
        </w:tc>
      </w:tr>
    </w:tbl>
    <w:p w14:paraId="7EFA7A0D">
      <w:pPr>
        <w:rPr>
          <w:rFonts w:hint="eastAsia" w:ascii="宋体" w:hAnsi="宋体" w:cs="宋体"/>
          <w:sz w:val="22"/>
          <w:szCs w:val="21"/>
        </w:rPr>
      </w:pPr>
      <w:bookmarkStart w:id="0" w:name="_GoBack"/>
      <w:bookmarkEnd w:id="0"/>
    </w:p>
    <w:p w14:paraId="6A294DFE">
      <w:pPr>
        <w:pStyle w:val="22"/>
        <w:numPr>
          <w:ilvl w:val="0"/>
          <w:numId w:val="2"/>
        </w:numPr>
        <w:ind w:firstLineChars="0"/>
        <w:jc w:val="left"/>
        <w:rPr>
          <w:rFonts w:hint="eastAsia" w:ascii="宋体" w:hAnsi="宋体" w:cs="宋体"/>
          <w:b/>
          <w:sz w:val="22"/>
          <w:szCs w:val="21"/>
        </w:rPr>
      </w:pPr>
      <w:r>
        <w:rPr>
          <w:rFonts w:hint="eastAsia" w:ascii="宋体" w:hAnsi="宋体" w:cs="宋体"/>
          <w:b/>
          <w:sz w:val="22"/>
          <w:szCs w:val="21"/>
        </w:rPr>
        <w:t>报告类别</w:t>
      </w:r>
    </w:p>
    <w:p w14:paraId="4DA1F133">
      <w:pPr>
        <w:pStyle w:val="22"/>
        <w:ind w:left="420" w:firstLine="330" w:firstLineChars="150"/>
        <w:jc w:val="left"/>
        <w:rPr>
          <w:rFonts w:hint="eastAsia" w:ascii="宋体" w:hAnsi="宋体" w:cs="宋体"/>
          <w:sz w:val="22"/>
          <w:szCs w:val="21"/>
        </w:rPr>
      </w:pPr>
      <w:r>
        <w:rPr>
          <w:rFonts w:hint="eastAsia" w:ascii="宋体" w:hAnsi="宋体" w:cs="宋体"/>
          <w:sz w:val="22"/>
          <w:szCs w:val="21"/>
        </w:rPr>
        <w:t>□本院SAE摘要</w:t>
      </w:r>
    </w:p>
    <w:p w14:paraId="58AF08E4">
      <w:pPr>
        <w:pStyle w:val="22"/>
        <w:ind w:left="420" w:firstLine="330" w:firstLineChars="150"/>
        <w:jc w:val="left"/>
        <w:rPr>
          <w:rFonts w:hint="eastAsia" w:ascii="宋体" w:hAnsi="宋体" w:cs="宋体"/>
          <w:sz w:val="22"/>
          <w:szCs w:val="21"/>
        </w:rPr>
      </w:pPr>
      <w:r>
        <w:rPr>
          <w:rFonts w:hint="eastAsia" w:ascii="宋体" w:hAnsi="宋体" w:cs="宋体"/>
          <w:sz w:val="22"/>
          <w:szCs w:val="21"/>
        </w:rPr>
        <w:t xml:space="preserve">□外院的严重不良事件（SAE）汇总          </w:t>
      </w:r>
    </w:p>
    <w:p w14:paraId="4DF50B16">
      <w:pPr>
        <w:pStyle w:val="22"/>
        <w:ind w:left="420" w:firstLine="330" w:firstLineChars="150"/>
        <w:jc w:val="left"/>
        <w:rPr>
          <w:rFonts w:hint="eastAsia" w:ascii="宋体" w:hAnsi="宋体" w:cs="宋体"/>
          <w:sz w:val="22"/>
          <w:szCs w:val="21"/>
        </w:rPr>
      </w:pPr>
      <w:r>
        <w:rPr>
          <w:rFonts w:hint="eastAsia" w:ascii="宋体" w:hAnsi="宋体" w:cs="宋体"/>
          <w:sz w:val="22"/>
          <w:szCs w:val="21"/>
        </w:rPr>
        <w:t xml:space="preserve">□可疑的非预期严重不良事件（SUSAR） </w:t>
      </w:r>
    </w:p>
    <w:p w14:paraId="4CB73949">
      <w:pPr>
        <w:pStyle w:val="22"/>
        <w:ind w:left="420" w:firstLine="330" w:firstLineChars="150"/>
        <w:jc w:val="left"/>
        <w:rPr>
          <w:rFonts w:hint="eastAsia" w:ascii="宋体" w:hAnsi="宋体" w:cs="宋体"/>
          <w:sz w:val="22"/>
          <w:szCs w:val="21"/>
        </w:rPr>
      </w:pPr>
      <w:r>
        <w:rPr>
          <w:rFonts w:hint="eastAsia" w:ascii="宋体" w:hAnsi="宋体" w:cs="宋体"/>
          <w:sz w:val="22"/>
          <w:szCs w:val="21"/>
        </w:rPr>
        <w:t>□其他和试验相关的安全性报告：_</w:t>
      </w:r>
      <w:r>
        <w:rPr>
          <w:rStyle w:val="24"/>
          <w:rFonts w:hint="eastAsia"/>
          <w:sz w:val="28"/>
          <w:u w:val="single"/>
        </w:rPr>
        <w:t>DSUR</w:t>
      </w:r>
      <w:r>
        <w:rPr>
          <w:rFonts w:hint="eastAsia" w:ascii="宋体" w:hAnsi="宋体" w:cs="宋体"/>
          <w:sz w:val="22"/>
          <w:szCs w:val="21"/>
          <w:u w:val="single"/>
        </w:rPr>
        <w:t>_</w:t>
      </w:r>
      <w:r>
        <w:rPr>
          <w:rFonts w:hint="eastAsia" w:ascii="宋体" w:hAnsi="宋体" w:cs="宋体"/>
          <w:sz w:val="22"/>
          <w:szCs w:val="21"/>
        </w:rPr>
        <w:t>_</w:t>
      </w:r>
    </w:p>
    <w:p w14:paraId="2C1D8DBF">
      <w:pPr>
        <w:pStyle w:val="22"/>
        <w:numPr>
          <w:ilvl w:val="0"/>
          <w:numId w:val="2"/>
        </w:numPr>
        <w:ind w:firstLineChars="0"/>
        <w:jc w:val="left"/>
        <w:rPr>
          <w:rFonts w:hint="eastAsia" w:ascii="宋体" w:hAnsi="宋体" w:cs="宋体"/>
          <w:b/>
          <w:sz w:val="22"/>
          <w:szCs w:val="21"/>
        </w:rPr>
      </w:pPr>
      <w:r>
        <w:rPr>
          <w:rFonts w:hint="eastAsia" w:ascii="宋体" w:hAnsi="宋体" w:cs="宋体"/>
          <w:b/>
          <w:sz w:val="22"/>
          <w:szCs w:val="21"/>
        </w:rPr>
        <w:t>报告时间范围</w:t>
      </w:r>
    </w:p>
    <w:p w14:paraId="04D3A544">
      <w:pPr>
        <w:pStyle w:val="22"/>
        <w:ind w:left="420" w:firstLine="330" w:firstLineChars="150"/>
        <w:jc w:val="left"/>
        <w:rPr>
          <w:rFonts w:hint="eastAsia" w:ascii="宋体" w:hAnsi="宋体" w:cs="宋体"/>
          <w:sz w:val="22"/>
          <w:szCs w:val="21"/>
        </w:rPr>
      </w:pPr>
      <w:r>
        <w:rPr>
          <w:rFonts w:hint="eastAsia" w:ascii="宋体" w:hAnsi="宋体" w:cs="宋体"/>
          <w:sz w:val="22"/>
          <w:szCs w:val="21"/>
        </w:rPr>
        <w:t>此次为：_____年_____月_____日 至 _____年_____月_____日</w:t>
      </w:r>
    </w:p>
    <w:p w14:paraId="4677E31E">
      <w:pPr>
        <w:pStyle w:val="22"/>
        <w:numPr>
          <w:ilvl w:val="0"/>
          <w:numId w:val="2"/>
        </w:numPr>
        <w:ind w:firstLineChars="0"/>
        <w:jc w:val="left"/>
        <w:rPr>
          <w:rStyle w:val="24"/>
          <w:rFonts w:ascii="Calibri" w:hAnsi="Calibri"/>
          <w:szCs w:val="24"/>
        </w:rPr>
      </w:pPr>
      <w:r>
        <w:rPr>
          <w:rFonts w:hint="eastAsia" w:ascii="宋体" w:hAnsi="宋体" w:cs="宋体"/>
          <w:b/>
          <w:sz w:val="22"/>
          <w:szCs w:val="21"/>
        </w:rPr>
        <w:t>报告内容</w:t>
      </w:r>
      <w:r>
        <w:rPr>
          <w:rStyle w:val="24"/>
          <w:rFonts w:hint="eastAsia" w:ascii="Calibri" w:hAnsi="Calibri"/>
          <w:szCs w:val="24"/>
        </w:rPr>
        <w:t>（不适用的报告请删除）</w:t>
      </w:r>
    </w:p>
    <w:tbl>
      <w:tblPr>
        <w:tblStyle w:val="8"/>
        <w:tblW w:w="1049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22"/>
        <w:gridCol w:w="992"/>
        <w:gridCol w:w="992"/>
        <w:gridCol w:w="709"/>
        <w:gridCol w:w="1134"/>
        <w:gridCol w:w="1276"/>
        <w:gridCol w:w="1275"/>
        <w:gridCol w:w="709"/>
        <w:gridCol w:w="709"/>
        <w:gridCol w:w="1134"/>
      </w:tblGrid>
      <w:tr w14:paraId="34C8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0" w:type="dxa"/>
            <w:gridSpan w:val="11"/>
          </w:tcPr>
          <w:p w14:paraId="0050BF55">
            <w:pPr>
              <w:pStyle w:val="22"/>
              <w:ind w:firstLine="0" w:firstLineChars="0"/>
              <w:jc w:val="left"/>
              <w:rPr>
                <w:rFonts w:hint="eastAsia" w:ascii="宋体" w:hAnsi="宋体" w:cs="宋体"/>
                <w:sz w:val="22"/>
                <w:szCs w:val="21"/>
              </w:rPr>
            </w:pPr>
            <w:r>
              <w:rPr>
                <w:rFonts w:hint="eastAsia" w:ascii="宋体" w:hAnsi="宋体" w:cs="宋体"/>
                <w:sz w:val="22"/>
                <w:szCs w:val="21"/>
              </w:rPr>
              <w:t>□</w:t>
            </w:r>
            <w:r>
              <w:rPr>
                <w:rFonts w:hint="eastAsia" w:ascii="宋体" w:hAnsi="宋体" w:cs="宋体"/>
                <w:b/>
                <w:sz w:val="22"/>
                <w:szCs w:val="21"/>
              </w:rPr>
              <w:t>本院SAE报告摘要</w:t>
            </w:r>
          </w:p>
        </w:tc>
      </w:tr>
      <w:tr w14:paraId="70745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8" w:type="dxa"/>
          </w:tcPr>
          <w:p w14:paraId="176C9B38">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序号</w:t>
            </w:r>
          </w:p>
        </w:tc>
        <w:tc>
          <w:tcPr>
            <w:tcW w:w="922" w:type="dxa"/>
          </w:tcPr>
          <w:p w14:paraId="3C8B6446">
            <w:pPr>
              <w:spacing w:line="400" w:lineRule="exact"/>
              <w:jc w:val="left"/>
              <w:rPr>
                <w:rFonts w:hint="eastAsia" w:ascii="华文中宋" w:hAnsi="华文中宋" w:eastAsia="华文中宋"/>
                <w:sz w:val="22"/>
              </w:rPr>
            </w:pPr>
            <w:r>
              <w:rPr>
                <w:rFonts w:hint="eastAsia" w:ascii="华文中宋" w:hAnsi="华文中宋" w:eastAsia="华文中宋"/>
                <w:sz w:val="22"/>
              </w:rPr>
              <w:t>报告类型</w:t>
            </w:r>
          </w:p>
        </w:tc>
        <w:tc>
          <w:tcPr>
            <w:tcW w:w="992" w:type="dxa"/>
          </w:tcPr>
          <w:p w14:paraId="4A929C5C">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受试者编号</w:t>
            </w:r>
          </w:p>
        </w:tc>
        <w:tc>
          <w:tcPr>
            <w:tcW w:w="992" w:type="dxa"/>
          </w:tcPr>
          <w:p w14:paraId="75854179">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发生日期</w:t>
            </w:r>
          </w:p>
        </w:tc>
        <w:tc>
          <w:tcPr>
            <w:tcW w:w="709" w:type="dxa"/>
          </w:tcPr>
          <w:p w14:paraId="142DA6D0">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诊断</w:t>
            </w:r>
          </w:p>
        </w:tc>
        <w:tc>
          <w:tcPr>
            <w:tcW w:w="1134" w:type="dxa"/>
          </w:tcPr>
          <w:p w14:paraId="366523BF">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SAE描述</w:t>
            </w:r>
          </w:p>
        </w:tc>
        <w:tc>
          <w:tcPr>
            <w:tcW w:w="1276" w:type="dxa"/>
          </w:tcPr>
          <w:p w14:paraId="61193A57">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相关性</w:t>
            </w:r>
          </w:p>
        </w:tc>
        <w:tc>
          <w:tcPr>
            <w:tcW w:w="1275" w:type="dxa"/>
          </w:tcPr>
          <w:p w14:paraId="1FE00149">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采取的措施</w:t>
            </w:r>
          </w:p>
        </w:tc>
        <w:tc>
          <w:tcPr>
            <w:tcW w:w="709" w:type="dxa"/>
          </w:tcPr>
          <w:p w14:paraId="6F9E13A6">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转归</w:t>
            </w:r>
          </w:p>
        </w:tc>
        <w:tc>
          <w:tcPr>
            <w:tcW w:w="709" w:type="dxa"/>
          </w:tcPr>
          <w:p w14:paraId="1E64C81C">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其他</w:t>
            </w:r>
          </w:p>
        </w:tc>
        <w:tc>
          <w:tcPr>
            <w:tcW w:w="1134" w:type="dxa"/>
          </w:tcPr>
          <w:p w14:paraId="1B5D96F1">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本中心曾发例数</w:t>
            </w:r>
          </w:p>
        </w:tc>
      </w:tr>
      <w:tr w14:paraId="7878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8" w:type="dxa"/>
          </w:tcPr>
          <w:p w14:paraId="3AD19CA7">
            <w:pPr>
              <w:widowControl/>
              <w:jc w:val="left"/>
              <w:rPr>
                <w:rStyle w:val="24"/>
                <w:sz w:val="22"/>
              </w:rPr>
            </w:pPr>
          </w:p>
        </w:tc>
        <w:tc>
          <w:tcPr>
            <w:tcW w:w="922" w:type="dxa"/>
          </w:tcPr>
          <w:p w14:paraId="16738910">
            <w:pPr>
              <w:widowControl/>
              <w:jc w:val="left"/>
              <w:rPr>
                <w:rStyle w:val="24"/>
                <w:sz w:val="22"/>
              </w:rPr>
            </w:pPr>
            <w:r>
              <w:rPr>
                <w:rStyle w:val="24"/>
                <w:rFonts w:hint="eastAsia"/>
                <w:sz w:val="22"/>
              </w:rPr>
              <w:t>首次/随访/总结</w:t>
            </w:r>
          </w:p>
        </w:tc>
        <w:tc>
          <w:tcPr>
            <w:tcW w:w="992" w:type="dxa"/>
          </w:tcPr>
          <w:p w14:paraId="695DEED8">
            <w:pPr>
              <w:widowControl/>
              <w:jc w:val="left"/>
              <w:rPr>
                <w:rFonts w:hint="eastAsia" w:ascii="华文中宋" w:hAnsi="华文中宋" w:eastAsia="华文中宋"/>
                <w:sz w:val="22"/>
              </w:rPr>
            </w:pPr>
          </w:p>
        </w:tc>
        <w:tc>
          <w:tcPr>
            <w:tcW w:w="992" w:type="dxa"/>
          </w:tcPr>
          <w:p w14:paraId="53A0D1F9">
            <w:pPr>
              <w:widowControl/>
              <w:jc w:val="left"/>
              <w:rPr>
                <w:rFonts w:hint="eastAsia" w:ascii="华文中宋" w:hAnsi="华文中宋" w:eastAsia="华文中宋"/>
                <w:sz w:val="22"/>
              </w:rPr>
            </w:pPr>
          </w:p>
        </w:tc>
        <w:tc>
          <w:tcPr>
            <w:tcW w:w="709" w:type="dxa"/>
          </w:tcPr>
          <w:p w14:paraId="5BA420D0">
            <w:pPr>
              <w:widowControl/>
              <w:jc w:val="left"/>
              <w:rPr>
                <w:rFonts w:hint="eastAsia" w:ascii="华文中宋" w:hAnsi="华文中宋" w:eastAsia="华文中宋"/>
                <w:sz w:val="22"/>
              </w:rPr>
            </w:pPr>
          </w:p>
        </w:tc>
        <w:tc>
          <w:tcPr>
            <w:tcW w:w="1134" w:type="dxa"/>
          </w:tcPr>
          <w:p w14:paraId="428B9FDB">
            <w:pPr>
              <w:widowControl/>
              <w:jc w:val="left"/>
              <w:rPr>
                <w:rFonts w:hint="eastAsia" w:ascii="华文中宋" w:hAnsi="华文中宋" w:eastAsia="华文中宋"/>
                <w:sz w:val="22"/>
              </w:rPr>
            </w:pPr>
          </w:p>
        </w:tc>
        <w:tc>
          <w:tcPr>
            <w:tcW w:w="1276" w:type="dxa"/>
          </w:tcPr>
          <w:p w14:paraId="01807BAA">
            <w:pPr>
              <w:widowControl/>
              <w:jc w:val="left"/>
              <w:rPr>
                <w:rFonts w:hint="eastAsia" w:ascii="华文中宋" w:hAnsi="华文中宋" w:eastAsia="华文中宋"/>
                <w:sz w:val="22"/>
              </w:rPr>
            </w:pPr>
          </w:p>
        </w:tc>
        <w:tc>
          <w:tcPr>
            <w:tcW w:w="1275" w:type="dxa"/>
          </w:tcPr>
          <w:p w14:paraId="3914D9D6">
            <w:pPr>
              <w:widowControl/>
              <w:jc w:val="left"/>
              <w:rPr>
                <w:rFonts w:hint="eastAsia" w:ascii="华文中宋" w:hAnsi="华文中宋" w:eastAsia="华文中宋"/>
                <w:sz w:val="22"/>
              </w:rPr>
            </w:pPr>
          </w:p>
        </w:tc>
        <w:tc>
          <w:tcPr>
            <w:tcW w:w="709" w:type="dxa"/>
          </w:tcPr>
          <w:p w14:paraId="6FF5BF9B">
            <w:pPr>
              <w:widowControl/>
              <w:jc w:val="left"/>
              <w:rPr>
                <w:rFonts w:hint="eastAsia" w:ascii="华文中宋" w:hAnsi="华文中宋" w:eastAsia="华文中宋"/>
                <w:sz w:val="22"/>
              </w:rPr>
            </w:pPr>
          </w:p>
        </w:tc>
        <w:tc>
          <w:tcPr>
            <w:tcW w:w="709" w:type="dxa"/>
          </w:tcPr>
          <w:p w14:paraId="41C492F2">
            <w:pPr>
              <w:widowControl/>
              <w:jc w:val="left"/>
              <w:rPr>
                <w:rFonts w:hint="eastAsia" w:ascii="华文中宋" w:hAnsi="华文中宋" w:eastAsia="华文中宋"/>
                <w:sz w:val="22"/>
              </w:rPr>
            </w:pPr>
          </w:p>
        </w:tc>
        <w:tc>
          <w:tcPr>
            <w:tcW w:w="1134" w:type="dxa"/>
          </w:tcPr>
          <w:p w14:paraId="2D462EA6">
            <w:pPr>
              <w:widowControl/>
              <w:jc w:val="left"/>
              <w:rPr>
                <w:rFonts w:hint="eastAsia" w:ascii="宋体" w:hAnsi="宋体" w:cs="宋体"/>
                <w:sz w:val="22"/>
                <w:szCs w:val="21"/>
              </w:rPr>
            </w:pPr>
          </w:p>
        </w:tc>
      </w:tr>
      <w:tr w14:paraId="071A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0" w:type="dxa"/>
            <w:gridSpan w:val="11"/>
          </w:tcPr>
          <w:p w14:paraId="3C904E5A">
            <w:pPr>
              <w:pStyle w:val="22"/>
              <w:ind w:firstLine="0" w:firstLineChars="0"/>
              <w:jc w:val="left"/>
              <w:rPr>
                <w:rFonts w:hint="eastAsia" w:ascii="宋体" w:hAnsi="宋体" w:cs="宋体"/>
                <w:b/>
                <w:sz w:val="22"/>
                <w:szCs w:val="21"/>
              </w:rPr>
            </w:pPr>
            <w:r>
              <w:rPr>
                <w:rFonts w:hint="eastAsia" w:ascii="宋体" w:hAnsi="宋体" w:cs="宋体"/>
                <w:b/>
                <w:sz w:val="22"/>
                <w:szCs w:val="21"/>
              </w:rPr>
              <w:t>对受试者风险获益的影响</w:t>
            </w:r>
          </w:p>
        </w:tc>
      </w:tr>
      <w:tr w14:paraId="5396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0490" w:type="dxa"/>
            <w:gridSpan w:val="11"/>
          </w:tcPr>
          <w:p w14:paraId="2309B016">
            <w:pPr>
              <w:pStyle w:val="22"/>
              <w:ind w:firstLine="0" w:firstLineChars="0"/>
              <w:jc w:val="left"/>
              <w:rPr>
                <w:rFonts w:hint="eastAsia" w:ascii="宋体" w:hAnsi="宋体" w:cs="宋体"/>
                <w:sz w:val="22"/>
                <w:szCs w:val="21"/>
              </w:rPr>
            </w:pPr>
            <w:r>
              <w:rPr>
                <w:rFonts w:hint="eastAsia" w:ascii="宋体" w:hAnsi="宋体" w:cs="宋体"/>
                <w:sz w:val="22"/>
                <w:szCs w:val="21"/>
              </w:rPr>
              <w:t xml:space="preserve">严重不良事件发生是否是为预期的： </w:t>
            </w:r>
            <w:r>
              <w:rPr>
                <w:rFonts w:hint="eastAsia" w:ascii="宋体" w:hAnsi="宋体" w:cs="宋体"/>
                <w:sz w:val="22"/>
                <w:szCs w:val="21"/>
              </w:rPr>
              <w:sym w:font="Wingdings" w:char="F0A8"/>
            </w:r>
            <w:r>
              <w:rPr>
                <w:rFonts w:hint="eastAsia" w:ascii="宋体" w:hAnsi="宋体" w:cs="宋体"/>
                <w:sz w:val="22"/>
                <w:szCs w:val="21"/>
              </w:rPr>
              <w:t>是，</w:t>
            </w:r>
            <w:r>
              <w:rPr>
                <w:rFonts w:hint="eastAsia" w:ascii="宋体" w:hAnsi="宋体" w:cs="宋体"/>
                <w:sz w:val="22"/>
                <w:szCs w:val="21"/>
              </w:rPr>
              <w:sym w:font="Wingdings" w:char="F0A8"/>
            </w:r>
            <w:r>
              <w:rPr>
                <w:rFonts w:hint="eastAsia" w:ascii="宋体" w:hAnsi="宋体" w:cs="宋体"/>
                <w:sz w:val="22"/>
                <w:szCs w:val="21"/>
              </w:rPr>
              <w:t>否</w:t>
            </w:r>
          </w:p>
          <w:p w14:paraId="45B4F3F7">
            <w:pPr>
              <w:pStyle w:val="22"/>
              <w:ind w:firstLine="0" w:firstLineChars="0"/>
              <w:jc w:val="left"/>
              <w:rPr>
                <w:rFonts w:hint="eastAsia" w:ascii="宋体" w:hAnsi="宋体" w:cs="宋体"/>
                <w:sz w:val="22"/>
                <w:szCs w:val="21"/>
              </w:rPr>
            </w:pPr>
            <w:r>
              <w:rPr>
                <w:rFonts w:hint="eastAsia" w:ascii="宋体" w:hAnsi="宋体" w:cs="宋体"/>
                <w:sz w:val="22"/>
                <w:szCs w:val="21"/>
              </w:rPr>
              <w:t xml:space="preserve">受试者是否得到妥善处理： </w:t>
            </w:r>
            <w:r>
              <w:rPr>
                <w:rFonts w:hint="eastAsia" w:ascii="宋体" w:hAnsi="宋体" w:cs="宋体"/>
                <w:sz w:val="22"/>
                <w:szCs w:val="21"/>
              </w:rPr>
              <w:sym w:font="Wingdings" w:char="F0A8"/>
            </w:r>
            <w:r>
              <w:rPr>
                <w:rFonts w:hint="eastAsia" w:ascii="宋体" w:hAnsi="宋体" w:cs="宋体"/>
                <w:sz w:val="22"/>
                <w:szCs w:val="21"/>
              </w:rPr>
              <w:t>是，</w:t>
            </w:r>
            <w:r>
              <w:rPr>
                <w:rFonts w:hint="eastAsia" w:ascii="宋体" w:hAnsi="宋体" w:cs="宋体"/>
                <w:sz w:val="22"/>
                <w:szCs w:val="21"/>
              </w:rPr>
              <w:sym w:font="Wingdings" w:char="F0A8"/>
            </w:r>
            <w:r>
              <w:rPr>
                <w:rFonts w:hint="eastAsia" w:ascii="宋体" w:hAnsi="宋体" w:cs="宋体"/>
                <w:sz w:val="22"/>
                <w:szCs w:val="21"/>
              </w:rPr>
              <w:t>否</w:t>
            </w:r>
          </w:p>
          <w:p w14:paraId="4A001881">
            <w:pPr>
              <w:pStyle w:val="22"/>
              <w:ind w:firstLine="0" w:firstLineChars="0"/>
              <w:jc w:val="left"/>
              <w:rPr>
                <w:rFonts w:hint="eastAsia" w:ascii="宋体" w:hAnsi="宋体" w:cs="宋体"/>
                <w:sz w:val="22"/>
                <w:szCs w:val="21"/>
              </w:rPr>
            </w:pPr>
            <w:r>
              <w:rPr>
                <w:rFonts w:hint="eastAsia" w:ascii="宋体" w:hAnsi="宋体" w:cs="宋体"/>
                <w:sz w:val="22"/>
                <w:szCs w:val="21"/>
              </w:rPr>
              <w:t>是否有必要更新方案、知情同意书或研究者手册等研究文件的相关内容：□是   □否</w:t>
            </w:r>
          </w:p>
          <w:p w14:paraId="00B8FB89">
            <w:pPr>
              <w:pStyle w:val="22"/>
              <w:ind w:firstLine="0" w:firstLineChars="0"/>
              <w:jc w:val="left"/>
              <w:rPr>
                <w:rFonts w:hint="eastAsia" w:ascii="宋体" w:hAnsi="宋体" w:cs="宋体"/>
                <w:sz w:val="22"/>
                <w:szCs w:val="21"/>
              </w:rPr>
            </w:pPr>
            <w:r>
              <w:rPr>
                <w:rFonts w:hint="eastAsia" w:ascii="宋体" w:hAnsi="宋体" w:cs="宋体"/>
                <w:sz w:val="22"/>
                <w:szCs w:val="21"/>
              </w:rPr>
              <w:t>是否及时提交上级主管部门：</w:t>
            </w:r>
            <w:r>
              <w:rPr>
                <w:rFonts w:hint="eastAsia" w:ascii="宋体" w:hAnsi="宋体" w:cs="宋体"/>
                <w:sz w:val="22"/>
                <w:szCs w:val="21"/>
              </w:rPr>
              <w:sym w:font="Wingdings" w:char="F0A8"/>
            </w:r>
            <w:r>
              <w:rPr>
                <w:rFonts w:hint="eastAsia" w:ascii="宋体" w:hAnsi="宋体" w:cs="宋体"/>
                <w:sz w:val="22"/>
                <w:szCs w:val="21"/>
              </w:rPr>
              <w:t>是，</w:t>
            </w:r>
            <w:r>
              <w:rPr>
                <w:rFonts w:hint="eastAsia" w:ascii="宋体" w:hAnsi="宋体" w:cs="宋体"/>
                <w:sz w:val="22"/>
                <w:szCs w:val="21"/>
              </w:rPr>
              <w:sym w:font="Wingdings" w:char="F0A8"/>
            </w:r>
            <w:r>
              <w:rPr>
                <w:rFonts w:hint="eastAsia" w:ascii="宋体" w:hAnsi="宋体" w:cs="宋体"/>
                <w:sz w:val="22"/>
                <w:szCs w:val="21"/>
              </w:rPr>
              <w:t>否</w:t>
            </w:r>
          </w:p>
        </w:tc>
      </w:tr>
      <w:tr w14:paraId="5B6F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490" w:type="dxa"/>
            <w:gridSpan w:val="11"/>
          </w:tcPr>
          <w:p w14:paraId="4E1791CF">
            <w:pPr>
              <w:rPr>
                <w:rFonts w:hint="eastAsia" w:ascii="宋体" w:hAnsi="宋体" w:cs="宋体"/>
                <w:b/>
                <w:sz w:val="22"/>
                <w:szCs w:val="21"/>
              </w:rPr>
            </w:pPr>
            <w:r>
              <w:rPr>
                <w:rFonts w:hint="eastAsia" w:ascii="宋体" w:hAnsi="宋体" w:cs="宋体"/>
                <w:b/>
                <w:sz w:val="22"/>
                <w:szCs w:val="21"/>
              </w:rPr>
              <w:t>申办方就此次报告内容对研究影响的评价：</w:t>
            </w:r>
          </w:p>
          <w:p w14:paraId="794180F2">
            <w:pPr>
              <w:rPr>
                <w:rFonts w:hint="eastAsia" w:ascii="宋体" w:hAnsi="宋体" w:cs="宋体"/>
                <w:sz w:val="22"/>
                <w:szCs w:val="21"/>
              </w:rPr>
            </w:pPr>
          </w:p>
          <w:p w14:paraId="60FCC071">
            <w:pPr>
              <w:rPr>
                <w:rFonts w:hint="eastAsia" w:ascii="宋体" w:hAnsi="宋体" w:cs="宋体"/>
                <w:sz w:val="22"/>
                <w:szCs w:val="21"/>
              </w:rPr>
            </w:pPr>
          </w:p>
        </w:tc>
      </w:tr>
      <w:tr w14:paraId="6376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490" w:type="dxa"/>
            <w:gridSpan w:val="11"/>
          </w:tcPr>
          <w:p w14:paraId="66022986">
            <w:pPr>
              <w:rPr>
                <w:rFonts w:hint="eastAsia" w:ascii="宋体" w:hAnsi="宋体" w:cs="宋体"/>
                <w:b/>
                <w:sz w:val="22"/>
                <w:szCs w:val="21"/>
              </w:rPr>
            </w:pPr>
            <w:r>
              <w:rPr>
                <w:rFonts w:hint="eastAsia" w:ascii="宋体" w:hAnsi="宋体" w:cs="宋体"/>
                <w:b/>
                <w:sz w:val="22"/>
                <w:szCs w:val="21"/>
              </w:rPr>
              <w:t>研究者就此次报告内容对研究影响的评价：</w:t>
            </w:r>
          </w:p>
          <w:p w14:paraId="7BFFFA07">
            <w:pPr>
              <w:rPr>
                <w:rFonts w:hint="eastAsia" w:ascii="宋体" w:hAnsi="宋体" w:cs="宋体"/>
                <w:sz w:val="22"/>
                <w:szCs w:val="21"/>
              </w:rPr>
            </w:pPr>
          </w:p>
          <w:p w14:paraId="2627E484">
            <w:pPr>
              <w:rPr>
                <w:rFonts w:hint="eastAsia" w:ascii="宋体" w:hAnsi="宋体" w:cs="宋体"/>
                <w:sz w:val="22"/>
                <w:szCs w:val="21"/>
              </w:rPr>
            </w:pPr>
          </w:p>
        </w:tc>
      </w:tr>
    </w:tbl>
    <w:p w14:paraId="51444D6B">
      <w:pPr>
        <w:pStyle w:val="22"/>
        <w:ind w:left="420" w:firstLine="0" w:firstLineChars="0"/>
        <w:jc w:val="left"/>
        <w:rPr>
          <w:rFonts w:hint="eastAsia" w:ascii="宋体" w:hAnsi="宋体" w:cs="宋体"/>
          <w:b/>
          <w:sz w:val="22"/>
          <w:szCs w:val="21"/>
        </w:rPr>
      </w:pPr>
    </w:p>
    <w:p w14:paraId="445AECF2">
      <w:pPr>
        <w:pStyle w:val="22"/>
        <w:ind w:left="420" w:firstLine="0" w:firstLineChars="0"/>
        <w:jc w:val="left"/>
        <w:rPr>
          <w:rFonts w:hint="eastAsia" w:ascii="宋体" w:hAnsi="宋体" w:cs="宋体"/>
          <w:b/>
          <w:sz w:val="22"/>
          <w:szCs w:val="21"/>
        </w:rPr>
      </w:pPr>
    </w:p>
    <w:tbl>
      <w:tblPr>
        <w:tblStyle w:val="8"/>
        <w:tblW w:w="1049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1276"/>
        <w:gridCol w:w="709"/>
        <w:gridCol w:w="708"/>
        <w:gridCol w:w="1134"/>
        <w:gridCol w:w="993"/>
        <w:gridCol w:w="1134"/>
        <w:gridCol w:w="850"/>
        <w:gridCol w:w="709"/>
        <w:gridCol w:w="1134"/>
      </w:tblGrid>
      <w:tr w14:paraId="236D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0" w:type="dxa"/>
            <w:gridSpan w:val="11"/>
          </w:tcPr>
          <w:p w14:paraId="6F40C90B">
            <w:pPr>
              <w:pStyle w:val="22"/>
              <w:ind w:firstLine="0" w:firstLineChars="0"/>
              <w:jc w:val="left"/>
              <w:rPr>
                <w:rFonts w:hint="eastAsia" w:ascii="宋体" w:hAnsi="宋体" w:cs="宋体"/>
                <w:sz w:val="22"/>
                <w:szCs w:val="21"/>
              </w:rPr>
            </w:pPr>
            <w:r>
              <w:rPr>
                <w:rFonts w:hint="eastAsia" w:ascii="宋体" w:hAnsi="宋体" w:cs="宋体"/>
                <w:sz w:val="22"/>
                <w:szCs w:val="21"/>
              </w:rPr>
              <w:t>□</w:t>
            </w:r>
            <w:r>
              <w:rPr>
                <w:rFonts w:hint="eastAsia" w:ascii="宋体" w:hAnsi="宋体" w:cs="宋体"/>
                <w:b/>
                <w:sz w:val="22"/>
                <w:szCs w:val="21"/>
              </w:rPr>
              <w:t>外院的SAE汇总，报告总例数：_____；有关的例数：_____；死亡的例数：_____</w:t>
            </w:r>
          </w:p>
        </w:tc>
      </w:tr>
      <w:tr w14:paraId="3DB93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14:paraId="3D2BC4DE">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序号</w:t>
            </w:r>
          </w:p>
        </w:tc>
        <w:tc>
          <w:tcPr>
            <w:tcW w:w="992" w:type="dxa"/>
          </w:tcPr>
          <w:p w14:paraId="532C4706">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发生地点</w:t>
            </w:r>
          </w:p>
        </w:tc>
        <w:tc>
          <w:tcPr>
            <w:tcW w:w="1276" w:type="dxa"/>
          </w:tcPr>
          <w:p w14:paraId="64AD8ADE">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受试者编号</w:t>
            </w:r>
          </w:p>
        </w:tc>
        <w:tc>
          <w:tcPr>
            <w:tcW w:w="709" w:type="dxa"/>
          </w:tcPr>
          <w:p w14:paraId="70B550BF">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发生日期</w:t>
            </w:r>
          </w:p>
        </w:tc>
        <w:tc>
          <w:tcPr>
            <w:tcW w:w="708" w:type="dxa"/>
          </w:tcPr>
          <w:p w14:paraId="76E79104">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诊断</w:t>
            </w:r>
          </w:p>
        </w:tc>
        <w:tc>
          <w:tcPr>
            <w:tcW w:w="1134" w:type="dxa"/>
          </w:tcPr>
          <w:p w14:paraId="2CB33A5E">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SAE描述</w:t>
            </w:r>
          </w:p>
        </w:tc>
        <w:tc>
          <w:tcPr>
            <w:tcW w:w="993" w:type="dxa"/>
          </w:tcPr>
          <w:p w14:paraId="72D301FC">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相关性</w:t>
            </w:r>
          </w:p>
        </w:tc>
        <w:tc>
          <w:tcPr>
            <w:tcW w:w="1134" w:type="dxa"/>
          </w:tcPr>
          <w:p w14:paraId="24001896">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采取的措施</w:t>
            </w:r>
          </w:p>
        </w:tc>
        <w:tc>
          <w:tcPr>
            <w:tcW w:w="850" w:type="dxa"/>
          </w:tcPr>
          <w:p w14:paraId="32BBE5AB">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转归</w:t>
            </w:r>
          </w:p>
        </w:tc>
        <w:tc>
          <w:tcPr>
            <w:tcW w:w="709" w:type="dxa"/>
          </w:tcPr>
          <w:p w14:paraId="6D66AD48">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其他</w:t>
            </w:r>
          </w:p>
        </w:tc>
        <w:tc>
          <w:tcPr>
            <w:tcW w:w="1134" w:type="dxa"/>
          </w:tcPr>
          <w:p w14:paraId="17128D08">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本中心曾发例数</w:t>
            </w:r>
          </w:p>
        </w:tc>
      </w:tr>
      <w:tr w14:paraId="72367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14:paraId="05C15891">
            <w:pPr>
              <w:widowControl/>
              <w:jc w:val="left"/>
              <w:rPr>
                <w:rFonts w:hint="eastAsia" w:ascii="华文中宋" w:hAnsi="华文中宋" w:eastAsia="华文中宋"/>
                <w:sz w:val="22"/>
              </w:rPr>
            </w:pPr>
          </w:p>
        </w:tc>
        <w:tc>
          <w:tcPr>
            <w:tcW w:w="992" w:type="dxa"/>
          </w:tcPr>
          <w:p w14:paraId="656F59DC">
            <w:pPr>
              <w:widowControl/>
              <w:jc w:val="left"/>
              <w:rPr>
                <w:rFonts w:hint="eastAsia" w:ascii="华文中宋" w:hAnsi="华文中宋" w:eastAsia="华文中宋"/>
                <w:sz w:val="22"/>
              </w:rPr>
            </w:pPr>
          </w:p>
        </w:tc>
        <w:tc>
          <w:tcPr>
            <w:tcW w:w="1276" w:type="dxa"/>
          </w:tcPr>
          <w:p w14:paraId="7BD74D0C">
            <w:pPr>
              <w:widowControl/>
              <w:jc w:val="left"/>
              <w:rPr>
                <w:rFonts w:hint="eastAsia" w:ascii="华文中宋" w:hAnsi="华文中宋" w:eastAsia="华文中宋"/>
                <w:sz w:val="22"/>
              </w:rPr>
            </w:pPr>
          </w:p>
        </w:tc>
        <w:tc>
          <w:tcPr>
            <w:tcW w:w="709" w:type="dxa"/>
          </w:tcPr>
          <w:p w14:paraId="0DB3B66E">
            <w:pPr>
              <w:widowControl/>
              <w:jc w:val="left"/>
              <w:rPr>
                <w:rFonts w:hint="eastAsia" w:ascii="华文中宋" w:hAnsi="华文中宋" w:eastAsia="华文中宋"/>
                <w:sz w:val="22"/>
              </w:rPr>
            </w:pPr>
          </w:p>
        </w:tc>
        <w:tc>
          <w:tcPr>
            <w:tcW w:w="708" w:type="dxa"/>
          </w:tcPr>
          <w:p w14:paraId="426A512F">
            <w:pPr>
              <w:widowControl/>
              <w:jc w:val="left"/>
              <w:rPr>
                <w:rFonts w:hint="eastAsia" w:ascii="华文中宋" w:hAnsi="华文中宋" w:eastAsia="华文中宋"/>
                <w:sz w:val="22"/>
              </w:rPr>
            </w:pPr>
          </w:p>
        </w:tc>
        <w:tc>
          <w:tcPr>
            <w:tcW w:w="1134" w:type="dxa"/>
          </w:tcPr>
          <w:p w14:paraId="03B94CE6">
            <w:pPr>
              <w:widowControl/>
              <w:jc w:val="left"/>
              <w:rPr>
                <w:rFonts w:hint="eastAsia" w:ascii="华文中宋" w:hAnsi="华文中宋" w:eastAsia="华文中宋"/>
                <w:sz w:val="22"/>
              </w:rPr>
            </w:pPr>
          </w:p>
        </w:tc>
        <w:tc>
          <w:tcPr>
            <w:tcW w:w="993" w:type="dxa"/>
          </w:tcPr>
          <w:p w14:paraId="76C7B857">
            <w:pPr>
              <w:widowControl/>
              <w:jc w:val="left"/>
              <w:rPr>
                <w:rFonts w:hint="eastAsia" w:ascii="华文中宋" w:hAnsi="华文中宋" w:eastAsia="华文中宋"/>
                <w:sz w:val="22"/>
              </w:rPr>
            </w:pPr>
          </w:p>
        </w:tc>
        <w:tc>
          <w:tcPr>
            <w:tcW w:w="1134" w:type="dxa"/>
          </w:tcPr>
          <w:p w14:paraId="66F7E8ED">
            <w:pPr>
              <w:widowControl/>
              <w:jc w:val="left"/>
              <w:rPr>
                <w:rFonts w:hint="eastAsia" w:ascii="华文中宋" w:hAnsi="华文中宋" w:eastAsia="华文中宋"/>
                <w:sz w:val="22"/>
              </w:rPr>
            </w:pPr>
          </w:p>
        </w:tc>
        <w:tc>
          <w:tcPr>
            <w:tcW w:w="850" w:type="dxa"/>
          </w:tcPr>
          <w:p w14:paraId="4FAFA7BC">
            <w:pPr>
              <w:widowControl/>
              <w:jc w:val="left"/>
              <w:rPr>
                <w:rFonts w:hint="eastAsia" w:ascii="华文中宋" w:hAnsi="华文中宋" w:eastAsia="华文中宋"/>
                <w:sz w:val="22"/>
              </w:rPr>
            </w:pPr>
          </w:p>
        </w:tc>
        <w:tc>
          <w:tcPr>
            <w:tcW w:w="709" w:type="dxa"/>
          </w:tcPr>
          <w:p w14:paraId="20C2B6C2">
            <w:pPr>
              <w:widowControl/>
              <w:jc w:val="left"/>
              <w:rPr>
                <w:rFonts w:hint="eastAsia" w:ascii="华文中宋" w:hAnsi="华文中宋" w:eastAsia="华文中宋"/>
                <w:sz w:val="22"/>
              </w:rPr>
            </w:pPr>
          </w:p>
        </w:tc>
        <w:tc>
          <w:tcPr>
            <w:tcW w:w="1134" w:type="dxa"/>
          </w:tcPr>
          <w:p w14:paraId="68E9F3AF">
            <w:pPr>
              <w:widowControl/>
              <w:jc w:val="left"/>
              <w:rPr>
                <w:rFonts w:hint="eastAsia" w:ascii="宋体" w:hAnsi="宋体" w:cs="宋体"/>
                <w:sz w:val="22"/>
                <w:szCs w:val="21"/>
              </w:rPr>
            </w:pPr>
          </w:p>
        </w:tc>
      </w:tr>
      <w:tr w14:paraId="238B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0" w:type="dxa"/>
            <w:gridSpan w:val="11"/>
          </w:tcPr>
          <w:p w14:paraId="2F92887E">
            <w:pPr>
              <w:pStyle w:val="22"/>
              <w:ind w:firstLine="0" w:firstLineChars="0"/>
              <w:jc w:val="left"/>
              <w:rPr>
                <w:rFonts w:hint="eastAsia" w:ascii="宋体" w:hAnsi="宋体" w:cs="宋体"/>
                <w:b/>
                <w:sz w:val="22"/>
                <w:szCs w:val="21"/>
              </w:rPr>
            </w:pPr>
            <w:r>
              <w:rPr>
                <w:rFonts w:hint="eastAsia" w:ascii="宋体" w:hAnsi="宋体" w:cs="宋体"/>
                <w:b/>
                <w:sz w:val="22"/>
                <w:szCs w:val="21"/>
              </w:rPr>
              <w:t>对受试者风险获益的影响</w:t>
            </w:r>
          </w:p>
        </w:tc>
      </w:tr>
      <w:tr w14:paraId="51E7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0490" w:type="dxa"/>
            <w:gridSpan w:val="11"/>
          </w:tcPr>
          <w:p w14:paraId="2A722043">
            <w:pPr>
              <w:pStyle w:val="22"/>
              <w:ind w:firstLine="0" w:firstLineChars="0"/>
              <w:jc w:val="left"/>
              <w:rPr>
                <w:rFonts w:hint="eastAsia" w:ascii="宋体" w:hAnsi="宋体" w:cs="宋体"/>
                <w:sz w:val="22"/>
                <w:szCs w:val="21"/>
              </w:rPr>
            </w:pPr>
            <w:r>
              <w:rPr>
                <w:rFonts w:hint="eastAsia" w:ascii="宋体" w:hAnsi="宋体" w:cs="宋体"/>
                <w:sz w:val="22"/>
                <w:szCs w:val="21"/>
              </w:rPr>
              <w:t>外院发生的严重不良事件是否对研究的风险及受益产生影响：</w:t>
            </w:r>
            <w:r>
              <w:rPr>
                <w:rFonts w:hint="eastAsia" w:ascii="宋体" w:hAnsi="宋体" w:cs="宋体"/>
                <w:sz w:val="22"/>
                <w:szCs w:val="21"/>
              </w:rPr>
              <w:sym w:font="Wingdings 2" w:char="00A3"/>
            </w:r>
            <w:r>
              <w:rPr>
                <w:rFonts w:hint="eastAsia" w:ascii="宋体" w:hAnsi="宋体" w:cs="宋体"/>
                <w:sz w:val="22"/>
                <w:szCs w:val="21"/>
              </w:rPr>
              <w:t xml:space="preserve">是    □否  </w:t>
            </w:r>
          </w:p>
          <w:p w14:paraId="774C7A23">
            <w:pPr>
              <w:pStyle w:val="22"/>
              <w:ind w:firstLine="0" w:firstLineChars="0"/>
              <w:jc w:val="left"/>
              <w:rPr>
                <w:rFonts w:hint="eastAsia" w:ascii="宋体" w:hAnsi="宋体" w:cs="宋体"/>
                <w:sz w:val="22"/>
                <w:szCs w:val="21"/>
              </w:rPr>
            </w:pPr>
            <w:r>
              <w:rPr>
                <w:rFonts w:hint="eastAsia" w:ascii="宋体" w:hAnsi="宋体" w:cs="宋体"/>
                <w:sz w:val="22"/>
                <w:szCs w:val="21"/>
              </w:rPr>
              <w:t>若可能产生影响，本中心主要研究者拟采取的措施：__________________</w:t>
            </w:r>
          </w:p>
          <w:p w14:paraId="4BF67BB6">
            <w:pPr>
              <w:pStyle w:val="22"/>
              <w:ind w:firstLine="0" w:firstLineChars="0"/>
              <w:jc w:val="left"/>
              <w:rPr>
                <w:rFonts w:hint="eastAsia" w:ascii="宋体" w:hAnsi="宋体" w:cs="宋体"/>
                <w:sz w:val="22"/>
                <w:szCs w:val="21"/>
              </w:rPr>
            </w:pPr>
            <w:r>
              <w:rPr>
                <w:rFonts w:hint="eastAsia" w:ascii="宋体" w:hAnsi="宋体" w:cs="宋体"/>
                <w:sz w:val="22"/>
                <w:szCs w:val="21"/>
              </w:rPr>
              <w:t>是否已更新方案、知情同意书或研究者手册等研究文件的相关内容：□是   □否   □计划更新</w:t>
            </w:r>
          </w:p>
          <w:p w14:paraId="49F4DDA4">
            <w:pPr>
              <w:pStyle w:val="22"/>
              <w:ind w:firstLine="0" w:firstLineChars="0"/>
              <w:jc w:val="left"/>
              <w:rPr>
                <w:rFonts w:hint="eastAsia" w:ascii="宋体" w:hAnsi="宋体" w:cs="宋体"/>
                <w:sz w:val="22"/>
                <w:szCs w:val="21"/>
              </w:rPr>
            </w:pPr>
            <w:r>
              <w:rPr>
                <w:rFonts w:hint="eastAsia" w:ascii="宋体" w:hAnsi="宋体" w:cs="宋体"/>
                <w:sz w:val="22"/>
                <w:szCs w:val="21"/>
              </w:rPr>
              <w:t xml:space="preserve">更新的研究文件是否已获得伦理委员会批准：□是    </w:t>
            </w:r>
            <w:r>
              <w:rPr>
                <w:rFonts w:hint="eastAsia" w:ascii="宋体" w:hAnsi="宋体" w:cs="宋体"/>
                <w:sz w:val="22"/>
                <w:szCs w:val="21"/>
              </w:rPr>
              <w:sym w:font="Wingdings 2" w:char="00A3"/>
            </w:r>
            <w:r>
              <w:rPr>
                <w:rFonts w:hint="eastAsia" w:ascii="宋体" w:hAnsi="宋体" w:cs="宋体"/>
                <w:sz w:val="22"/>
                <w:szCs w:val="21"/>
              </w:rPr>
              <w:t>否</w:t>
            </w:r>
          </w:p>
        </w:tc>
      </w:tr>
      <w:tr w14:paraId="6ACC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490" w:type="dxa"/>
            <w:gridSpan w:val="11"/>
          </w:tcPr>
          <w:p w14:paraId="4389FECF">
            <w:pPr>
              <w:rPr>
                <w:rFonts w:hint="eastAsia" w:ascii="宋体" w:hAnsi="宋体" w:cs="宋体"/>
                <w:b/>
                <w:sz w:val="22"/>
                <w:szCs w:val="21"/>
              </w:rPr>
            </w:pPr>
            <w:r>
              <w:rPr>
                <w:rFonts w:hint="eastAsia" w:ascii="宋体" w:hAnsi="宋体" w:cs="宋体"/>
                <w:b/>
                <w:sz w:val="22"/>
                <w:szCs w:val="21"/>
              </w:rPr>
              <w:t>申办方就此次报告内容对研究影响的评价：</w:t>
            </w:r>
          </w:p>
          <w:p w14:paraId="20011621">
            <w:pPr>
              <w:rPr>
                <w:rFonts w:hint="eastAsia" w:ascii="宋体" w:hAnsi="宋体" w:cs="宋体"/>
                <w:sz w:val="22"/>
                <w:szCs w:val="21"/>
              </w:rPr>
            </w:pPr>
          </w:p>
          <w:p w14:paraId="64BABC0A">
            <w:pPr>
              <w:rPr>
                <w:rFonts w:hint="eastAsia" w:ascii="宋体" w:hAnsi="宋体" w:cs="宋体"/>
                <w:sz w:val="22"/>
                <w:szCs w:val="21"/>
              </w:rPr>
            </w:pPr>
          </w:p>
        </w:tc>
      </w:tr>
      <w:tr w14:paraId="315E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490" w:type="dxa"/>
            <w:gridSpan w:val="11"/>
          </w:tcPr>
          <w:p w14:paraId="4A0E6C72">
            <w:pPr>
              <w:rPr>
                <w:rFonts w:hint="eastAsia" w:ascii="宋体" w:hAnsi="宋体" w:cs="宋体"/>
                <w:b/>
                <w:sz w:val="22"/>
                <w:szCs w:val="21"/>
              </w:rPr>
            </w:pPr>
            <w:r>
              <w:rPr>
                <w:rFonts w:hint="eastAsia" w:ascii="宋体" w:hAnsi="宋体" w:cs="宋体"/>
                <w:b/>
                <w:sz w:val="22"/>
                <w:szCs w:val="21"/>
              </w:rPr>
              <w:t>研究者就此次报告内容对研究影响的评价：</w:t>
            </w:r>
          </w:p>
          <w:p w14:paraId="26632782">
            <w:pPr>
              <w:rPr>
                <w:rFonts w:hint="eastAsia" w:ascii="宋体" w:hAnsi="宋体" w:cs="宋体"/>
                <w:sz w:val="22"/>
                <w:szCs w:val="21"/>
              </w:rPr>
            </w:pPr>
          </w:p>
          <w:p w14:paraId="44EF74C0">
            <w:pPr>
              <w:rPr>
                <w:rFonts w:hint="eastAsia" w:ascii="宋体" w:hAnsi="宋体" w:cs="宋体"/>
                <w:sz w:val="22"/>
                <w:szCs w:val="21"/>
              </w:rPr>
            </w:pPr>
          </w:p>
        </w:tc>
      </w:tr>
    </w:tbl>
    <w:p w14:paraId="1D9331BC">
      <w:pPr>
        <w:rPr>
          <w:rFonts w:hint="eastAsia" w:ascii="宋体" w:hAnsi="宋体" w:cs="宋体"/>
          <w:b/>
          <w:sz w:val="22"/>
          <w:szCs w:val="21"/>
        </w:rPr>
      </w:pPr>
    </w:p>
    <w:tbl>
      <w:tblPr>
        <w:tblStyle w:val="8"/>
        <w:tblW w:w="1042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992"/>
        <w:gridCol w:w="1134"/>
        <w:gridCol w:w="992"/>
        <w:gridCol w:w="993"/>
        <w:gridCol w:w="1275"/>
        <w:gridCol w:w="993"/>
        <w:gridCol w:w="992"/>
        <w:gridCol w:w="850"/>
        <w:gridCol w:w="789"/>
      </w:tblGrid>
      <w:tr w14:paraId="7E23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8" w:type="dxa"/>
            <w:gridSpan w:val="11"/>
          </w:tcPr>
          <w:p w14:paraId="32E7B551">
            <w:pPr>
              <w:pStyle w:val="22"/>
              <w:ind w:firstLine="0" w:firstLineChars="0"/>
              <w:jc w:val="left"/>
              <w:rPr>
                <w:rFonts w:hint="eastAsia" w:ascii="宋体" w:hAnsi="宋体" w:cs="宋体"/>
                <w:sz w:val="22"/>
                <w:szCs w:val="21"/>
              </w:rPr>
            </w:pPr>
            <w:r>
              <w:rPr>
                <w:rFonts w:hint="eastAsia" w:ascii="宋体" w:hAnsi="宋体" w:cs="宋体"/>
                <w:sz w:val="22"/>
                <w:szCs w:val="21"/>
              </w:rPr>
              <w:t>□</w:t>
            </w:r>
            <w:r>
              <w:rPr>
                <w:rFonts w:hint="eastAsia" w:ascii="宋体" w:hAnsi="宋体" w:cs="宋体"/>
                <w:b/>
                <w:sz w:val="22"/>
                <w:szCs w:val="21"/>
              </w:rPr>
              <w:t>可疑的非预期严重不良事件摘要，报告例数：_____；死亡的例数：_____</w:t>
            </w:r>
          </w:p>
        </w:tc>
      </w:tr>
      <w:tr w14:paraId="16E7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7" w:type="dxa"/>
          </w:tcPr>
          <w:p w14:paraId="395E89DF">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序号</w:t>
            </w:r>
          </w:p>
        </w:tc>
        <w:tc>
          <w:tcPr>
            <w:tcW w:w="851" w:type="dxa"/>
          </w:tcPr>
          <w:p w14:paraId="7ADC02A8">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是否本院</w:t>
            </w:r>
          </w:p>
        </w:tc>
        <w:tc>
          <w:tcPr>
            <w:tcW w:w="992" w:type="dxa"/>
          </w:tcPr>
          <w:p w14:paraId="655ECE48">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发生地点</w:t>
            </w:r>
          </w:p>
        </w:tc>
        <w:tc>
          <w:tcPr>
            <w:tcW w:w="1134" w:type="dxa"/>
          </w:tcPr>
          <w:p w14:paraId="011C85B0">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受试者编号</w:t>
            </w:r>
          </w:p>
        </w:tc>
        <w:tc>
          <w:tcPr>
            <w:tcW w:w="992" w:type="dxa"/>
          </w:tcPr>
          <w:p w14:paraId="3E416922">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发生日期</w:t>
            </w:r>
          </w:p>
        </w:tc>
        <w:tc>
          <w:tcPr>
            <w:tcW w:w="993" w:type="dxa"/>
          </w:tcPr>
          <w:p w14:paraId="6E6B2008">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SUSAR诊断</w:t>
            </w:r>
          </w:p>
        </w:tc>
        <w:tc>
          <w:tcPr>
            <w:tcW w:w="1275" w:type="dxa"/>
          </w:tcPr>
          <w:p w14:paraId="1EB8C0AE">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SAE描述</w:t>
            </w:r>
          </w:p>
        </w:tc>
        <w:tc>
          <w:tcPr>
            <w:tcW w:w="993" w:type="dxa"/>
          </w:tcPr>
          <w:p w14:paraId="30C48ABC">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与药物关系</w:t>
            </w:r>
          </w:p>
        </w:tc>
        <w:tc>
          <w:tcPr>
            <w:tcW w:w="992" w:type="dxa"/>
          </w:tcPr>
          <w:p w14:paraId="7F0B189F">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采取的措施</w:t>
            </w:r>
          </w:p>
        </w:tc>
        <w:tc>
          <w:tcPr>
            <w:tcW w:w="850" w:type="dxa"/>
          </w:tcPr>
          <w:p w14:paraId="67BC9328">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转归</w:t>
            </w:r>
          </w:p>
        </w:tc>
        <w:tc>
          <w:tcPr>
            <w:tcW w:w="789" w:type="dxa"/>
          </w:tcPr>
          <w:p w14:paraId="48664810">
            <w:pPr>
              <w:widowControl/>
              <w:spacing w:line="400" w:lineRule="exact"/>
              <w:jc w:val="left"/>
              <w:rPr>
                <w:rFonts w:hint="eastAsia" w:ascii="华文中宋" w:hAnsi="华文中宋" w:eastAsia="华文中宋"/>
                <w:sz w:val="22"/>
              </w:rPr>
            </w:pPr>
            <w:r>
              <w:rPr>
                <w:rFonts w:hint="eastAsia" w:ascii="华文中宋" w:hAnsi="华文中宋" w:eastAsia="华文中宋"/>
                <w:sz w:val="22"/>
              </w:rPr>
              <w:t>其他</w:t>
            </w:r>
          </w:p>
        </w:tc>
      </w:tr>
      <w:tr w14:paraId="498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7" w:type="dxa"/>
          </w:tcPr>
          <w:p w14:paraId="45AE6CC8">
            <w:pPr>
              <w:widowControl/>
              <w:jc w:val="left"/>
              <w:rPr>
                <w:rFonts w:hint="eastAsia" w:ascii="华文中宋" w:hAnsi="华文中宋" w:eastAsia="华文中宋"/>
                <w:sz w:val="22"/>
              </w:rPr>
            </w:pPr>
          </w:p>
        </w:tc>
        <w:tc>
          <w:tcPr>
            <w:tcW w:w="851" w:type="dxa"/>
          </w:tcPr>
          <w:p w14:paraId="4F9007FA">
            <w:pPr>
              <w:widowControl/>
              <w:jc w:val="left"/>
              <w:rPr>
                <w:rFonts w:hint="eastAsia" w:ascii="华文中宋" w:hAnsi="华文中宋" w:eastAsia="华文中宋"/>
                <w:sz w:val="22"/>
              </w:rPr>
            </w:pPr>
          </w:p>
        </w:tc>
        <w:tc>
          <w:tcPr>
            <w:tcW w:w="992" w:type="dxa"/>
          </w:tcPr>
          <w:p w14:paraId="638EDB0F">
            <w:pPr>
              <w:widowControl/>
              <w:jc w:val="left"/>
              <w:rPr>
                <w:rFonts w:hint="eastAsia" w:ascii="华文中宋" w:hAnsi="华文中宋" w:eastAsia="华文中宋"/>
                <w:sz w:val="22"/>
              </w:rPr>
            </w:pPr>
          </w:p>
        </w:tc>
        <w:tc>
          <w:tcPr>
            <w:tcW w:w="1134" w:type="dxa"/>
          </w:tcPr>
          <w:p w14:paraId="7A76B519">
            <w:pPr>
              <w:widowControl/>
              <w:jc w:val="left"/>
              <w:rPr>
                <w:rFonts w:hint="eastAsia" w:ascii="华文中宋" w:hAnsi="华文中宋" w:eastAsia="华文中宋"/>
                <w:sz w:val="22"/>
              </w:rPr>
            </w:pPr>
          </w:p>
        </w:tc>
        <w:tc>
          <w:tcPr>
            <w:tcW w:w="992" w:type="dxa"/>
          </w:tcPr>
          <w:p w14:paraId="370E7A71">
            <w:pPr>
              <w:widowControl/>
              <w:jc w:val="left"/>
              <w:rPr>
                <w:rFonts w:hint="eastAsia" w:ascii="华文中宋" w:hAnsi="华文中宋" w:eastAsia="华文中宋"/>
                <w:sz w:val="22"/>
              </w:rPr>
            </w:pPr>
          </w:p>
        </w:tc>
        <w:tc>
          <w:tcPr>
            <w:tcW w:w="993" w:type="dxa"/>
          </w:tcPr>
          <w:p w14:paraId="417C0C5B">
            <w:pPr>
              <w:widowControl/>
              <w:jc w:val="left"/>
              <w:rPr>
                <w:rFonts w:hint="eastAsia" w:ascii="华文中宋" w:hAnsi="华文中宋" w:eastAsia="华文中宋"/>
                <w:sz w:val="22"/>
              </w:rPr>
            </w:pPr>
          </w:p>
        </w:tc>
        <w:tc>
          <w:tcPr>
            <w:tcW w:w="1275" w:type="dxa"/>
          </w:tcPr>
          <w:p w14:paraId="4EF2C797">
            <w:pPr>
              <w:widowControl/>
              <w:jc w:val="left"/>
              <w:rPr>
                <w:rFonts w:hint="eastAsia" w:ascii="华文中宋" w:hAnsi="华文中宋" w:eastAsia="华文中宋"/>
                <w:sz w:val="22"/>
              </w:rPr>
            </w:pPr>
          </w:p>
        </w:tc>
        <w:tc>
          <w:tcPr>
            <w:tcW w:w="993" w:type="dxa"/>
          </w:tcPr>
          <w:p w14:paraId="52DFBF1A">
            <w:pPr>
              <w:widowControl/>
              <w:jc w:val="left"/>
              <w:rPr>
                <w:rFonts w:hint="eastAsia" w:ascii="华文中宋" w:hAnsi="华文中宋" w:eastAsia="华文中宋"/>
                <w:sz w:val="22"/>
              </w:rPr>
            </w:pPr>
          </w:p>
        </w:tc>
        <w:tc>
          <w:tcPr>
            <w:tcW w:w="992" w:type="dxa"/>
          </w:tcPr>
          <w:p w14:paraId="6CB31AB7">
            <w:pPr>
              <w:widowControl/>
              <w:jc w:val="left"/>
              <w:rPr>
                <w:rFonts w:hint="eastAsia" w:ascii="华文中宋" w:hAnsi="华文中宋" w:eastAsia="华文中宋"/>
                <w:sz w:val="22"/>
              </w:rPr>
            </w:pPr>
          </w:p>
        </w:tc>
        <w:tc>
          <w:tcPr>
            <w:tcW w:w="850" w:type="dxa"/>
          </w:tcPr>
          <w:p w14:paraId="2E14C941">
            <w:pPr>
              <w:widowControl/>
              <w:jc w:val="left"/>
              <w:rPr>
                <w:rFonts w:hint="eastAsia" w:ascii="华文中宋" w:hAnsi="华文中宋" w:eastAsia="华文中宋"/>
                <w:sz w:val="22"/>
              </w:rPr>
            </w:pPr>
          </w:p>
        </w:tc>
        <w:tc>
          <w:tcPr>
            <w:tcW w:w="789" w:type="dxa"/>
          </w:tcPr>
          <w:p w14:paraId="6E79964E">
            <w:pPr>
              <w:widowControl/>
              <w:jc w:val="left"/>
              <w:rPr>
                <w:rFonts w:hint="eastAsia" w:ascii="华文中宋" w:hAnsi="华文中宋" w:eastAsia="华文中宋"/>
                <w:sz w:val="22"/>
              </w:rPr>
            </w:pPr>
          </w:p>
        </w:tc>
      </w:tr>
      <w:tr w14:paraId="55F2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8" w:type="dxa"/>
            <w:gridSpan w:val="11"/>
          </w:tcPr>
          <w:p w14:paraId="07D01CEC">
            <w:pPr>
              <w:pStyle w:val="22"/>
              <w:ind w:firstLine="0" w:firstLineChars="0"/>
              <w:jc w:val="left"/>
              <w:rPr>
                <w:rFonts w:hint="eastAsia" w:ascii="宋体" w:hAnsi="宋体" w:cs="宋体"/>
                <w:b/>
                <w:sz w:val="22"/>
                <w:szCs w:val="21"/>
              </w:rPr>
            </w:pPr>
            <w:r>
              <w:rPr>
                <w:rFonts w:hint="eastAsia" w:ascii="宋体" w:hAnsi="宋体" w:cs="宋体"/>
                <w:b/>
                <w:sz w:val="22"/>
                <w:szCs w:val="21"/>
              </w:rPr>
              <w:t>对受试者风险获益评估的影响</w:t>
            </w:r>
          </w:p>
        </w:tc>
      </w:tr>
      <w:tr w14:paraId="271A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0428" w:type="dxa"/>
            <w:gridSpan w:val="11"/>
          </w:tcPr>
          <w:p w14:paraId="488AB925">
            <w:pPr>
              <w:pStyle w:val="22"/>
              <w:ind w:firstLine="0" w:firstLineChars="0"/>
              <w:jc w:val="left"/>
              <w:rPr>
                <w:rFonts w:hint="eastAsia" w:ascii="宋体" w:hAnsi="宋体" w:cs="宋体"/>
                <w:sz w:val="22"/>
                <w:szCs w:val="21"/>
              </w:rPr>
            </w:pPr>
            <w:r>
              <w:rPr>
                <w:rFonts w:hint="eastAsia" w:ascii="宋体" w:hAnsi="宋体" w:cs="宋体"/>
                <w:sz w:val="22"/>
                <w:szCs w:val="21"/>
              </w:rPr>
              <w:t>安全性信息的更新是否对研究的风险及受益比产生影响：</w:t>
            </w:r>
            <w:r>
              <w:rPr>
                <w:rFonts w:hint="eastAsia" w:ascii="宋体" w:hAnsi="宋体" w:cs="宋体"/>
                <w:sz w:val="22"/>
                <w:szCs w:val="21"/>
              </w:rPr>
              <w:sym w:font="Wingdings 2" w:char="00A3"/>
            </w:r>
            <w:r>
              <w:rPr>
                <w:rFonts w:hint="eastAsia" w:ascii="宋体" w:hAnsi="宋体" w:cs="宋体"/>
                <w:sz w:val="22"/>
                <w:szCs w:val="21"/>
              </w:rPr>
              <w:t xml:space="preserve">是   </w:t>
            </w:r>
            <w:r>
              <w:rPr>
                <w:rFonts w:hint="eastAsia" w:ascii="宋体" w:hAnsi="宋体" w:cs="宋体"/>
                <w:sz w:val="22"/>
                <w:szCs w:val="21"/>
              </w:rPr>
              <w:sym w:font="Wingdings 2" w:char="00A3"/>
            </w:r>
            <w:r>
              <w:rPr>
                <w:rFonts w:hint="eastAsia" w:ascii="宋体" w:hAnsi="宋体" w:cs="宋体"/>
                <w:sz w:val="22"/>
                <w:szCs w:val="21"/>
              </w:rPr>
              <w:t xml:space="preserve">否  </w:t>
            </w:r>
          </w:p>
          <w:p w14:paraId="0CED8E12">
            <w:pPr>
              <w:pStyle w:val="22"/>
              <w:ind w:firstLine="0" w:firstLineChars="0"/>
              <w:jc w:val="left"/>
              <w:rPr>
                <w:rFonts w:hint="eastAsia" w:ascii="宋体" w:hAnsi="宋体" w:cs="宋体"/>
                <w:sz w:val="22"/>
                <w:szCs w:val="21"/>
              </w:rPr>
            </w:pPr>
            <w:r>
              <w:rPr>
                <w:rFonts w:hint="eastAsia" w:ascii="宋体" w:hAnsi="宋体" w:cs="宋体"/>
                <w:sz w:val="22"/>
                <w:szCs w:val="21"/>
              </w:rPr>
              <w:t>若可能产生影响，本中心主要研究者拟采取的措施：</w:t>
            </w:r>
          </w:p>
          <w:p w14:paraId="107002E9">
            <w:pPr>
              <w:pStyle w:val="22"/>
              <w:ind w:firstLine="0" w:firstLineChars="0"/>
              <w:jc w:val="left"/>
              <w:rPr>
                <w:rFonts w:hint="eastAsia" w:ascii="宋体" w:hAnsi="宋体" w:cs="宋体"/>
                <w:sz w:val="22"/>
                <w:szCs w:val="21"/>
              </w:rPr>
            </w:pPr>
            <w:r>
              <w:rPr>
                <w:rFonts w:hint="eastAsia" w:ascii="宋体" w:hAnsi="宋体" w:cs="宋体"/>
                <w:sz w:val="22"/>
                <w:szCs w:val="21"/>
              </w:rPr>
              <w:t>是否已更新方案、知情同意书或研究者手册等研究文件的相关内容：</w:t>
            </w:r>
            <w:r>
              <w:rPr>
                <w:rFonts w:hint="eastAsia" w:ascii="宋体" w:hAnsi="宋体" w:cs="宋体"/>
                <w:sz w:val="22"/>
                <w:szCs w:val="21"/>
              </w:rPr>
              <w:sym w:font="Wingdings 2" w:char="00A3"/>
            </w:r>
            <w:r>
              <w:rPr>
                <w:rFonts w:hint="eastAsia" w:ascii="宋体" w:hAnsi="宋体" w:cs="宋体"/>
                <w:sz w:val="22"/>
                <w:szCs w:val="21"/>
              </w:rPr>
              <w:t xml:space="preserve">是   </w:t>
            </w:r>
            <w:r>
              <w:rPr>
                <w:rFonts w:hint="eastAsia" w:ascii="宋体" w:hAnsi="宋体" w:cs="宋体"/>
                <w:sz w:val="22"/>
                <w:szCs w:val="21"/>
              </w:rPr>
              <w:sym w:font="Wingdings 2" w:char="00A3"/>
            </w:r>
            <w:r>
              <w:rPr>
                <w:rFonts w:hint="eastAsia" w:ascii="宋体" w:hAnsi="宋体" w:cs="宋体"/>
                <w:sz w:val="22"/>
                <w:szCs w:val="21"/>
              </w:rPr>
              <w:t xml:space="preserve">否   </w:t>
            </w:r>
            <w:r>
              <w:rPr>
                <w:rFonts w:hint="eastAsia" w:ascii="宋体" w:hAnsi="宋体" w:cs="宋体"/>
                <w:sz w:val="22"/>
                <w:szCs w:val="21"/>
              </w:rPr>
              <w:sym w:font="Wingdings 2" w:char="00A3"/>
            </w:r>
            <w:r>
              <w:rPr>
                <w:rFonts w:hint="eastAsia" w:ascii="宋体" w:hAnsi="宋体" w:cs="宋体"/>
                <w:sz w:val="22"/>
                <w:szCs w:val="21"/>
              </w:rPr>
              <w:t>计划更新</w:t>
            </w:r>
          </w:p>
          <w:p w14:paraId="342C6B3A">
            <w:pPr>
              <w:pStyle w:val="22"/>
              <w:ind w:firstLine="0" w:firstLineChars="0"/>
              <w:jc w:val="left"/>
              <w:rPr>
                <w:rFonts w:hint="eastAsia" w:ascii="宋体" w:hAnsi="宋体" w:cs="宋体"/>
                <w:sz w:val="22"/>
                <w:szCs w:val="21"/>
              </w:rPr>
            </w:pPr>
            <w:r>
              <w:rPr>
                <w:rFonts w:hint="eastAsia" w:ascii="宋体" w:hAnsi="宋体" w:cs="宋体"/>
                <w:sz w:val="22"/>
                <w:szCs w:val="21"/>
              </w:rPr>
              <w:t>更新的研究文件是否已获得伦理委员会批准：</w:t>
            </w:r>
            <w:r>
              <w:rPr>
                <w:rFonts w:hint="eastAsia" w:ascii="宋体" w:hAnsi="宋体" w:cs="宋体"/>
                <w:sz w:val="22"/>
                <w:szCs w:val="21"/>
              </w:rPr>
              <w:sym w:font="Wingdings 2" w:char="00A3"/>
            </w:r>
            <w:r>
              <w:rPr>
                <w:rFonts w:hint="eastAsia" w:ascii="宋体" w:hAnsi="宋体" w:cs="宋体"/>
                <w:sz w:val="22"/>
                <w:szCs w:val="21"/>
              </w:rPr>
              <w:t xml:space="preserve">是    </w:t>
            </w:r>
            <w:r>
              <w:rPr>
                <w:rFonts w:hint="eastAsia" w:ascii="宋体" w:hAnsi="宋体" w:cs="宋体"/>
                <w:sz w:val="22"/>
                <w:szCs w:val="21"/>
              </w:rPr>
              <w:sym w:font="Wingdings 2" w:char="00A3"/>
            </w:r>
            <w:r>
              <w:rPr>
                <w:rFonts w:hint="eastAsia" w:ascii="宋体" w:hAnsi="宋体" w:cs="宋体"/>
                <w:sz w:val="22"/>
                <w:szCs w:val="21"/>
              </w:rPr>
              <w:t>否</w:t>
            </w:r>
          </w:p>
        </w:tc>
      </w:tr>
      <w:tr w14:paraId="2593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428" w:type="dxa"/>
            <w:gridSpan w:val="11"/>
          </w:tcPr>
          <w:p w14:paraId="3BF91A55">
            <w:pPr>
              <w:rPr>
                <w:rFonts w:hint="eastAsia" w:ascii="宋体" w:hAnsi="宋体" w:cs="宋体"/>
                <w:b/>
                <w:sz w:val="22"/>
                <w:szCs w:val="21"/>
              </w:rPr>
            </w:pPr>
            <w:r>
              <w:rPr>
                <w:rFonts w:hint="eastAsia" w:ascii="宋体" w:hAnsi="宋体" w:cs="宋体"/>
                <w:b/>
                <w:sz w:val="22"/>
                <w:szCs w:val="21"/>
              </w:rPr>
              <w:t>申办方就此次安全性信息更新对研究影响的评价：</w:t>
            </w:r>
          </w:p>
          <w:p w14:paraId="5E740FE9">
            <w:pPr>
              <w:rPr>
                <w:rFonts w:hint="eastAsia" w:ascii="宋体" w:hAnsi="宋体" w:cs="宋体"/>
                <w:sz w:val="22"/>
                <w:szCs w:val="21"/>
              </w:rPr>
            </w:pPr>
          </w:p>
        </w:tc>
      </w:tr>
      <w:tr w14:paraId="5098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428" w:type="dxa"/>
            <w:gridSpan w:val="11"/>
          </w:tcPr>
          <w:p w14:paraId="1D0EF2D9">
            <w:pPr>
              <w:rPr>
                <w:rFonts w:hint="eastAsia" w:ascii="宋体" w:hAnsi="宋体" w:cs="宋体"/>
                <w:b/>
                <w:sz w:val="22"/>
                <w:szCs w:val="21"/>
              </w:rPr>
            </w:pPr>
            <w:r>
              <w:rPr>
                <w:rFonts w:hint="eastAsia" w:ascii="宋体" w:hAnsi="宋体" w:cs="宋体"/>
                <w:b/>
                <w:sz w:val="22"/>
                <w:szCs w:val="21"/>
              </w:rPr>
              <w:t>研究者就此次安全性信息更新对研究影响的评价：</w:t>
            </w:r>
          </w:p>
          <w:p w14:paraId="61873AA8">
            <w:pPr>
              <w:rPr>
                <w:rFonts w:hint="eastAsia" w:ascii="宋体" w:hAnsi="宋体" w:cs="宋体"/>
                <w:sz w:val="22"/>
                <w:szCs w:val="21"/>
              </w:rPr>
            </w:pPr>
          </w:p>
          <w:p w14:paraId="1BE23858">
            <w:pPr>
              <w:rPr>
                <w:rFonts w:hint="eastAsia" w:ascii="宋体" w:hAnsi="宋体" w:cs="宋体"/>
                <w:sz w:val="22"/>
                <w:szCs w:val="21"/>
              </w:rPr>
            </w:pPr>
          </w:p>
        </w:tc>
      </w:tr>
    </w:tbl>
    <w:p w14:paraId="7B9D710A">
      <w:pPr>
        <w:rPr>
          <w:rFonts w:hint="eastAsia" w:ascii="宋体" w:hAnsi="宋体" w:cs="宋体"/>
          <w:b/>
          <w:sz w:val="22"/>
          <w:szCs w:val="21"/>
        </w:rPr>
      </w:pPr>
    </w:p>
    <w:tbl>
      <w:tblPr>
        <w:tblStyle w:val="8"/>
        <w:tblW w:w="10383"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4088"/>
        <w:gridCol w:w="4729"/>
      </w:tblGrid>
      <w:tr w14:paraId="2F2D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83" w:type="dxa"/>
            <w:gridSpan w:val="3"/>
          </w:tcPr>
          <w:p w14:paraId="6206851E">
            <w:pPr>
              <w:rPr>
                <w:rFonts w:hint="eastAsia" w:ascii="宋体" w:hAnsi="宋体" w:cs="宋体"/>
                <w:b/>
                <w:sz w:val="22"/>
                <w:szCs w:val="21"/>
              </w:rPr>
            </w:pPr>
            <w:r>
              <w:rPr>
                <w:rFonts w:hint="eastAsia" w:ascii="宋体" w:hAnsi="宋体" w:cs="宋体"/>
                <w:sz w:val="22"/>
                <w:szCs w:val="21"/>
              </w:rPr>
              <w:t>□</w:t>
            </w:r>
            <w:r>
              <w:rPr>
                <w:rFonts w:hint="eastAsia" w:ascii="宋体" w:hAnsi="宋体" w:cs="宋体"/>
                <w:b/>
                <w:sz w:val="22"/>
                <w:szCs w:val="21"/>
              </w:rPr>
              <w:t>其他和试验相关的安全性报告</w:t>
            </w:r>
          </w:p>
        </w:tc>
      </w:tr>
      <w:tr w14:paraId="5B28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tcPr>
          <w:p w14:paraId="0648842A">
            <w:pPr>
              <w:rPr>
                <w:rFonts w:hint="eastAsia" w:ascii="宋体" w:hAnsi="宋体" w:cs="宋体"/>
                <w:sz w:val="22"/>
                <w:szCs w:val="21"/>
              </w:rPr>
            </w:pPr>
            <w:r>
              <w:rPr>
                <w:rFonts w:hint="eastAsia" w:ascii="宋体" w:hAnsi="宋体" w:cs="宋体"/>
                <w:sz w:val="22"/>
                <w:szCs w:val="21"/>
              </w:rPr>
              <w:t>报告类型</w:t>
            </w:r>
          </w:p>
        </w:tc>
        <w:tc>
          <w:tcPr>
            <w:tcW w:w="4088" w:type="dxa"/>
          </w:tcPr>
          <w:p w14:paraId="2702E6E6">
            <w:pPr>
              <w:rPr>
                <w:rFonts w:hint="eastAsia" w:ascii="宋体" w:hAnsi="宋体" w:cs="宋体"/>
                <w:sz w:val="22"/>
                <w:szCs w:val="21"/>
              </w:rPr>
            </w:pPr>
            <w:r>
              <w:rPr>
                <w:rFonts w:hint="eastAsia" w:ascii="宋体" w:hAnsi="宋体" w:cs="宋体"/>
                <w:sz w:val="22"/>
                <w:szCs w:val="21"/>
              </w:rPr>
              <w:t>内容摘要</w:t>
            </w:r>
          </w:p>
        </w:tc>
        <w:tc>
          <w:tcPr>
            <w:tcW w:w="4729" w:type="dxa"/>
          </w:tcPr>
          <w:p w14:paraId="3560BC67">
            <w:pPr>
              <w:rPr>
                <w:rFonts w:hint="eastAsia" w:ascii="宋体" w:hAnsi="宋体" w:cs="宋体"/>
                <w:sz w:val="22"/>
                <w:szCs w:val="21"/>
              </w:rPr>
            </w:pPr>
            <w:r>
              <w:rPr>
                <w:rFonts w:hint="eastAsia" w:ascii="宋体" w:hAnsi="宋体" w:cs="宋体"/>
                <w:sz w:val="22"/>
                <w:szCs w:val="21"/>
              </w:rPr>
              <w:t>拟采取的措施</w:t>
            </w:r>
          </w:p>
        </w:tc>
      </w:tr>
      <w:tr w14:paraId="11BA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tcPr>
          <w:p w14:paraId="3EB9593C">
            <w:pPr>
              <w:rPr>
                <w:rFonts w:hint="eastAsia" w:ascii="宋体" w:hAnsi="宋体" w:cs="宋体"/>
                <w:b/>
                <w:sz w:val="22"/>
                <w:szCs w:val="21"/>
              </w:rPr>
            </w:pPr>
          </w:p>
        </w:tc>
        <w:tc>
          <w:tcPr>
            <w:tcW w:w="4088" w:type="dxa"/>
          </w:tcPr>
          <w:p w14:paraId="67A131E1">
            <w:pPr>
              <w:rPr>
                <w:rFonts w:hint="eastAsia" w:ascii="宋体" w:hAnsi="宋体" w:cs="宋体"/>
                <w:b/>
                <w:sz w:val="22"/>
                <w:szCs w:val="21"/>
              </w:rPr>
            </w:pPr>
            <w:r>
              <w:rPr>
                <w:rStyle w:val="24"/>
                <w:rFonts w:hint="eastAsia"/>
                <w:sz w:val="22"/>
              </w:rPr>
              <w:t>须提供详细报告附件</w:t>
            </w:r>
          </w:p>
        </w:tc>
        <w:tc>
          <w:tcPr>
            <w:tcW w:w="4729" w:type="dxa"/>
          </w:tcPr>
          <w:p w14:paraId="2E0371D6">
            <w:pPr>
              <w:rPr>
                <w:rFonts w:hint="eastAsia" w:ascii="宋体" w:hAnsi="宋体" w:cs="宋体"/>
                <w:b/>
                <w:sz w:val="22"/>
                <w:szCs w:val="21"/>
              </w:rPr>
            </w:pPr>
          </w:p>
          <w:p w14:paraId="5532E433">
            <w:pPr>
              <w:rPr>
                <w:rFonts w:hint="eastAsia" w:ascii="宋体" w:hAnsi="宋体" w:cs="宋体"/>
                <w:b/>
                <w:sz w:val="22"/>
                <w:szCs w:val="21"/>
              </w:rPr>
            </w:pPr>
          </w:p>
          <w:p w14:paraId="1C6960FB">
            <w:pPr>
              <w:rPr>
                <w:rFonts w:hint="eastAsia" w:ascii="宋体" w:hAnsi="宋体" w:cs="宋体"/>
                <w:b/>
                <w:sz w:val="22"/>
                <w:szCs w:val="21"/>
              </w:rPr>
            </w:pPr>
          </w:p>
        </w:tc>
      </w:tr>
      <w:tr w14:paraId="7B30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3" w:type="dxa"/>
            <w:gridSpan w:val="3"/>
          </w:tcPr>
          <w:p w14:paraId="301A475C">
            <w:pPr>
              <w:rPr>
                <w:rFonts w:hint="eastAsia" w:ascii="宋体" w:hAnsi="宋体" w:cs="宋体"/>
                <w:b/>
                <w:sz w:val="22"/>
                <w:szCs w:val="21"/>
              </w:rPr>
            </w:pPr>
            <w:r>
              <w:rPr>
                <w:rFonts w:hint="eastAsia" w:ascii="宋体" w:hAnsi="宋体" w:cs="宋体"/>
                <w:b/>
                <w:sz w:val="22"/>
                <w:szCs w:val="21"/>
              </w:rPr>
              <w:t>申办方就本起事件/本次报告对试验影响的评价：</w:t>
            </w:r>
          </w:p>
        </w:tc>
      </w:tr>
      <w:tr w14:paraId="78B2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3" w:type="dxa"/>
            <w:gridSpan w:val="3"/>
          </w:tcPr>
          <w:p w14:paraId="09B86C66">
            <w:pPr>
              <w:rPr>
                <w:rFonts w:hint="eastAsia" w:ascii="宋体" w:hAnsi="宋体" w:cs="宋体"/>
                <w:b/>
                <w:sz w:val="22"/>
                <w:szCs w:val="21"/>
              </w:rPr>
            </w:pPr>
          </w:p>
          <w:p w14:paraId="032334F0">
            <w:pPr>
              <w:rPr>
                <w:rFonts w:hint="eastAsia" w:ascii="宋体" w:hAnsi="宋体" w:cs="宋体"/>
                <w:b/>
                <w:sz w:val="22"/>
                <w:szCs w:val="21"/>
              </w:rPr>
            </w:pPr>
          </w:p>
        </w:tc>
      </w:tr>
      <w:tr w14:paraId="43D0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3" w:type="dxa"/>
            <w:gridSpan w:val="3"/>
          </w:tcPr>
          <w:p w14:paraId="757C7CE7">
            <w:pPr>
              <w:rPr>
                <w:rFonts w:hint="eastAsia" w:ascii="宋体" w:hAnsi="宋体" w:cs="宋体"/>
                <w:b/>
                <w:sz w:val="22"/>
                <w:szCs w:val="21"/>
              </w:rPr>
            </w:pPr>
            <w:r>
              <w:rPr>
                <w:rFonts w:hint="eastAsia" w:ascii="宋体" w:hAnsi="宋体" w:cs="宋体"/>
                <w:b/>
                <w:sz w:val="22"/>
                <w:szCs w:val="21"/>
              </w:rPr>
              <w:t>研究者就本起事件/本次报告对试验影响的评价：</w:t>
            </w:r>
          </w:p>
        </w:tc>
      </w:tr>
      <w:tr w14:paraId="25C0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3" w:type="dxa"/>
            <w:gridSpan w:val="3"/>
          </w:tcPr>
          <w:p w14:paraId="361E4464">
            <w:pPr>
              <w:rPr>
                <w:rFonts w:hint="eastAsia" w:ascii="宋体" w:hAnsi="宋体" w:cs="宋体"/>
                <w:sz w:val="22"/>
                <w:szCs w:val="21"/>
              </w:rPr>
            </w:pPr>
          </w:p>
          <w:p w14:paraId="42327BB5">
            <w:pPr>
              <w:rPr>
                <w:rFonts w:hint="eastAsia" w:ascii="宋体" w:hAnsi="宋体" w:cs="宋体"/>
                <w:sz w:val="22"/>
                <w:szCs w:val="21"/>
              </w:rPr>
            </w:pPr>
          </w:p>
        </w:tc>
      </w:tr>
    </w:tbl>
    <w:p w14:paraId="6983F2BC">
      <w:pPr>
        <w:rPr>
          <w:rFonts w:hint="eastAsia" w:ascii="宋体" w:hAnsi="宋体" w:cs="宋体"/>
          <w:b/>
          <w:sz w:val="22"/>
          <w:szCs w:val="21"/>
        </w:rPr>
      </w:pPr>
    </w:p>
    <w:tbl>
      <w:tblPr>
        <w:tblStyle w:val="8"/>
        <w:tblpPr w:leftFromText="180" w:rightFromText="180" w:vertAnchor="text" w:horzAnchor="margin" w:tblpX="-413" w:tblpY="261"/>
        <w:tblW w:w="10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3850"/>
        <w:gridCol w:w="866"/>
        <w:gridCol w:w="3967"/>
      </w:tblGrid>
      <w:tr w14:paraId="1451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06040F4F">
            <w:pPr>
              <w:jc w:val="center"/>
              <w:rPr>
                <w:rFonts w:hint="eastAsia" w:ascii="宋体" w:hAnsi="宋体" w:cs="宋体"/>
                <w:sz w:val="22"/>
                <w:szCs w:val="21"/>
              </w:rPr>
            </w:pPr>
            <w:r>
              <w:rPr>
                <w:rFonts w:hint="eastAsia" w:ascii="宋体" w:hAnsi="宋体" w:cs="宋体"/>
                <w:sz w:val="22"/>
                <w:szCs w:val="21"/>
              </w:rPr>
              <w:t>主要研究者签字</w:t>
            </w:r>
          </w:p>
        </w:tc>
        <w:tc>
          <w:tcPr>
            <w:tcW w:w="3850" w:type="dxa"/>
            <w:vAlign w:val="center"/>
          </w:tcPr>
          <w:p w14:paraId="64CC0A96">
            <w:pPr>
              <w:rPr>
                <w:rFonts w:hint="eastAsia" w:ascii="宋体" w:hAnsi="宋体" w:cs="宋体"/>
                <w:sz w:val="22"/>
                <w:szCs w:val="21"/>
              </w:rPr>
            </w:pPr>
          </w:p>
          <w:p w14:paraId="02BF01E0">
            <w:pPr>
              <w:rPr>
                <w:rFonts w:hint="eastAsia" w:ascii="宋体" w:hAnsi="宋体" w:cs="宋体"/>
                <w:sz w:val="22"/>
                <w:szCs w:val="21"/>
              </w:rPr>
            </w:pPr>
          </w:p>
        </w:tc>
        <w:tc>
          <w:tcPr>
            <w:tcW w:w="866" w:type="dxa"/>
            <w:vAlign w:val="center"/>
          </w:tcPr>
          <w:p w14:paraId="74B798A2">
            <w:pPr>
              <w:jc w:val="center"/>
              <w:rPr>
                <w:rFonts w:hint="eastAsia" w:ascii="宋体" w:hAnsi="宋体" w:cs="宋体"/>
                <w:sz w:val="22"/>
                <w:szCs w:val="21"/>
              </w:rPr>
            </w:pPr>
            <w:r>
              <w:rPr>
                <w:rFonts w:hint="eastAsia" w:ascii="宋体" w:hAnsi="宋体" w:cs="宋体"/>
                <w:sz w:val="22"/>
                <w:szCs w:val="21"/>
              </w:rPr>
              <w:t>日期</w:t>
            </w:r>
          </w:p>
        </w:tc>
        <w:tc>
          <w:tcPr>
            <w:tcW w:w="3967" w:type="dxa"/>
            <w:vAlign w:val="center"/>
          </w:tcPr>
          <w:p w14:paraId="426769C7">
            <w:pPr>
              <w:jc w:val="center"/>
              <w:rPr>
                <w:rFonts w:hint="eastAsia" w:ascii="宋体" w:hAnsi="宋体" w:cs="宋体"/>
                <w:sz w:val="22"/>
                <w:szCs w:val="21"/>
              </w:rPr>
            </w:pPr>
          </w:p>
        </w:tc>
      </w:tr>
    </w:tbl>
    <w:p w14:paraId="20ABA438">
      <w:pPr>
        <w:rPr>
          <w:rFonts w:hint="eastAsia" w:ascii="宋体" w:hAnsi="宋体" w:cs="宋体"/>
          <w:sz w:val="22"/>
          <w:szCs w:val="21"/>
        </w:rPr>
      </w:pPr>
    </w:p>
    <w:p w14:paraId="73C7A9B8">
      <w:pPr>
        <w:rPr>
          <w:rFonts w:hint="eastAsia" w:ascii="宋体" w:hAnsi="宋体" w:cs="宋体"/>
          <w:b/>
          <w:sz w:val="22"/>
          <w:szCs w:val="21"/>
        </w:rPr>
      </w:pPr>
      <w:r>
        <w:rPr>
          <w:rFonts w:hint="eastAsia" w:ascii="宋体" w:hAnsi="宋体" w:cs="宋体"/>
          <w:b/>
          <w:sz w:val="22"/>
          <w:szCs w:val="21"/>
        </w:rPr>
        <w:t>填表须知：</w:t>
      </w:r>
    </w:p>
    <w:p w14:paraId="4DC6EC95">
      <w:pPr>
        <w:widowControl/>
        <w:jc w:val="left"/>
        <w:rPr>
          <w:rFonts w:hint="eastAsia" w:ascii="宋体" w:hAnsi="宋体" w:cs="宋体"/>
          <w:sz w:val="22"/>
          <w:szCs w:val="21"/>
        </w:rPr>
      </w:pPr>
      <w:r>
        <w:rPr>
          <w:rFonts w:hint="eastAsia" w:ascii="宋体" w:hAnsi="宋体" w:cs="宋体"/>
          <w:sz w:val="22"/>
          <w:szCs w:val="21"/>
        </w:rPr>
        <w:t>此报告为深圳大学总医院要求研究者递交安全性报告时必须递交的摘要性文件以供伦理委员会审查时使用，请填写人根据送审的具体个案报告内容填写表格，个案报告表以附件形式一同送审。需送审的文件为：</w:t>
      </w:r>
      <w:r>
        <w:rPr>
          <w:rFonts w:hint="eastAsia" w:ascii="宋体" w:hAnsi="宋体" w:cs="宋体"/>
          <w:sz w:val="22"/>
          <w:szCs w:val="21"/>
          <w:u w:val="single"/>
        </w:rPr>
        <w:t>1.伦理审查递交信；2.安全性信息报告摘要；3.个案报告表</w:t>
      </w:r>
    </w:p>
    <w:p w14:paraId="636EE9F7">
      <w:pPr>
        <w:widowControl/>
        <w:jc w:val="left"/>
        <w:rPr>
          <w:rFonts w:hint="eastAsia" w:ascii="宋体" w:hAnsi="宋体" w:cs="宋体"/>
          <w:sz w:val="22"/>
          <w:szCs w:val="21"/>
        </w:rPr>
      </w:pPr>
    </w:p>
    <w:sectPr>
      <w:headerReference r:id="rId5" w:type="first"/>
      <w:footerReference r:id="rId7" w:type="first"/>
      <w:headerReference r:id="rId3" w:type="default"/>
      <w:headerReference r:id="rId4" w:type="even"/>
      <w:footerReference r:id="rId6" w:type="even"/>
      <w:pgSz w:w="11906" w:h="16838"/>
      <w:pgMar w:top="567"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8441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D72F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9D2D8">
    <w:pPr>
      <w:pStyle w:val="5"/>
      <w:ind w:left="5250"/>
      <w:jc w:val="right"/>
      <w:rPr>
        <w:u w:val="single"/>
      </w:rPr>
    </w:pPr>
    <w:r>
      <w:rPr>
        <w:rFonts w:ascii="华文中宋" w:hAnsi="华文中宋" w:eastAsia="华文中宋"/>
        <w:b/>
      </w:rPr>
      <w:drawing>
        <wp:anchor distT="0" distB="0" distL="114300" distR="114300" simplePos="0" relativeHeight="251660288" behindDoc="0" locked="0" layoutInCell="1" allowOverlap="1">
          <wp:simplePos x="0" y="0"/>
          <wp:positionH relativeFrom="column">
            <wp:posOffset>354965</wp:posOffset>
          </wp:positionH>
          <wp:positionV relativeFrom="paragraph">
            <wp:posOffset>-457200</wp:posOffset>
          </wp:positionV>
          <wp:extent cx="2082800" cy="633095"/>
          <wp:effectExtent l="0" t="0" r="12700" b="14605"/>
          <wp:wrapNone/>
          <wp:docPr id="1" name="图片 1" descr="4a7472679ea23ff141a8efecaf000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a7472679ea23ff141a8efecaf00033(1)"/>
                  <pic:cNvPicPr>
                    <a:picLocks noChangeAspect="1"/>
                  </pic:cNvPicPr>
                </pic:nvPicPr>
                <pic:blipFill>
                  <a:blip r:embed="rId1"/>
                  <a:stretch>
                    <a:fillRect/>
                  </a:stretch>
                </pic:blipFill>
                <pic:spPr>
                  <a:xfrm>
                    <a:off x="0" y="0"/>
                    <a:ext cx="2082800" cy="63309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-549910</wp:posOffset>
              </wp:positionV>
              <wp:extent cx="923925" cy="857250"/>
              <wp:effectExtent l="0" t="0" r="9525" b="0"/>
              <wp:wrapNone/>
              <wp:docPr id="950371255" name="文本框 2"/>
              <wp:cNvGraphicFramePr/>
              <a:graphic xmlns:a="http://schemas.openxmlformats.org/drawingml/2006/main">
                <a:graphicData uri="http://schemas.microsoft.com/office/word/2010/wordprocessingShape">
                  <wps:wsp>
                    <wps:cNvSpPr txBox="1"/>
                    <wps:spPr>
                      <a:xfrm>
                        <a:off x="0" y="0"/>
                        <a:ext cx="923925" cy="857250"/>
                      </a:xfrm>
                      <a:prstGeom prst="rect">
                        <a:avLst/>
                      </a:prstGeom>
                      <a:solidFill>
                        <a:schemeClr val="lt1"/>
                      </a:solidFill>
                      <a:ln w="6350">
                        <a:noFill/>
                      </a:ln>
                    </wps:spPr>
                    <wps:txbx>
                      <w:txbxContent>
                        <w:p w14:paraId="756391D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4.8pt;margin-top:-43.3pt;height:67.5pt;width:72.75pt;z-index:251659264;mso-width-relative:page;mso-height-relative:page;" fillcolor="#FFFFFF [3201]" filled="t" stroked="f" coordsize="21600,21600" o:gfxdata="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FTx3NQAAAAIAQAA&#10;DwAAAAAAAAABACAAAAAiAAAAZHJzL2Rvd25yZXYueG1sUEsBAhQAFAAAAAgAh07iQOXSlidWAgAA&#10;lgQAAA4AAAAAAAAAAQAgAAAAIwEAAGRycy9lMm9Eb2MueG1sUEsFBgAAAAAGAAYAWQEAAOsFAAAA&#10;AA==&#10;">
              <v:fill on="t" focussize="0,0"/>
              <v:stroke on="f" weight="0.5pt"/>
              <v:imagedata o:title=""/>
              <o:lock v:ext="edit" aspectratio="f"/>
              <v:textbox>
                <w:txbxContent>
                  <w:p w14:paraId="756391D8"/>
                </w:txbxContent>
              </v:textbox>
            </v:shape>
          </w:pict>
        </mc:Fallback>
      </mc:AlternateContent>
    </w:r>
    <w:r>
      <w:rPr>
        <w:rFonts w:hint="eastAsia" w:ascii="华文中宋" w:hAnsi="华文中宋" w:eastAsia="华文中宋"/>
        <w:b/>
        <w:u w:val="single"/>
      </w:rPr>
      <w:t xml:space="preserve"> </w:t>
    </w:r>
    <w:r>
      <w:rPr>
        <w:rFonts w:ascii="华文中宋" w:hAnsi="华文中宋" w:eastAsia="华文中宋"/>
        <w:b/>
        <w:u w:val="single"/>
      </w:rPr>
      <w:t>SUGH-JG-AF-0</w:t>
    </w:r>
    <w:r>
      <w:rPr>
        <w:rFonts w:hint="eastAsia" w:ascii="华文中宋" w:hAnsi="华文中宋" w:eastAsia="华文中宋"/>
        <w:b/>
        <w:u w:val="single"/>
      </w:rPr>
      <w:t>89</w:t>
    </w:r>
    <w:r>
      <w:rPr>
        <w:rFonts w:ascii="华文中宋" w:hAnsi="华文中宋" w:eastAsia="华文中宋"/>
        <w:b/>
        <w:u w:val="single"/>
      </w:rPr>
      <w:t>-02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ABA9">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67E38">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E760FE"/>
    <w:multiLevelType w:val="multilevel"/>
    <w:tmpl w:val="15E760FE"/>
    <w:lvl w:ilvl="0" w:tentative="0">
      <w:start w:val="1"/>
      <w:numFmt w:val="bullet"/>
      <w:lvlText w:val=""/>
      <w:lvlJc w:val="left"/>
      <w:pPr>
        <w:ind w:left="1271" w:hanging="420"/>
      </w:pPr>
      <w:rPr>
        <w:rFonts w:hint="default" w:ascii="Wingdings" w:hAnsi="Wingdings"/>
      </w:rPr>
    </w:lvl>
    <w:lvl w:ilvl="1" w:tentative="0">
      <w:start w:val="1"/>
      <w:numFmt w:val="lowerLetter"/>
      <w:pStyle w:val="18"/>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
    <w:nsid w:val="2B1B59C3"/>
    <w:multiLevelType w:val="multilevel"/>
    <w:tmpl w:val="2B1B59C3"/>
    <w:lvl w:ilvl="0" w:tentative="0">
      <w:start w:val="1"/>
      <w:numFmt w:val="japaneseCounting"/>
      <w:lvlText w:val="%1、"/>
      <w:lvlJc w:val="left"/>
      <w:pPr>
        <w:ind w:left="420" w:hanging="420"/>
      </w:pPr>
      <w:rPr>
        <w:rFonts w:hint="default"/>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xNjJlMjA3MTVjY2M1MzAxMzU1NDY5ZTM4MTIxYjMifQ=="/>
  </w:docVars>
  <w:rsids>
    <w:rsidRoot w:val="205C0D7D"/>
    <w:rsid w:val="00001F88"/>
    <w:rsid w:val="00006B15"/>
    <w:rsid w:val="00013904"/>
    <w:rsid w:val="00090DB6"/>
    <w:rsid w:val="000F06DF"/>
    <w:rsid w:val="00196C90"/>
    <w:rsid w:val="00217257"/>
    <w:rsid w:val="002970B2"/>
    <w:rsid w:val="002D123C"/>
    <w:rsid w:val="00314743"/>
    <w:rsid w:val="00340B8A"/>
    <w:rsid w:val="003502FF"/>
    <w:rsid w:val="00376FAA"/>
    <w:rsid w:val="003A3309"/>
    <w:rsid w:val="00425E77"/>
    <w:rsid w:val="00481C77"/>
    <w:rsid w:val="00621A80"/>
    <w:rsid w:val="00660E9E"/>
    <w:rsid w:val="006B1DBB"/>
    <w:rsid w:val="006E5BF5"/>
    <w:rsid w:val="007A1C07"/>
    <w:rsid w:val="00805F1D"/>
    <w:rsid w:val="008063E6"/>
    <w:rsid w:val="00877366"/>
    <w:rsid w:val="00895BEB"/>
    <w:rsid w:val="008F582C"/>
    <w:rsid w:val="0095443B"/>
    <w:rsid w:val="00A13709"/>
    <w:rsid w:val="00A57549"/>
    <w:rsid w:val="00B32389"/>
    <w:rsid w:val="00B85B7B"/>
    <w:rsid w:val="00BA5BC0"/>
    <w:rsid w:val="00C321E6"/>
    <w:rsid w:val="00C53564"/>
    <w:rsid w:val="00CE45EB"/>
    <w:rsid w:val="00D366FF"/>
    <w:rsid w:val="00D579FF"/>
    <w:rsid w:val="00DB48E4"/>
    <w:rsid w:val="00ED663B"/>
    <w:rsid w:val="00F905E5"/>
    <w:rsid w:val="00F94E40"/>
    <w:rsid w:val="0F91402E"/>
    <w:rsid w:val="16467C05"/>
    <w:rsid w:val="205C0D7D"/>
    <w:rsid w:val="348E47EA"/>
    <w:rsid w:val="64CA45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unhideWhenUsed/>
    <w:qFormat/>
    <w:uiPriority w:val="99"/>
    <w:rPr>
      <w:rFonts w:ascii="Times New Roman" w:hAnsi="Times New Roman"/>
      <w:sz w:val="28"/>
      <w:szCs w:val="28"/>
    </w:rPr>
  </w:style>
  <w:style w:type="paragraph" w:styleId="3">
    <w:name w:val="Balloon Text"/>
    <w:basedOn w:val="1"/>
    <w:link w:val="2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2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link w:val="11"/>
    <w:qFormat/>
    <w:uiPriority w:val="0"/>
    <w:pPr>
      <w:spacing w:line="360" w:lineRule="auto"/>
      <w:jc w:val="center"/>
      <w:outlineLvl w:val="0"/>
    </w:pPr>
    <w:rPr>
      <w:rFonts w:ascii="Cambria" w:hAnsi="Cambria" w:eastAsia="楷体_GB2312"/>
      <w:b/>
      <w:bCs/>
      <w:sz w:val="32"/>
      <w:szCs w:val="32"/>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annotation reference"/>
    <w:qFormat/>
    <w:uiPriority w:val="0"/>
    <w:rPr>
      <w:sz w:val="21"/>
      <w:szCs w:val="21"/>
    </w:rPr>
  </w:style>
  <w:style w:type="character" w:customStyle="1" w:styleId="11">
    <w:name w:val="标题 字符"/>
    <w:basedOn w:val="9"/>
    <w:link w:val="6"/>
    <w:qFormat/>
    <w:uiPriority w:val="0"/>
    <w:rPr>
      <w:rFonts w:ascii="Cambria" w:hAnsi="Cambria" w:eastAsia="楷体_GB2312"/>
      <w:b/>
      <w:bCs/>
      <w:kern w:val="2"/>
      <w:sz w:val="32"/>
      <w:szCs w:val="32"/>
    </w:rPr>
  </w:style>
  <w:style w:type="character" w:customStyle="1" w:styleId="12">
    <w:name w:val="正文文本 (22)_"/>
    <w:link w:val="13"/>
    <w:qFormat/>
    <w:locked/>
    <w:uiPriority w:val="99"/>
    <w:rPr>
      <w:rFonts w:ascii="MingLiU" w:hAnsi="MingLiU" w:eastAsia="MingLiU"/>
      <w:b/>
      <w:bCs/>
      <w:spacing w:val="10"/>
      <w:sz w:val="19"/>
      <w:szCs w:val="19"/>
      <w:shd w:val="clear" w:color="auto" w:fill="FFFFFF"/>
    </w:rPr>
  </w:style>
  <w:style w:type="paragraph" w:customStyle="1" w:styleId="13">
    <w:name w:val="正文文本 (22)1"/>
    <w:basedOn w:val="1"/>
    <w:link w:val="12"/>
    <w:qFormat/>
    <w:uiPriority w:val="99"/>
    <w:pPr>
      <w:shd w:val="clear" w:color="auto" w:fill="FFFFFF"/>
      <w:spacing w:line="349" w:lineRule="exact"/>
      <w:ind w:hanging="440"/>
      <w:jc w:val="center"/>
    </w:pPr>
    <w:rPr>
      <w:rFonts w:ascii="MingLiU" w:hAnsi="MingLiU" w:eastAsia="MingLiU"/>
      <w:b/>
      <w:bCs/>
      <w:spacing w:val="10"/>
      <w:kern w:val="0"/>
      <w:sz w:val="19"/>
      <w:szCs w:val="19"/>
    </w:rPr>
  </w:style>
  <w:style w:type="character" w:customStyle="1" w:styleId="14">
    <w:name w:val="正文文本_"/>
    <w:link w:val="15"/>
    <w:qFormat/>
    <w:locked/>
    <w:uiPriority w:val="99"/>
    <w:rPr>
      <w:rFonts w:ascii="MingLiU" w:hAnsi="MingLiU" w:eastAsia="MingLiU"/>
      <w:spacing w:val="9"/>
      <w:sz w:val="19"/>
      <w:szCs w:val="19"/>
      <w:shd w:val="clear" w:color="auto" w:fill="FFFFFF"/>
    </w:rPr>
  </w:style>
  <w:style w:type="paragraph" w:customStyle="1" w:styleId="15">
    <w:name w:val="正文文本3"/>
    <w:basedOn w:val="1"/>
    <w:link w:val="14"/>
    <w:qFormat/>
    <w:uiPriority w:val="99"/>
    <w:pPr>
      <w:shd w:val="clear" w:color="auto" w:fill="FFFFFF"/>
      <w:spacing w:line="526" w:lineRule="exact"/>
      <w:ind w:hanging="440"/>
      <w:jc w:val="distribute"/>
    </w:pPr>
    <w:rPr>
      <w:rFonts w:ascii="MingLiU" w:hAnsi="MingLiU" w:eastAsia="MingLiU"/>
      <w:spacing w:val="9"/>
      <w:kern w:val="0"/>
      <w:sz w:val="19"/>
      <w:szCs w:val="19"/>
    </w:rPr>
  </w:style>
  <w:style w:type="character" w:customStyle="1" w:styleId="16">
    <w:name w:val="正文文本 + 间距 0 pt10"/>
    <w:qFormat/>
    <w:uiPriority w:val="99"/>
    <w:rPr>
      <w:rFonts w:ascii="MingLiU" w:hAnsi="MingLiU" w:eastAsia="MingLiU"/>
      <w:color w:val="000000"/>
      <w:spacing w:val="8"/>
      <w:w w:val="100"/>
      <w:position w:val="0"/>
      <w:sz w:val="19"/>
      <w:szCs w:val="19"/>
      <w:lang w:val="zh-TW" w:bidi="ar-SA"/>
    </w:rPr>
  </w:style>
  <w:style w:type="paragraph" w:customStyle="1" w:styleId="1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8">
    <w:name w:val="附录表标题"/>
    <w:basedOn w:val="1"/>
    <w:next w:val="17"/>
    <w:qFormat/>
    <w:uiPriority w:val="0"/>
    <w:pPr>
      <w:numPr>
        <w:ilvl w:val="1"/>
        <w:numId w:val="1"/>
      </w:numPr>
      <w:tabs>
        <w:tab w:val="left" w:pos="180"/>
      </w:tabs>
      <w:spacing w:beforeLines="50" w:afterLines="50"/>
      <w:ind w:left="0" w:firstLine="0"/>
      <w:jc w:val="center"/>
    </w:pPr>
    <w:rPr>
      <w:rFonts w:ascii="黑体" w:hAnsi="Times New Roman" w:eastAsia="黑体"/>
      <w:szCs w:val="21"/>
    </w:rPr>
  </w:style>
  <w:style w:type="character" w:customStyle="1" w:styleId="19">
    <w:name w:val="正文文本 字符"/>
    <w:link w:val="2"/>
    <w:qFormat/>
    <w:uiPriority w:val="99"/>
    <w:rPr>
      <w:kern w:val="2"/>
      <w:sz w:val="28"/>
      <w:szCs w:val="28"/>
    </w:rPr>
  </w:style>
  <w:style w:type="character" w:customStyle="1" w:styleId="20">
    <w:name w:val="正文文本 字符1"/>
    <w:basedOn w:val="9"/>
    <w:qFormat/>
    <w:uiPriority w:val="0"/>
    <w:rPr>
      <w:rFonts w:ascii="Calibri" w:hAnsi="Calibri"/>
      <w:kern w:val="2"/>
      <w:sz w:val="21"/>
      <w:szCs w:val="24"/>
    </w:rPr>
  </w:style>
  <w:style w:type="paragraph" w:customStyle="1" w:styleId="21">
    <w:name w:val="列出段落1"/>
    <w:basedOn w:val="1"/>
    <w:qFormat/>
    <w:uiPriority w:val="34"/>
    <w:pPr>
      <w:ind w:firstLine="420" w:firstLineChars="200"/>
    </w:pPr>
    <w:rPr>
      <w:rFonts w:ascii="Times New Roman" w:hAnsi="Times New Roman"/>
    </w:rPr>
  </w:style>
  <w:style w:type="paragraph" w:styleId="22">
    <w:name w:val="List Paragraph"/>
    <w:basedOn w:val="1"/>
    <w:qFormat/>
    <w:uiPriority w:val="34"/>
    <w:pPr>
      <w:widowControl/>
      <w:spacing w:line="360" w:lineRule="auto"/>
      <w:ind w:firstLine="420" w:firstLineChars="200"/>
      <w:jc w:val="center"/>
    </w:pPr>
    <w:rPr>
      <w:rFonts w:ascii="Times New Roman" w:hAnsi="Times New Roman"/>
      <w:sz w:val="24"/>
      <w:szCs w:val="22"/>
    </w:rPr>
  </w:style>
  <w:style w:type="character" w:customStyle="1" w:styleId="23">
    <w:name w:val="批注框文本 字符"/>
    <w:basedOn w:val="9"/>
    <w:link w:val="3"/>
    <w:qFormat/>
    <w:uiPriority w:val="0"/>
    <w:rPr>
      <w:rFonts w:ascii="Calibri" w:hAnsi="Calibri"/>
      <w:kern w:val="2"/>
      <w:sz w:val="18"/>
      <w:szCs w:val="18"/>
    </w:rPr>
  </w:style>
  <w:style w:type="character" w:customStyle="1" w:styleId="24">
    <w:name w:val="Intense Emphasis"/>
    <w:basedOn w:val="9"/>
    <w:qFormat/>
    <w:uiPriority w:val="21"/>
    <w:rPr>
      <w:b/>
      <w:bCs/>
      <w:i/>
      <w:iCs/>
      <w:color w:val="5B9BD5" w:themeColor="accent1"/>
      <w14:textFill>
        <w14:solidFill>
          <w14:schemeClr w14:val="accent1"/>
        </w14:solidFill>
      </w14:textFill>
    </w:rPr>
  </w:style>
  <w:style w:type="character" w:customStyle="1" w:styleId="25">
    <w:name w:val="正文文本 (16) + 间距 0 pt"/>
    <w:qFormat/>
    <w:uiPriority w:val="99"/>
    <w:rPr>
      <w:rFonts w:ascii="MingLiU" w:hAnsi="MingLiU" w:eastAsia="MingLiU"/>
      <w:color w:val="000000"/>
      <w:spacing w:val="11"/>
      <w:w w:val="100"/>
      <w:position w:val="0"/>
      <w:sz w:val="19"/>
      <w:szCs w:val="19"/>
      <w:lang w:val="zh-TW" w:bidi="ar-SA"/>
    </w:rPr>
  </w:style>
  <w:style w:type="character" w:customStyle="1" w:styleId="26">
    <w:name w:val="页眉 字符"/>
    <w:basedOn w:val="9"/>
    <w:link w:val="5"/>
    <w:qFormat/>
    <w:uiPriority w:val="99"/>
    <w:rPr>
      <w:rFonts w:ascii="Calibri" w:hAnsi="Calibr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1021</Words>
  <Characters>1113</Characters>
  <Lines>2</Lines>
  <Paragraphs>2</Paragraphs>
  <TotalTime>0</TotalTime>
  <ScaleCrop>false</ScaleCrop>
  <LinksUpToDate>false</LinksUpToDate>
  <CharactersWithSpaces>1162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2023-08-04T06:34:00Z</dcterms:created>
  <dc:creator>草帽小子</dc:creator>
  <cp:lastModifiedBy>李金璟</cp:lastModifiedBy>
  <dcterms:modified xsi:type="dcterms:W3CDTF">2024-10-22T09:59:19Z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7D8814A1B0FD4951A73ED86641CFAFE8_12</vt:lpwstr>
  </property>
</Properties>
</file>