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015D" w14:textId="77777777" w:rsidR="00B90F39" w:rsidRDefault="003342BD">
      <w:pPr>
        <w:jc w:val="center"/>
        <w:rPr>
          <w:rFonts w:ascii="微软雅黑" w:eastAsia="微软雅黑" w:hAnsi="微软雅黑" w:cs="微软雅黑"/>
          <w:b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sz w:val="48"/>
          <w:szCs w:val="48"/>
        </w:rPr>
        <w:t>采购</w:t>
      </w:r>
      <w:r>
        <w:rPr>
          <w:rFonts w:ascii="微软雅黑" w:eastAsia="微软雅黑" w:hAnsi="微软雅黑" w:cs="微软雅黑" w:hint="eastAsia"/>
          <w:b/>
          <w:sz w:val="48"/>
          <w:szCs w:val="48"/>
        </w:rPr>
        <w:t>文件</w:t>
      </w:r>
    </w:p>
    <w:p w14:paraId="748E4BF0" w14:textId="77777777" w:rsidR="00B90F39" w:rsidRDefault="003342BD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Toc62142010"/>
      <w:bookmarkStart w:id="1" w:name="_Toc62140294"/>
      <w:bookmarkStart w:id="2" w:name="_Toc62141001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第一章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项目信息</w:t>
      </w:r>
      <w:bookmarkEnd w:id="0"/>
      <w:bookmarkEnd w:id="1"/>
      <w:bookmarkEnd w:id="2"/>
    </w:p>
    <w:p w14:paraId="12041978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项目名称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 xml:space="preserve"> </w:t>
      </w:r>
      <w:bookmarkStart w:id="3" w:name="_Hlk177029642"/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2024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年药学部工会小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组团建活动</w:t>
      </w:r>
      <w:bookmarkEnd w:id="3"/>
    </w:p>
    <w:p w14:paraId="4251DDFF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项目类型：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服务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 </w:t>
      </w:r>
    </w:p>
    <w:p w14:paraId="59BE4B77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采购方式：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询价</w:t>
      </w:r>
    </w:p>
    <w:p w14:paraId="7461E72C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货币类型：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人民币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6AEE861B" w14:textId="77777777" w:rsidR="00B90F39" w:rsidRDefault="00B90F3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5B9BB537" w14:textId="77777777" w:rsidR="00B90F39" w:rsidRDefault="003342BD">
      <w:pPr>
        <w:snapToGrid w:val="0"/>
        <w:jc w:val="left"/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第二章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自行采购询价公告</w:t>
      </w:r>
    </w:p>
    <w:p w14:paraId="7F83DF1C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根据《深圳大学总医院采购管理办法》的有关规定，深圳大学总医院就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2024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年药学部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工会小组团建活动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项目，进行公开询价，欢迎符合资格的供应商参加。</w:t>
      </w:r>
    </w:p>
    <w:p w14:paraId="0113371A" w14:textId="77777777" w:rsidR="00B90F39" w:rsidRDefault="003342BD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一、项目采购要求：</w:t>
      </w:r>
    </w:p>
    <w:p w14:paraId="593592B9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具体要求请下载附件《采购文件》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774A9879" w14:textId="77777777" w:rsidR="00B90F39" w:rsidRDefault="00B90F3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03C85A63" w14:textId="77777777" w:rsidR="00B90F39" w:rsidRDefault="003342BD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二、投标人资质要求：</w:t>
      </w:r>
    </w:p>
    <w:p w14:paraId="38404854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具有独立法人资格或具有独立承担民事责任的能力的其它组织（提供营业执照或事业单位法人证等法人证明扫描件，原件备查）。</w:t>
      </w:r>
    </w:p>
    <w:p w14:paraId="1523997B" w14:textId="77777777" w:rsidR="00B90F39" w:rsidRDefault="00B90F3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11C3CACB" w14:textId="77777777" w:rsidR="00B90F39" w:rsidRDefault="003342BD">
      <w:pPr>
        <w:numPr>
          <w:ilvl w:val="0"/>
          <w:numId w:val="1"/>
        </w:num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采购预算或最高限价：</w:t>
      </w:r>
    </w:p>
    <w:p w14:paraId="1F478FAF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28000</w:t>
      </w: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元（人民币）</w:t>
      </w:r>
    </w:p>
    <w:p w14:paraId="1760006C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（所有投标公司报价不得超过预算价格，否则为无效投标。</w:t>
      </w:r>
      <w:r>
        <w:rPr>
          <w:rFonts w:ascii="微软雅黑" w:eastAsia="微软雅黑" w:hAnsi="微软雅黑" w:cs="微软雅黑" w:hint="eastAsia"/>
          <w:sz w:val="24"/>
          <w:szCs w:val="24"/>
        </w:rPr>
        <w:t>）</w:t>
      </w:r>
    </w:p>
    <w:p w14:paraId="58FCEC86" w14:textId="77777777" w:rsidR="00B90F39" w:rsidRDefault="00B90F3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A0AC0D8" w14:textId="77777777" w:rsidR="00B90F39" w:rsidRDefault="003342BD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四、提交资料要求：</w:t>
      </w:r>
    </w:p>
    <w:p w14:paraId="09951B74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（一）加盖供应商公章的报价单扫描件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（必须报总价并含报价明细），</w:t>
      </w:r>
      <w:r>
        <w:rPr>
          <w:rFonts w:ascii="微软雅黑" w:eastAsia="微软雅黑" w:hAnsi="微软雅黑" w:cs="微软雅黑" w:hint="eastAsia"/>
          <w:sz w:val="24"/>
          <w:szCs w:val="24"/>
        </w:rPr>
        <w:t>报价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明细需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符合《广东省基层工会经费收支管理实施细则（试行）》工会经费使用要求；</w:t>
      </w:r>
    </w:p>
    <w:p w14:paraId="384AE3B8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（二）加盖供应商公章的营业执照或事业单位法人证等法人证明扫描件；</w:t>
      </w:r>
    </w:p>
    <w:p w14:paraId="2C0ED4A0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（三）加盖供应商公章的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服务方案</w:t>
      </w:r>
      <w:r>
        <w:rPr>
          <w:rFonts w:ascii="微软雅黑" w:eastAsia="微软雅黑" w:hAnsi="微软雅黑" w:cs="微软雅黑" w:hint="eastAsia"/>
          <w:sz w:val="24"/>
          <w:szCs w:val="24"/>
        </w:rPr>
        <w:t>；</w:t>
      </w:r>
    </w:p>
    <w:p w14:paraId="4FFFBC3D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（四）其他供应商认为需要提供的资料扫描件。</w:t>
      </w:r>
    </w:p>
    <w:p w14:paraId="20E56041" w14:textId="77777777" w:rsidR="00B90F39" w:rsidRDefault="00B90F3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1AAA6D44" w14:textId="77777777" w:rsidR="00B90F39" w:rsidRDefault="003342BD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五、报名方式：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</w:t>
      </w:r>
    </w:p>
    <w:p w14:paraId="172E8067" w14:textId="77777777" w:rsidR="00B90F39" w:rsidRDefault="003342BD">
      <w:pPr>
        <w:snapToGrid w:val="0"/>
        <w:ind w:leftChars="200" w:left="42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网上报名。将上述提交资料扫描件发送至邮箱：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wa33@szu.edu.cn 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6E00B9D2" w14:textId="77777777" w:rsidR="00B90F39" w:rsidRDefault="003342BD">
      <w:pPr>
        <w:snapToGrid w:val="0"/>
        <w:ind w:leftChars="200" w:left="420"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提示：</w:t>
      </w: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sz w:val="24"/>
          <w:szCs w:val="24"/>
        </w:rPr>
        <w:t>、邮件主题请注明：所投项目名称</w:t>
      </w:r>
      <w:r>
        <w:rPr>
          <w:rFonts w:ascii="微软雅黑" w:eastAsia="微软雅黑" w:hAnsi="微软雅黑" w:cs="微软雅黑" w:hint="eastAsia"/>
          <w:sz w:val="24"/>
          <w:szCs w:val="24"/>
        </w:rPr>
        <w:t>+</w:t>
      </w:r>
      <w:r>
        <w:rPr>
          <w:rFonts w:ascii="微软雅黑" w:eastAsia="微软雅黑" w:hAnsi="微软雅黑" w:cs="微软雅黑" w:hint="eastAsia"/>
          <w:sz w:val="24"/>
          <w:szCs w:val="24"/>
        </w:rPr>
        <w:t>公司名称；</w:t>
      </w:r>
    </w:p>
    <w:p w14:paraId="2CE5954B" w14:textId="77777777" w:rsidR="00B90F39" w:rsidRDefault="003342BD">
      <w:pPr>
        <w:snapToGrid w:val="0"/>
        <w:ind w:firstLineChars="700" w:firstLine="16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、报价文件名称建议为：</w:t>
      </w:r>
      <w:r>
        <w:rPr>
          <w:rFonts w:ascii="微软雅黑" w:eastAsia="微软雅黑" w:hAnsi="微软雅黑" w:cs="微软雅黑" w:hint="eastAsia"/>
          <w:sz w:val="24"/>
          <w:szCs w:val="24"/>
        </w:rPr>
        <w:t>xx</w:t>
      </w:r>
      <w:r>
        <w:rPr>
          <w:rFonts w:ascii="微软雅黑" w:eastAsia="微软雅黑" w:hAnsi="微软雅黑" w:cs="微软雅黑" w:hint="eastAsia"/>
          <w:sz w:val="24"/>
          <w:szCs w:val="24"/>
        </w:rPr>
        <w:t>公司报价</w:t>
      </w:r>
      <w:r>
        <w:rPr>
          <w:rFonts w:ascii="微软雅黑" w:eastAsia="微软雅黑" w:hAnsi="微软雅黑" w:cs="微软雅黑" w:hint="eastAsia"/>
          <w:sz w:val="24"/>
          <w:szCs w:val="24"/>
        </w:rPr>
        <w:t>+</w:t>
      </w:r>
      <w:r>
        <w:rPr>
          <w:rFonts w:ascii="微软雅黑" w:eastAsia="微软雅黑" w:hAnsi="微软雅黑" w:cs="微软雅黑" w:hint="eastAsia"/>
          <w:sz w:val="24"/>
          <w:szCs w:val="24"/>
        </w:rPr>
        <w:t>总金额</w:t>
      </w:r>
    </w:p>
    <w:p w14:paraId="7E9D1637" w14:textId="77777777" w:rsidR="00B90F39" w:rsidRDefault="00B90F39">
      <w:pPr>
        <w:snapToGrid w:val="0"/>
        <w:ind w:leftChars="200" w:left="42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B6A301E" w14:textId="77777777" w:rsidR="00B90F39" w:rsidRDefault="00B90F3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3C4DDB7" w14:textId="77777777" w:rsidR="00B90F39" w:rsidRDefault="003342BD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六、报名截止时间：</w:t>
      </w:r>
    </w:p>
    <w:p w14:paraId="127AA833" w14:textId="64ECDAE8" w:rsidR="00B90F39" w:rsidRPr="00832CB5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00" w:themeColor="text1"/>
          <w:sz w:val="24"/>
          <w:szCs w:val="24"/>
        </w:rPr>
      </w:pPr>
      <w:r w:rsidRPr="00832CB5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2024</w:t>
      </w:r>
      <w:r w:rsidRPr="00832CB5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年</w:t>
      </w:r>
      <w:r w:rsidRPr="00832CB5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 xml:space="preserve"> </w:t>
      </w:r>
      <w:r w:rsidR="00832CB5" w:rsidRPr="00832CB5">
        <w:rPr>
          <w:rFonts w:ascii="微软雅黑" w:eastAsia="微软雅黑" w:hAnsi="微软雅黑" w:cs="微软雅黑"/>
          <w:color w:val="000000" w:themeColor="text1"/>
          <w:sz w:val="24"/>
          <w:szCs w:val="24"/>
        </w:rPr>
        <w:t>9</w:t>
      </w:r>
      <w:r w:rsidRPr="00832CB5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月</w:t>
      </w:r>
      <w:r w:rsidRPr="00832CB5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 xml:space="preserve"> </w:t>
      </w:r>
      <w:r w:rsidR="00832CB5" w:rsidRPr="00832CB5">
        <w:rPr>
          <w:rFonts w:ascii="微软雅黑" w:eastAsia="微软雅黑" w:hAnsi="微软雅黑" w:cs="微软雅黑"/>
          <w:color w:val="000000" w:themeColor="text1"/>
          <w:sz w:val="24"/>
          <w:szCs w:val="24"/>
        </w:rPr>
        <w:t>15</w:t>
      </w:r>
      <w:r w:rsidRPr="00832CB5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 xml:space="preserve"> </w:t>
      </w:r>
      <w:r w:rsidRPr="00832CB5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日</w:t>
      </w:r>
      <w:r w:rsidR="00832CB5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 xml:space="preserve"> </w:t>
      </w:r>
      <w:r w:rsidRPr="00832CB5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 xml:space="preserve"> </w:t>
      </w:r>
      <w:r w:rsidR="00832CB5">
        <w:rPr>
          <w:rFonts w:ascii="微软雅黑" w:eastAsia="微软雅黑" w:hAnsi="微软雅黑" w:cs="微软雅黑"/>
          <w:color w:val="000000" w:themeColor="text1"/>
          <w:sz w:val="24"/>
          <w:szCs w:val="24"/>
        </w:rPr>
        <w:t>15</w:t>
      </w:r>
      <w:r w:rsidR="00832CB5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:</w:t>
      </w:r>
      <w:r w:rsidR="00832CB5">
        <w:rPr>
          <w:rFonts w:ascii="微软雅黑" w:eastAsia="微软雅黑" w:hAnsi="微软雅黑" w:cs="微软雅黑"/>
          <w:color w:val="000000" w:themeColor="text1"/>
          <w:sz w:val="24"/>
          <w:szCs w:val="24"/>
        </w:rPr>
        <w:t>00</w:t>
      </w:r>
      <w:r w:rsidRPr="00832CB5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。</w:t>
      </w:r>
    </w:p>
    <w:p w14:paraId="06936387" w14:textId="77777777" w:rsidR="00B90F39" w:rsidRDefault="00B90F3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5F5DF1F5" w14:textId="77777777" w:rsidR="00B90F39" w:rsidRDefault="003342BD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七、联系人及联系方式</w:t>
      </w:r>
    </w:p>
    <w:p w14:paraId="32181B85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采购负责人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单位名称：深圳大学总医院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党委院长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办公室</w:t>
      </w:r>
    </w:p>
    <w:p w14:paraId="61E49D26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联系人：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汪老师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szCs w:val="24"/>
        </w:rPr>
        <w:t>电话：</w:t>
      </w:r>
      <w:r>
        <w:rPr>
          <w:rFonts w:ascii="微软雅黑" w:eastAsia="微软雅黑" w:hAnsi="微软雅黑" w:cs="微软雅黑" w:hint="eastAsia"/>
          <w:sz w:val="24"/>
          <w:szCs w:val="24"/>
        </w:rPr>
        <w:t>0755-21839870</w:t>
      </w:r>
    </w:p>
    <w:p w14:paraId="1A6DA0DC" w14:textId="77777777" w:rsidR="00B90F39" w:rsidRDefault="00B90F3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AC0DA88" w14:textId="77777777" w:rsidR="00B90F39" w:rsidRDefault="003342BD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第三章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项目需求</w:t>
      </w:r>
    </w:p>
    <w:p w14:paraId="538C7F9A" w14:textId="77777777" w:rsidR="00B90F39" w:rsidRDefault="003342BD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一、采购清单</w:t>
      </w:r>
    </w:p>
    <w:p w14:paraId="50081BE0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sz w:val="24"/>
          <w:szCs w:val="24"/>
        </w:rPr>
        <w:t>、计划分</w:t>
      </w:r>
      <w:r>
        <w:rPr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批出行，每批</w:t>
      </w:r>
      <w:r>
        <w:rPr>
          <w:rFonts w:ascii="微软雅黑" w:eastAsia="微软雅黑" w:hAnsi="微软雅黑" w:cs="微软雅黑" w:hint="eastAsia"/>
          <w:sz w:val="24"/>
          <w:szCs w:val="24"/>
        </w:rPr>
        <w:t>30</w:t>
      </w:r>
      <w:r>
        <w:rPr>
          <w:rFonts w:ascii="微软雅黑" w:eastAsia="微软雅黑" w:hAnsi="微软雅黑" w:cs="微软雅黑" w:hint="eastAsia"/>
          <w:sz w:val="24"/>
          <w:szCs w:val="24"/>
        </w:rPr>
        <w:t>人，具体活动行程要求如下：</w:t>
      </w:r>
    </w:p>
    <w:p w14:paraId="62222D8D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上午深圳大学总医院至增城白水寨景区游览</w:t>
      </w:r>
      <w:r>
        <w:rPr>
          <w:rFonts w:ascii="微软雅黑" w:eastAsia="微软雅黑" w:hAnsi="微软雅黑" w:cs="微软雅黑" w:hint="eastAsia"/>
          <w:sz w:val="24"/>
          <w:szCs w:val="24"/>
        </w:rPr>
        <w:t>--</w:t>
      </w:r>
      <w:r>
        <w:rPr>
          <w:rFonts w:ascii="微软雅黑" w:eastAsia="微软雅黑" w:hAnsi="微软雅黑" w:cs="微软雅黑" w:hint="eastAsia"/>
          <w:sz w:val="24"/>
          <w:szCs w:val="24"/>
        </w:rPr>
        <w:t>开展</w:t>
      </w:r>
      <w:r>
        <w:rPr>
          <w:rFonts w:ascii="微软雅黑" w:eastAsia="微软雅黑" w:hAnsi="微软雅黑" w:cs="微软雅黑" w:hint="eastAsia"/>
          <w:sz w:val="24"/>
          <w:szCs w:val="24"/>
        </w:rPr>
        <w:t>2-3</w:t>
      </w:r>
      <w:r>
        <w:rPr>
          <w:rFonts w:ascii="微软雅黑" w:eastAsia="微软雅黑" w:hAnsi="微软雅黑" w:cs="微软雅黑" w:hint="eastAsia"/>
          <w:sz w:val="24"/>
          <w:szCs w:val="24"/>
        </w:rPr>
        <w:t>项团队拓展活动练习（高空断桥，高空抓杆，高空天梯，天使之手）</w:t>
      </w:r>
      <w:r>
        <w:rPr>
          <w:rFonts w:ascii="微软雅黑" w:eastAsia="微软雅黑" w:hAnsi="微软雅黑" w:cs="微软雅黑" w:hint="eastAsia"/>
          <w:sz w:val="24"/>
          <w:szCs w:val="24"/>
        </w:rPr>
        <w:t>--</w:t>
      </w:r>
      <w:r>
        <w:rPr>
          <w:rFonts w:ascii="微软雅黑" w:eastAsia="微软雅黑" w:hAnsi="微软雅黑" w:cs="微软雅黑" w:hint="eastAsia"/>
          <w:sz w:val="24"/>
          <w:szCs w:val="24"/>
        </w:rPr>
        <w:t>午餐后大丰门漂流全程</w:t>
      </w:r>
      <w:r>
        <w:rPr>
          <w:rFonts w:ascii="微软雅黑" w:eastAsia="微软雅黑" w:hAnsi="微软雅黑" w:cs="微软雅黑" w:hint="eastAsia"/>
          <w:sz w:val="24"/>
          <w:szCs w:val="24"/>
        </w:rPr>
        <w:t>+</w:t>
      </w:r>
      <w:r>
        <w:rPr>
          <w:rFonts w:ascii="微软雅黑" w:eastAsia="微软雅黑" w:hAnsi="微软雅黑" w:cs="微软雅黑" w:hint="eastAsia"/>
          <w:sz w:val="24"/>
          <w:szCs w:val="24"/>
        </w:rPr>
        <w:t>园区内项目三选三（溯溪</w:t>
      </w:r>
      <w:r>
        <w:rPr>
          <w:rFonts w:ascii="微软雅黑" w:eastAsia="微软雅黑" w:hAnsi="微软雅黑" w:cs="微软雅黑" w:hint="eastAsia"/>
          <w:sz w:val="24"/>
          <w:szCs w:val="24"/>
        </w:rPr>
        <w:t>/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飞拉达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/</w:t>
      </w:r>
      <w:r>
        <w:rPr>
          <w:rFonts w:ascii="微软雅黑" w:eastAsia="微软雅黑" w:hAnsi="微软雅黑" w:cs="微软雅黑" w:hint="eastAsia"/>
          <w:sz w:val="24"/>
          <w:szCs w:val="24"/>
        </w:rPr>
        <w:t>划船），并协助安排早餐、午餐、晚餐及摄影服务，当天往返。</w:t>
      </w:r>
    </w:p>
    <w:p w14:paraId="543A5782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报价包含但不限于</w:t>
      </w:r>
      <w:r>
        <w:rPr>
          <w:rFonts w:ascii="微软雅黑" w:eastAsia="微软雅黑" w:hAnsi="微软雅黑" w:cs="微软雅黑" w:hint="eastAsia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</w:rPr>
        <w:t>行程中涉及的门票，参加活动人员的早餐、午餐和晚餐，矿泉水，保险，往返大巴年包车费用</w:t>
      </w:r>
      <w:r>
        <w:rPr>
          <w:rFonts w:ascii="微软雅黑" w:eastAsia="微软雅黑" w:hAnsi="微软雅黑" w:cs="微软雅黑" w:hint="eastAsia"/>
          <w:sz w:val="24"/>
          <w:szCs w:val="24"/>
        </w:rPr>
        <w:t>(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含司机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劳务费、餐费</w:t>
      </w:r>
      <w:r>
        <w:rPr>
          <w:rFonts w:ascii="微软雅黑" w:eastAsia="微软雅黑" w:hAnsi="微软雅黑" w:cs="微软雅黑" w:hint="eastAsia"/>
          <w:sz w:val="24"/>
          <w:szCs w:val="24"/>
        </w:rPr>
        <w:t>)</w:t>
      </w:r>
      <w:r>
        <w:rPr>
          <w:rFonts w:ascii="微软雅黑" w:eastAsia="微软雅黑" w:hAnsi="微软雅黑" w:cs="微软雅黑" w:hint="eastAsia"/>
          <w:sz w:val="24"/>
          <w:szCs w:val="24"/>
        </w:rPr>
        <w:t>，工作人员劳务费及餐费以及摄影服务费用。</w:t>
      </w:r>
    </w:p>
    <w:p w14:paraId="5D3BF589" w14:textId="77777777" w:rsidR="00B90F39" w:rsidRDefault="003342BD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二、商务要求</w:t>
      </w:r>
    </w:p>
    <w:p w14:paraId="60476468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（一）付款方式：以活动结束后采购人确认的实际结算单为准，成交供应商提供全额发票后，经采购人院内审批流程后支付</w:t>
      </w:r>
      <w:r>
        <w:rPr>
          <w:rFonts w:ascii="微软雅黑" w:eastAsia="微软雅黑" w:hAnsi="微软雅黑" w:cs="微软雅黑" w:hint="eastAsia"/>
          <w:sz w:val="24"/>
          <w:szCs w:val="24"/>
        </w:rPr>
        <w:t>100%</w:t>
      </w:r>
      <w:r>
        <w:rPr>
          <w:rFonts w:ascii="微软雅黑" w:eastAsia="微软雅黑" w:hAnsi="微软雅黑" w:cs="微软雅黑" w:hint="eastAsia"/>
          <w:sz w:val="24"/>
          <w:szCs w:val="24"/>
        </w:rPr>
        <w:t>合同价款。</w:t>
      </w:r>
    </w:p>
    <w:p w14:paraId="2DE3C93E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（二）服务期限：合同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签定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后</w:t>
      </w:r>
      <w:r>
        <w:rPr>
          <w:rFonts w:ascii="微软雅黑" w:eastAsia="微软雅黑" w:hAnsi="微软雅黑" w:cs="微软雅黑" w:hint="eastAsia"/>
          <w:sz w:val="24"/>
          <w:szCs w:val="24"/>
        </w:rPr>
        <w:t>60</w:t>
      </w:r>
      <w:r>
        <w:rPr>
          <w:rFonts w:ascii="微软雅黑" w:eastAsia="微软雅黑" w:hAnsi="微软雅黑" w:cs="微软雅黑" w:hint="eastAsia"/>
          <w:sz w:val="24"/>
          <w:szCs w:val="24"/>
        </w:rPr>
        <w:t>天内，成交供应商在接到采购人通知后</w:t>
      </w:r>
      <w:r>
        <w:rPr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天内按服务要求进行活动安排。</w:t>
      </w:r>
    </w:p>
    <w:p w14:paraId="16AC12BD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（三）关于验收：以活动结束后采购人带队人员签字确认的出行单据作为验收依据。</w:t>
      </w:r>
    </w:p>
    <w:p w14:paraId="62578D83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（四）关于违约：</w:t>
      </w:r>
    </w:p>
    <w:p w14:paraId="53DCC4EA" w14:textId="77777777" w:rsidR="00B90F39" w:rsidRDefault="003342BD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成交供应商未按采购文件及合同规定履行义务及服务条款，造成采购人损失（除不可抗力因素）的，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由成交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供应商根据采购人的实际损失进行部分或全部赔偿。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sectPr w:rsidR="00B90F39">
      <w:headerReference w:type="default" r:id="rId8"/>
      <w:footerReference w:type="default" r:id="rId9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F437" w14:textId="77777777" w:rsidR="003342BD" w:rsidRDefault="003342BD">
      <w:r>
        <w:separator/>
      </w:r>
    </w:p>
  </w:endnote>
  <w:endnote w:type="continuationSeparator" w:id="0">
    <w:p w14:paraId="0F28116C" w14:textId="77777777" w:rsidR="003342BD" w:rsidRDefault="0033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variable"/>
    <w:sig w:usb0="A0000287" w:usb1="2ACF3C50" w:usb2="00000016" w:usb3="00000000" w:csb0="0004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130C" w14:textId="77777777" w:rsidR="00B90F39" w:rsidRDefault="003342B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28E8C" wp14:editId="21F377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427054" w14:textId="77777777" w:rsidR="00B90F39" w:rsidRDefault="003342BD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28E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4427054" w14:textId="77777777" w:rsidR="00B90F39" w:rsidRDefault="003342BD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34FB" w14:textId="77777777" w:rsidR="003342BD" w:rsidRDefault="003342BD">
      <w:r>
        <w:separator/>
      </w:r>
    </w:p>
  </w:footnote>
  <w:footnote w:type="continuationSeparator" w:id="0">
    <w:p w14:paraId="673F2D55" w14:textId="77777777" w:rsidR="003342BD" w:rsidRDefault="0033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76FB" w14:textId="77777777" w:rsidR="00B90F39" w:rsidRDefault="003342BD">
    <w:pPr>
      <w:pStyle w:val="a9"/>
      <w:jc w:val="right"/>
    </w:pPr>
    <w:r>
      <w:rPr>
        <w:rFonts w:hint="eastAsia"/>
      </w:rPr>
      <w:t>职能部门自行采购项目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EDB411"/>
    <w:multiLevelType w:val="singleLevel"/>
    <w:tmpl w:val="F7EDB4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5ZjdlZDlhYzA3NjM4MjNhZjdmMmFiNjM5NjEwYzcifQ=="/>
  </w:docVars>
  <w:rsids>
    <w:rsidRoot w:val="00FA6CEF"/>
    <w:rsid w:val="00033B46"/>
    <w:rsid w:val="000A0DFA"/>
    <w:rsid w:val="000C26F0"/>
    <w:rsid w:val="000C6E48"/>
    <w:rsid w:val="000D029C"/>
    <w:rsid w:val="000D451D"/>
    <w:rsid w:val="000D715B"/>
    <w:rsid w:val="000E2926"/>
    <w:rsid w:val="00104B88"/>
    <w:rsid w:val="00121988"/>
    <w:rsid w:val="001350ED"/>
    <w:rsid w:val="0019573E"/>
    <w:rsid w:val="001C57DA"/>
    <w:rsid w:val="00206367"/>
    <w:rsid w:val="002F6161"/>
    <w:rsid w:val="00301199"/>
    <w:rsid w:val="003342BD"/>
    <w:rsid w:val="003360A3"/>
    <w:rsid w:val="00352B5E"/>
    <w:rsid w:val="00380D24"/>
    <w:rsid w:val="00390BF0"/>
    <w:rsid w:val="003C4218"/>
    <w:rsid w:val="003D2C24"/>
    <w:rsid w:val="00402A2C"/>
    <w:rsid w:val="004316E3"/>
    <w:rsid w:val="004449EB"/>
    <w:rsid w:val="00491A5F"/>
    <w:rsid w:val="004B45D8"/>
    <w:rsid w:val="004E5E46"/>
    <w:rsid w:val="00541784"/>
    <w:rsid w:val="005A2669"/>
    <w:rsid w:val="005B629D"/>
    <w:rsid w:val="0060331C"/>
    <w:rsid w:val="006C792F"/>
    <w:rsid w:val="0070348E"/>
    <w:rsid w:val="00735F0F"/>
    <w:rsid w:val="007D1C9B"/>
    <w:rsid w:val="007E0C0E"/>
    <w:rsid w:val="007F378F"/>
    <w:rsid w:val="00832CB5"/>
    <w:rsid w:val="008557F4"/>
    <w:rsid w:val="00863CD9"/>
    <w:rsid w:val="008720DA"/>
    <w:rsid w:val="00893516"/>
    <w:rsid w:val="008B7860"/>
    <w:rsid w:val="008C5904"/>
    <w:rsid w:val="00903808"/>
    <w:rsid w:val="00935C48"/>
    <w:rsid w:val="00957AE9"/>
    <w:rsid w:val="009718E3"/>
    <w:rsid w:val="00972795"/>
    <w:rsid w:val="0099499D"/>
    <w:rsid w:val="009B1E2A"/>
    <w:rsid w:val="009B2895"/>
    <w:rsid w:val="009B4491"/>
    <w:rsid w:val="00A0145A"/>
    <w:rsid w:val="00A70232"/>
    <w:rsid w:val="00A76FF9"/>
    <w:rsid w:val="00AB205C"/>
    <w:rsid w:val="00AD44E9"/>
    <w:rsid w:val="00AE6E7E"/>
    <w:rsid w:val="00B5120A"/>
    <w:rsid w:val="00B613AA"/>
    <w:rsid w:val="00B90F39"/>
    <w:rsid w:val="00B966AE"/>
    <w:rsid w:val="00BB6F92"/>
    <w:rsid w:val="00C05691"/>
    <w:rsid w:val="00C16F2B"/>
    <w:rsid w:val="00C276C6"/>
    <w:rsid w:val="00C47B4D"/>
    <w:rsid w:val="00C51730"/>
    <w:rsid w:val="00C821DA"/>
    <w:rsid w:val="00CA12D7"/>
    <w:rsid w:val="00CA6726"/>
    <w:rsid w:val="00CB091D"/>
    <w:rsid w:val="00CB5D4F"/>
    <w:rsid w:val="00CD684A"/>
    <w:rsid w:val="00D709E3"/>
    <w:rsid w:val="00DC3282"/>
    <w:rsid w:val="00E072F5"/>
    <w:rsid w:val="00E748D1"/>
    <w:rsid w:val="00E90BD5"/>
    <w:rsid w:val="00EA20F7"/>
    <w:rsid w:val="00ED2948"/>
    <w:rsid w:val="00F126B3"/>
    <w:rsid w:val="00F47FD8"/>
    <w:rsid w:val="00F86D99"/>
    <w:rsid w:val="00FA6CEF"/>
    <w:rsid w:val="00FB6E02"/>
    <w:rsid w:val="00FF3B85"/>
    <w:rsid w:val="01EB59B4"/>
    <w:rsid w:val="01EC2CF0"/>
    <w:rsid w:val="037C446B"/>
    <w:rsid w:val="037D24F2"/>
    <w:rsid w:val="07214791"/>
    <w:rsid w:val="075107DD"/>
    <w:rsid w:val="083A2A8D"/>
    <w:rsid w:val="09DB4F16"/>
    <w:rsid w:val="0A5B2746"/>
    <w:rsid w:val="0A907287"/>
    <w:rsid w:val="0B4515BF"/>
    <w:rsid w:val="0C7072FD"/>
    <w:rsid w:val="0CA500B5"/>
    <w:rsid w:val="0CF6390D"/>
    <w:rsid w:val="0DB94EAC"/>
    <w:rsid w:val="0E9D4E90"/>
    <w:rsid w:val="0FEA3D56"/>
    <w:rsid w:val="10C17BCE"/>
    <w:rsid w:val="14857702"/>
    <w:rsid w:val="14A85320"/>
    <w:rsid w:val="15811995"/>
    <w:rsid w:val="16A22F06"/>
    <w:rsid w:val="16B06744"/>
    <w:rsid w:val="17850F92"/>
    <w:rsid w:val="18857341"/>
    <w:rsid w:val="192E33B1"/>
    <w:rsid w:val="19E7724D"/>
    <w:rsid w:val="19EA42AD"/>
    <w:rsid w:val="1B225292"/>
    <w:rsid w:val="1CAD41B2"/>
    <w:rsid w:val="1EC23146"/>
    <w:rsid w:val="1ECD2DEF"/>
    <w:rsid w:val="1EFD3FE8"/>
    <w:rsid w:val="1F444FAD"/>
    <w:rsid w:val="1FD5449D"/>
    <w:rsid w:val="21010901"/>
    <w:rsid w:val="210C6632"/>
    <w:rsid w:val="235B1EB5"/>
    <w:rsid w:val="243E28FB"/>
    <w:rsid w:val="25EB3895"/>
    <w:rsid w:val="28577436"/>
    <w:rsid w:val="2A7C19A5"/>
    <w:rsid w:val="2AA272E5"/>
    <w:rsid w:val="2BA30F6E"/>
    <w:rsid w:val="2CB573F1"/>
    <w:rsid w:val="2D7840D8"/>
    <w:rsid w:val="2F132D41"/>
    <w:rsid w:val="310C4889"/>
    <w:rsid w:val="32AA2C0C"/>
    <w:rsid w:val="33C55F75"/>
    <w:rsid w:val="3494344B"/>
    <w:rsid w:val="34CE1F94"/>
    <w:rsid w:val="35F51BEC"/>
    <w:rsid w:val="37F937BB"/>
    <w:rsid w:val="3AE47061"/>
    <w:rsid w:val="3BF60614"/>
    <w:rsid w:val="3C262EE3"/>
    <w:rsid w:val="3CDA023B"/>
    <w:rsid w:val="3E023106"/>
    <w:rsid w:val="401717BE"/>
    <w:rsid w:val="42607D05"/>
    <w:rsid w:val="4494718F"/>
    <w:rsid w:val="44EC688A"/>
    <w:rsid w:val="44FE6607"/>
    <w:rsid w:val="458A348C"/>
    <w:rsid w:val="45EC21FE"/>
    <w:rsid w:val="469460F7"/>
    <w:rsid w:val="47430FF6"/>
    <w:rsid w:val="47983390"/>
    <w:rsid w:val="49A14B2D"/>
    <w:rsid w:val="49CF78C8"/>
    <w:rsid w:val="4A0A53EF"/>
    <w:rsid w:val="4A155CAC"/>
    <w:rsid w:val="4A1B719C"/>
    <w:rsid w:val="4A4F4B74"/>
    <w:rsid w:val="4A7861F4"/>
    <w:rsid w:val="4AC05CE9"/>
    <w:rsid w:val="4FAD232C"/>
    <w:rsid w:val="5345171E"/>
    <w:rsid w:val="5A3D67DE"/>
    <w:rsid w:val="5AFE6771"/>
    <w:rsid w:val="5B156FBD"/>
    <w:rsid w:val="5B704AFC"/>
    <w:rsid w:val="5D600603"/>
    <w:rsid w:val="5D9B6518"/>
    <w:rsid w:val="5E565626"/>
    <w:rsid w:val="5E6F49AA"/>
    <w:rsid w:val="622E74D5"/>
    <w:rsid w:val="65D7051E"/>
    <w:rsid w:val="660812C6"/>
    <w:rsid w:val="66AA3373"/>
    <w:rsid w:val="67103B55"/>
    <w:rsid w:val="6A61091B"/>
    <w:rsid w:val="6B1D005F"/>
    <w:rsid w:val="6DB82591"/>
    <w:rsid w:val="6DDB1B0C"/>
    <w:rsid w:val="6E2E7ECC"/>
    <w:rsid w:val="6E4269C5"/>
    <w:rsid w:val="71537B1E"/>
    <w:rsid w:val="73D60117"/>
    <w:rsid w:val="748B55CB"/>
    <w:rsid w:val="74970ECE"/>
    <w:rsid w:val="752D502B"/>
    <w:rsid w:val="79A454A8"/>
    <w:rsid w:val="7A7F69D9"/>
    <w:rsid w:val="7CDD1B86"/>
    <w:rsid w:val="7DDE390B"/>
    <w:rsid w:val="7E415147"/>
    <w:rsid w:val="7F1B3618"/>
    <w:rsid w:val="7F5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66788"/>
  <w15:docId w15:val="{ABD295AD-15E8-49E6-ADAA-68D265A2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3"/>
    <w:next w:val="4"/>
    <w:uiPriority w:val="9"/>
    <w:unhideWhenUsed/>
    <w:qFormat/>
    <w:pPr>
      <w:spacing w:line="413" w:lineRule="auto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4"/>
    <w:next w:val="a"/>
    <w:qFormat/>
    <w:pPr>
      <w:spacing w:before="260" w:after="260" w:line="240" w:lineRule="auto"/>
      <w:outlineLvl w:val="2"/>
    </w:pPr>
    <w:rPr>
      <w:rFonts w:ascii="宋体" w:eastAsia="宋体" w:hAnsi="宋体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uiPriority w:val="99"/>
    <w:unhideWhenUsed/>
    <w:qFormat/>
    <w:pPr>
      <w:adjustRightInd w:val="0"/>
      <w:spacing w:line="500" w:lineRule="exact"/>
      <w:ind w:firstLineChars="200" w:firstLine="200"/>
    </w:pPr>
    <w:rPr>
      <w:rFonts w:ascii="宋体" w:hAnsi="Courier New" w:cs="Courier New"/>
      <w:color w:val="00000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FF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b/>
      <w:bCs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b/>
      <w:bCs/>
      <w:color w:val="0066FF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石秀选</dc:creator>
  <cp:lastModifiedBy>黄晶</cp:lastModifiedBy>
  <cp:revision>43</cp:revision>
  <cp:lastPrinted>2022-06-29T06:24:00Z</cp:lastPrinted>
  <dcterms:created xsi:type="dcterms:W3CDTF">2017-05-31T01:34:00Z</dcterms:created>
  <dcterms:modified xsi:type="dcterms:W3CDTF">2024-09-12T02:34:00Z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56FD2C40CBFB4CCD982411C2F39811CC_13</vt:lpwstr>
  </property>
</Properties>
</file>