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F4716E" w:rsidRDefault="0079100A" w:rsidP="0027185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</w:t>
            </w:r>
            <w:r w:rsidR="00A8160B">
              <w:rPr>
                <w:rFonts w:ascii="宋体" w:eastAsia="宋体" w:hAnsi="宋体" w:hint="eastAsia"/>
                <w:sz w:val="24"/>
              </w:rPr>
              <w:t>化</w:t>
            </w:r>
            <w:r>
              <w:rPr>
                <w:rFonts w:ascii="宋体" w:eastAsia="宋体" w:hAnsi="宋体" w:hint="eastAsia"/>
                <w:sz w:val="24"/>
              </w:rPr>
              <w:t>口内扫描仪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2494F">
        <w:trPr>
          <w:trHeight w:val="921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2494F" w:rsidRPr="00861F3D" w:rsidTr="000C0470">
        <w:trPr>
          <w:jc w:val="center"/>
        </w:trPr>
        <w:tc>
          <w:tcPr>
            <w:tcW w:w="428" w:type="dxa"/>
            <w:vAlign w:val="center"/>
          </w:tcPr>
          <w:p w:rsidR="0002494F" w:rsidRPr="00CC27FB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  <w:r w:rsidRPr="00CC27FB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02494F" w:rsidRPr="00CC27FB" w:rsidRDefault="007B602C" w:rsidP="007B602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CC27FB">
              <w:rPr>
                <w:rFonts w:ascii="宋体" w:eastAsia="宋体" w:hAnsi="宋体" w:hint="eastAsia"/>
                <w:szCs w:val="21"/>
              </w:rPr>
              <w:t>具有模拟拔牙虚拟器，虚拟排牙模拟器及虚拟片切模拟器</w:t>
            </w:r>
            <w:r w:rsidR="00B109F8">
              <w:rPr>
                <w:rFonts w:ascii="宋体" w:eastAsia="宋体" w:hAnsi="宋体" w:hint="eastAsia"/>
                <w:szCs w:val="21"/>
              </w:rPr>
              <w:t>等</w:t>
            </w:r>
            <w:bookmarkStart w:id="0" w:name="_GoBack"/>
            <w:bookmarkEnd w:id="0"/>
            <w:r w:rsidR="002018F9" w:rsidRPr="00CC27FB">
              <w:rPr>
                <w:rFonts w:ascii="宋体" w:eastAsia="宋体" w:hAnsi="宋体" w:hint="eastAsia"/>
                <w:szCs w:val="21"/>
              </w:rPr>
              <w:t>功能，</w:t>
            </w:r>
            <w:r w:rsidRPr="00CC27FB">
              <w:rPr>
                <w:rFonts w:ascii="宋体" w:eastAsia="宋体" w:hAnsi="宋体" w:hint="eastAsia"/>
                <w:szCs w:val="21"/>
              </w:rPr>
              <w:t>具有牙弓分析</w:t>
            </w:r>
            <w:r w:rsidR="002018F9" w:rsidRPr="00CC27FB">
              <w:rPr>
                <w:rFonts w:ascii="宋体" w:eastAsia="宋体" w:hAnsi="宋体" w:hint="eastAsia"/>
                <w:szCs w:val="21"/>
              </w:rPr>
              <w:t>功能</w:t>
            </w:r>
            <w:r w:rsidRPr="00CC27FB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812" w:type="dxa"/>
            <w:vAlign w:val="center"/>
          </w:tcPr>
          <w:p w:rsidR="0002494F" w:rsidRPr="0002494F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Pr="00CC27FB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 w:rsidRPr="00CC27FB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DB1088" w:rsidRPr="00CC27FB" w:rsidRDefault="00DB1088" w:rsidP="00DB108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CC27FB">
              <w:rPr>
                <w:rFonts w:ascii="宋体" w:eastAsia="宋体" w:hAnsi="宋体" w:hint="eastAsia"/>
                <w:szCs w:val="21"/>
              </w:rPr>
              <w:t>配备功能性软件，能同时支持修复、种植、正畸三种治疗方式。</w:t>
            </w:r>
          </w:p>
        </w:tc>
        <w:tc>
          <w:tcPr>
            <w:tcW w:w="5812" w:type="dxa"/>
            <w:vAlign w:val="center"/>
          </w:tcPr>
          <w:p w:rsidR="00DB1088" w:rsidRPr="0002494F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Default="00DB1088" w:rsidP="00DB10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Pr="00CC27FB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 w:rsidRPr="00CC27FB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DB1088" w:rsidRPr="00CC27FB" w:rsidRDefault="00DB1088" w:rsidP="00D25C3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CC27FB">
              <w:rPr>
                <w:rFonts w:ascii="宋体" w:eastAsia="宋体" w:hAnsi="宋体" w:hint="eastAsia"/>
                <w:szCs w:val="21"/>
              </w:rPr>
              <w:t>扫描时间：每秒≥5000帧，全口扫描时间≤120秒。</w:t>
            </w:r>
          </w:p>
        </w:tc>
        <w:tc>
          <w:tcPr>
            <w:tcW w:w="5812" w:type="dxa"/>
            <w:vAlign w:val="center"/>
          </w:tcPr>
          <w:p w:rsidR="00DB1088" w:rsidRPr="0002494F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Pr="00CC27FB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 w:rsidRPr="00CC27FB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DB1088" w:rsidRPr="00CC27FB" w:rsidRDefault="00DB1088" w:rsidP="00DB108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CC27FB">
              <w:rPr>
                <w:rFonts w:ascii="宋体" w:eastAsia="宋体" w:hAnsi="宋体" w:hint="eastAsia"/>
                <w:szCs w:val="21"/>
              </w:rPr>
              <w:t>扫描精度:全牙弓精确度小于250μm，局部精确度小于20μm，变异系数小于或等于1%</w:t>
            </w:r>
          </w:p>
        </w:tc>
        <w:tc>
          <w:tcPr>
            <w:tcW w:w="5812" w:type="dxa"/>
            <w:vAlign w:val="center"/>
          </w:tcPr>
          <w:p w:rsidR="00DB1088" w:rsidRPr="0002494F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19" w:type="dxa"/>
            <w:vAlign w:val="center"/>
          </w:tcPr>
          <w:p w:rsidR="00DB1088" w:rsidRPr="00D25C36" w:rsidRDefault="00D25C36" w:rsidP="00DB108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D25C36">
              <w:rPr>
                <w:rFonts w:ascii="宋体" w:eastAsia="宋体" w:hAnsi="宋体" w:hint="eastAsia"/>
                <w:szCs w:val="21"/>
              </w:rPr>
              <w:t>成像方式：彩色纹理扫描，连续数据采集，生成3D模型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812" w:type="dxa"/>
            <w:vAlign w:val="center"/>
          </w:tcPr>
          <w:p w:rsidR="00DB1088" w:rsidRPr="0002494F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DB1088" w:rsidRPr="00D53424" w:rsidRDefault="00DB1088" w:rsidP="00DB1088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B1088" w:rsidRPr="00861F3D" w:rsidTr="000C0470">
        <w:trPr>
          <w:jc w:val="center"/>
        </w:trPr>
        <w:tc>
          <w:tcPr>
            <w:tcW w:w="428" w:type="dxa"/>
            <w:vAlign w:val="center"/>
          </w:tcPr>
          <w:p w:rsidR="00DB1088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B1088" w:rsidRPr="00861F3D" w:rsidRDefault="00DB1088" w:rsidP="00DB108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8E" w:rsidRDefault="0036338E" w:rsidP="006F73A6">
      <w:r>
        <w:separator/>
      </w:r>
    </w:p>
  </w:endnote>
  <w:endnote w:type="continuationSeparator" w:id="0">
    <w:p w:rsidR="0036338E" w:rsidRDefault="0036338E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8E" w:rsidRDefault="0036338E" w:rsidP="006F73A6">
      <w:r>
        <w:separator/>
      </w:r>
    </w:p>
  </w:footnote>
  <w:footnote w:type="continuationSeparator" w:id="0">
    <w:p w:rsidR="0036338E" w:rsidRDefault="0036338E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2494F"/>
    <w:rsid w:val="00033621"/>
    <w:rsid w:val="000B1D76"/>
    <w:rsid w:val="000C0470"/>
    <w:rsid w:val="000D6A0B"/>
    <w:rsid w:val="00142DFC"/>
    <w:rsid w:val="0018680D"/>
    <w:rsid w:val="002018F9"/>
    <w:rsid w:val="00225C4C"/>
    <w:rsid w:val="00271855"/>
    <w:rsid w:val="00274F89"/>
    <w:rsid w:val="002A2A04"/>
    <w:rsid w:val="002E2914"/>
    <w:rsid w:val="00330B3C"/>
    <w:rsid w:val="00356C8C"/>
    <w:rsid w:val="00361791"/>
    <w:rsid w:val="0036338E"/>
    <w:rsid w:val="003A3EE9"/>
    <w:rsid w:val="003D5DE5"/>
    <w:rsid w:val="00414B83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79100A"/>
    <w:rsid w:val="007B602C"/>
    <w:rsid w:val="007B7475"/>
    <w:rsid w:val="00841C05"/>
    <w:rsid w:val="00853344"/>
    <w:rsid w:val="00857550"/>
    <w:rsid w:val="008D110E"/>
    <w:rsid w:val="009309BE"/>
    <w:rsid w:val="009A039F"/>
    <w:rsid w:val="009C6C87"/>
    <w:rsid w:val="009C7E3B"/>
    <w:rsid w:val="009E64D7"/>
    <w:rsid w:val="00A624B8"/>
    <w:rsid w:val="00A8160B"/>
    <w:rsid w:val="00AA6FFE"/>
    <w:rsid w:val="00AC792B"/>
    <w:rsid w:val="00AE2177"/>
    <w:rsid w:val="00B109F8"/>
    <w:rsid w:val="00B77C03"/>
    <w:rsid w:val="00B95B77"/>
    <w:rsid w:val="00CC27FB"/>
    <w:rsid w:val="00CC2994"/>
    <w:rsid w:val="00CC5C4C"/>
    <w:rsid w:val="00D01D2B"/>
    <w:rsid w:val="00D25C36"/>
    <w:rsid w:val="00D907DE"/>
    <w:rsid w:val="00DA0DE2"/>
    <w:rsid w:val="00DA797B"/>
    <w:rsid w:val="00DB1088"/>
    <w:rsid w:val="00DB2FDA"/>
    <w:rsid w:val="00DC0ECB"/>
    <w:rsid w:val="00E651F3"/>
    <w:rsid w:val="00EB1F31"/>
    <w:rsid w:val="00F13C37"/>
    <w:rsid w:val="00F4716E"/>
    <w:rsid w:val="00F50F9F"/>
    <w:rsid w:val="00F650AE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character" w:customStyle="1" w:styleId="NormalCharacter">
    <w:name w:val="NormalCharacter"/>
    <w:semiHidden/>
    <w:rsid w:val="00F4716E"/>
  </w:style>
  <w:style w:type="paragraph" w:customStyle="1" w:styleId="CharCharCharCharCharCharChar1Char">
    <w:name w:val="Char Char Char Char Char Char Char1 Char"/>
    <w:basedOn w:val="a"/>
    <w:qFormat/>
    <w:rsid w:val="00DC0ECB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62</cp:revision>
  <dcterms:created xsi:type="dcterms:W3CDTF">2020-02-29T04:58:00Z</dcterms:created>
  <dcterms:modified xsi:type="dcterms:W3CDTF">2021-09-10T07:47:00Z</dcterms:modified>
</cp:coreProperties>
</file>