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6741F205"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132A3A">
        <w:rPr>
          <w:rFonts w:cs="华文中宋"/>
          <w:b/>
          <w:sz w:val="28"/>
          <w:szCs w:val="28"/>
          <w:lang w:val="zh-CN"/>
        </w:rPr>
        <w:t>一次使用性黏膜切开刀</w:t>
      </w:r>
    </w:p>
    <w:p w14:paraId="4976D828" w14:textId="06116CFD"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132A3A">
        <w:rPr>
          <w:rFonts w:cs="华文中宋"/>
          <w:b/>
          <w:sz w:val="28"/>
          <w:szCs w:val="28"/>
          <w:lang w:val="zh-CN"/>
        </w:rPr>
        <w:t>SUGHCG2021002HC</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0C949BA" w:rsidR="006D2BC2" w:rsidRDefault="00132A3A">
      <w:pPr>
        <w:ind w:left="0"/>
        <w:jc w:val="center"/>
        <w:rPr>
          <w:rFonts w:cs="华文中宋"/>
          <w:b/>
          <w:sz w:val="44"/>
          <w:szCs w:val="44"/>
        </w:rPr>
      </w:pPr>
      <w:r>
        <w:rPr>
          <w:rFonts w:cs="华文中宋" w:hint="eastAsia"/>
          <w:b/>
          <w:sz w:val="44"/>
          <w:szCs w:val="44"/>
        </w:rPr>
        <w:t>二〇二一</w:t>
      </w:r>
      <w:r w:rsidR="00271E90">
        <w:rPr>
          <w:rFonts w:cs="华文中宋" w:hint="eastAsia"/>
          <w:b/>
          <w:sz w:val="44"/>
          <w:szCs w:val="44"/>
        </w:rPr>
        <w:t>年</w:t>
      </w:r>
      <w:r w:rsidR="0092465C">
        <w:rPr>
          <w:rFonts w:cs="华文中宋" w:hint="eastAsia"/>
          <w:b/>
          <w:sz w:val="44"/>
          <w:szCs w:val="44"/>
        </w:rPr>
        <w:t>四</w:t>
      </w:r>
      <w:r w:rsidR="00271E90">
        <w:rPr>
          <w:rFonts w:cs="华文中宋" w:hint="eastAsia"/>
          <w:b/>
          <w:sz w:val="44"/>
          <w:szCs w:val="44"/>
        </w:rPr>
        <w:t>月</w:t>
      </w:r>
    </w:p>
    <w:p w14:paraId="0D1C93CC" w14:textId="77777777" w:rsidR="006D2BC2" w:rsidRDefault="00271E90">
      <w:pPr>
        <w:ind w:left="0"/>
      </w:pPr>
      <w:r>
        <w:br w:type="page"/>
      </w:r>
    </w:p>
    <w:p w14:paraId="1C5EB62E" w14:textId="77777777" w:rsidR="006D2BC2"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43F15118"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77777777"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p>
          <w:p w14:paraId="0439B164" w14:textId="77777777" w:rsidR="00606B13" w:rsidRPr="00606B13" w:rsidRDefault="00606B13" w:rsidP="00606B13">
            <w:pPr>
              <w:spacing w:line="260" w:lineRule="exact"/>
              <w:ind w:left="0"/>
              <w:rPr>
                <w:sz w:val="21"/>
                <w:szCs w:val="21"/>
              </w:rPr>
            </w:pPr>
            <w:r w:rsidRPr="00606B13">
              <w:rPr>
                <w:rFonts w:hint="eastAsia"/>
                <w:sz w:val="21"/>
                <w:szCs w:val="21"/>
              </w:rPr>
              <w:t xml:space="preserve">2、良评分标准：满足以上四至五项要求。 </w:t>
            </w:r>
          </w:p>
          <w:p w14:paraId="3457020D" w14:textId="77777777" w:rsidR="00606B13" w:rsidRPr="00606B13" w:rsidRDefault="00606B13" w:rsidP="00606B13">
            <w:pPr>
              <w:spacing w:line="260" w:lineRule="exact"/>
              <w:ind w:left="0"/>
              <w:rPr>
                <w:sz w:val="21"/>
                <w:szCs w:val="21"/>
              </w:rPr>
            </w:pPr>
            <w:r w:rsidRPr="00606B13">
              <w:rPr>
                <w:rFonts w:hint="eastAsia"/>
                <w:sz w:val="21"/>
                <w:szCs w:val="21"/>
              </w:rPr>
              <w:t xml:space="preserve">3、中评分标准：满足以上二至三项要求。 </w:t>
            </w:r>
          </w:p>
          <w:p w14:paraId="08F67375" w14:textId="77777777" w:rsidR="00606B13" w:rsidRPr="00606B13" w:rsidRDefault="00606B13" w:rsidP="00606B13">
            <w:pPr>
              <w:spacing w:line="260" w:lineRule="exact"/>
              <w:ind w:left="0"/>
              <w:rPr>
                <w:sz w:val="21"/>
                <w:szCs w:val="21"/>
              </w:rPr>
            </w:pPr>
            <w:r w:rsidRPr="00606B13">
              <w:rPr>
                <w:rFonts w:hint="eastAsia"/>
                <w:sz w:val="21"/>
                <w:szCs w:val="21"/>
              </w:rPr>
              <w:t>4、差评分标准：其他情况。</w:t>
            </w:r>
          </w:p>
          <w:p w14:paraId="0B9DCD4C" w14:textId="71B814F6" w:rsidR="00606B13" w:rsidRPr="00606B13" w:rsidRDefault="00606B13" w:rsidP="00606B13">
            <w:pPr>
              <w:spacing w:line="260" w:lineRule="exact"/>
              <w:ind w:left="0" w:firstLineChars="200" w:firstLine="420"/>
              <w:rPr>
                <w:sz w:val="21"/>
                <w:szCs w:val="21"/>
              </w:rPr>
            </w:pPr>
            <w:r w:rsidRPr="00606B13">
              <w:rPr>
                <w:rFonts w:hint="eastAsia"/>
                <w:sz w:val="21"/>
                <w:szCs w:val="21"/>
              </w:rPr>
              <w:t>评价为优的得100分；评价为良的得75分；评价为中的得50分；评价为差的得</w:t>
            </w:r>
            <w:r w:rsidRPr="00606B13">
              <w:rPr>
                <w:sz w:val="21"/>
                <w:szCs w:val="21"/>
              </w:rPr>
              <w:t>15</w:t>
            </w:r>
            <w:r w:rsidRPr="00606B13">
              <w:rPr>
                <w:rFonts w:hint="eastAsia"/>
                <w:sz w:val="21"/>
                <w:szCs w:val="21"/>
              </w:rPr>
              <w:t>分。</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77777777" w:rsidR="00606B13" w:rsidRPr="00606B13" w:rsidRDefault="00606B13" w:rsidP="00606B13">
            <w:pPr>
              <w:spacing w:line="260" w:lineRule="exact"/>
              <w:ind w:left="0"/>
              <w:rPr>
                <w:sz w:val="21"/>
                <w:szCs w:val="21"/>
              </w:rPr>
            </w:pPr>
            <w:r w:rsidRPr="00606B13">
              <w:rPr>
                <w:rFonts w:hint="eastAsia"/>
                <w:sz w:val="21"/>
                <w:szCs w:val="21"/>
              </w:rPr>
              <w:t xml:space="preserve">根据投标公司售后服务考察内容的全面、具体、时效性快、针对性强、科学合理进行评分。 </w:t>
            </w:r>
          </w:p>
          <w:p w14:paraId="7607AB53"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优评分标准：满足 “全面、时效性快、针对性强、科学合理”五项要求。 </w:t>
            </w:r>
          </w:p>
          <w:p w14:paraId="1F44956D"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良评分标准：满足以上四项要求。 </w:t>
            </w:r>
          </w:p>
          <w:p w14:paraId="25253D42"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 xml:space="preserve">中评分标准：满足以上三项要求。 </w:t>
            </w:r>
          </w:p>
          <w:p w14:paraId="20ABCB78" w14:textId="77777777" w:rsidR="00606B13" w:rsidRPr="00606B13" w:rsidRDefault="00606B13" w:rsidP="00606B13">
            <w:pPr>
              <w:numPr>
                <w:ilvl w:val="0"/>
                <w:numId w:val="1"/>
              </w:numPr>
              <w:spacing w:line="260" w:lineRule="exact"/>
              <w:jc w:val="both"/>
              <w:rPr>
                <w:sz w:val="21"/>
                <w:szCs w:val="21"/>
              </w:rPr>
            </w:pPr>
            <w:r w:rsidRPr="00606B13">
              <w:rPr>
                <w:rFonts w:hint="eastAsia"/>
                <w:sz w:val="21"/>
                <w:szCs w:val="21"/>
              </w:rPr>
              <w:t>差评分标准：其他情况。</w:t>
            </w:r>
          </w:p>
          <w:p w14:paraId="55F8109D" w14:textId="79A980CC" w:rsidR="00BE5DD1" w:rsidRPr="00606B13" w:rsidRDefault="00606B13" w:rsidP="00606B13">
            <w:pPr>
              <w:spacing w:line="260" w:lineRule="exact"/>
              <w:ind w:left="0" w:firstLineChars="200" w:firstLine="420"/>
              <w:rPr>
                <w:color w:val="000000" w:themeColor="text1"/>
                <w:sz w:val="21"/>
                <w:szCs w:val="21"/>
              </w:rPr>
            </w:pPr>
            <w:r w:rsidRPr="00606B13">
              <w:rPr>
                <w:rFonts w:hint="eastAsia"/>
                <w:sz w:val="21"/>
                <w:szCs w:val="21"/>
              </w:rPr>
              <w:t>评价为优的得100分；评价为良的得75分；评价为中的得50分；评价为差的得1</w:t>
            </w:r>
            <w:r w:rsidRPr="00606B13">
              <w:rPr>
                <w:sz w:val="21"/>
                <w:szCs w:val="21"/>
              </w:rPr>
              <w:t>0</w:t>
            </w:r>
            <w:r w:rsidRPr="00606B13">
              <w:rPr>
                <w:rFonts w:hint="eastAsia"/>
                <w:sz w:val="21"/>
                <w:szCs w:val="21"/>
              </w:rPr>
              <w:t>分。</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40733862" w:rsidR="006D2BC2" w:rsidRDefault="00271E90">
            <w:pPr>
              <w:spacing w:line="260" w:lineRule="exact"/>
              <w:ind w:left="0"/>
              <w:jc w:val="center"/>
              <w:rPr>
                <w:color w:val="000000"/>
                <w:sz w:val="21"/>
                <w:szCs w:val="21"/>
              </w:rPr>
            </w:pPr>
            <w:r>
              <w:rPr>
                <w:rFonts w:hint="eastAsia"/>
                <w:sz w:val="21"/>
                <w:szCs w:val="21"/>
              </w:rPr>
              <w:t>投标公司</w:t>
            </w:r>
            <w:r w:rsidR="0092465C">
              <w:rPr>
                <w:rFonts w:hint="eastAsia"/>
                <w:color w:val="000000"/>
                <w:sz w:val="21"/>
                <w:szCs w:val="21"/>
              </w:rPr>
              <w:t>2020年</w:t>
            </w:r>
            <w:r>
              <w:rPr>
                <w:rFonts w:hint="eastAsia"/>
                <w:color w:val="000000"/>
                <w:sz w:val="21"/>
                <w:szCs w:val="21"/>
              </w:rPr>
              <w:t>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7BF32CDA" w:rsidR="006D2BC2" w:rsidRDefault="0092465C">
            <w:pPr>
              <w:spacing w:line="260" w:lineRule="exact"/>
              <w:ind w:left="0"/>
              <w:rPr>
                <w:sz w:val="21"/>
                <w:szCs w:val="21"/>
              </w:rPr>
            </w:pPr>
            <w:r>
              <w:rPr>
                <w:rFonts w:hint="eastAsia"/>
                <w:color w:val="000000"/>
                <w:sz w:val="21"/>
                <w:szCs w:val="21"/>
              </w:rPr>
              <w:t>2020年</w:t>
            </w:r>
            <w:r w:rsidR="00271E90">
              <w:rPr>
                <w:rFonts w:hint="eastAsia"/>
                <w:color w:val="000000"/>
                <w:sz w:val="21"/>
                <w:szCs w:val="21"/>
              </w:rPr>
              <w:t>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6CF24315" w:rsidR="006D2BC2" w:rsidRDefault="0092465C">
            <w:pPr>
              <w:spacing w:line="260" w:lineRule="exact"/>
              <w:ind w:left="0"/>
              <w:rPr>
                <w:sz w:val="21"/>
                <w:szCs w:val="21"/>
              </w:rPr>
            </w:pPr>
            <w:r>
              <w:rPr>
                <w:rFonts w:hint="eastAsia"/>
                <w:color w:val="000000"/>
                <w:sz w:val="21"/>
                <w:szCs w:val="21"/>
              </w:rPr>
              <w:t>2020年</w:t>
            </w:r>
            <w:r w:rsidR="00271E90">
              <w:rPr>
                <w:rFonts w:hint="eastAsia"/>
                <w:color w:val="000000"/>
                <w:sz w:val="21"/>
                <w:szCs w:val="21"/>
              </w:rPr>
              <w:t>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06559AC0" w:rsidR="006D2BC2" w:rsidRDefault="00271E90" w:rsidP="0040112A">
      <w:pPr>
        <w:pStyle w:val="afa"/>
        <w:widowControl/>
        <w:numPr>
          <w:ilvl w:val="0"/>
          <w:numId w:val="7"/>
        </w:numPr>
        <w:ind w:firstLineChars="0"/>
      </w:pPr>
      <w:r>
        <w:rPr>
          <w:rFonts w:hint="eastAsia"/>
        </w:rPr>
        <w:t>项目名称：</w:t>
      </w:r>
      <w:r w:rsidR="00132A3A">
        <w:t>一次使用性黏膜切开刀</w:t>
      </w:r>
    </w:p>
    <w:p w14:paraId="68250E1F" w14:textId="359AEC9A" w:rsidR="00371947" w:rsidRDefault="00371947" w:rsidP="00371947">
      <w:pPr>
        <w:pStyle w:val="afa"/>
        <w:widowControl/>
        <w:numPr>
          <w:ilvl w:val="0"/>
          <w:numId w:val="7"/>
        </w:numPr>
        <w:ind w:firstLineChars="0"/>
      </w:pPr>
      <w:r>
        <w:rPr>
          <w:rFonts w:hint="eastAsia"/>
        </w:rPr>
        <w:t>项目编号：</w:t>
      </w:r>
      <w:r w:rsidR="00132A3A">
        <w:t>SUGHCG2021002HC</w:t>
      </w:r>
    </w:p>
    <w:p w14:paraId="2F5BD3D7" w14:textId="6B7D9769" w:rsidR="002036F4" w:rsidRPr="0092465C" w:rsidRDefault="002036F4" w:rsidP="00371947">
      <w:pPr>
        <w:pStyle w:val="afa"/>
        <w:widowControl/>
        <w:numPr>
          <w:ilvl w:val="0"/>
          <w:numId w:val="7"/>
        </w:numPr>
        <w:ind w:firstLineChars="0"/>
      </w:pPr>
      <w:r w:rsidRPr="0092465C">
        <w:rPr>
          <w:rFonts w:hint="eastAsia"/>
        </w:rPr>
        <w:t>预算单价：详见附件-遴选目录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7B75C457" w14:textId="77777777" w:rsidR="006D2BC2" w:rsidRDefault="00271E90">
      <w:pPr>
        <w:widowControl/>
        <w:spacing w:line="440" w:lineRule="atLeast"/>
        <w:ind w:left="0" w:firstLineChars="200" w:firstLine="480"/>
      </w:pPr>
      <w:r>
        <w:rPr>
          <w:rFonts w:hint="eastAsia"/>
        </w:rPr>
        <w:t>若招标清单中的某项耗材或试剂经两次公开</w:t>
      </w:r>
      <w:r>
        <w:t>遴选采购</w:t>
      </w:r>
      <w:r>
        <w:rPr>
          <w:rFonts w:hint="eastAsia"/>
        </w:rPr>
        <w:t>都不足3家有效投标供应商的，采购方有权将该项转为谈判的方式进行。</w:t>
      </w:r>
    </w:p>
    <w:p w14:paraId="6FFA3F27" w14:textId="6EB17E90" w:rsidR="006D2BC2" w:rsidRDefault="002036F4">
      <w:pPr>
        <w:adjustRightInd w:val="0"/>
        <w:snapToGrid w:val="0"/>
        <w:spacing w:line="440" w:lineRule="atLeast"/>
        <w:ind w:left="0" w:firstLineChars="200" w:firstLine="480"/>
      </w:pPr>
      <w:r>
        <w:rPr>
          <w:rFonts w:hint="eastAsia"/>
        </w:rPr>
        <w:t>五</w:t>
      </w:r>
      <w:r w:rsidR="00271E90">
        <w:rPr>
          <w:rFonts w:hint="eastAsia"/>
        </w:rPr>
        <w:t>、遴选采购周期：</w:t>
      </w:r>
      <w:r w:rsidR="00E67CB1" w:rsidRPr="00E67CB1">
        <w:rPr>
          <w:rFonts w:hint="eastAsia"/>
          <w:color w:val="FF0000"/>
        </w:rPr>
        <w:t>本项目采购期为</w:t>
      </w:r>
      <w:r w:rsidR="00E67CB1" w:rsidRPr="00E67CB1">
        <w:rPr>
          <w:color w:val="FF0000"/>
        </w:rPr>
        <w:t>1年。采购人可以根据项目需要和中标供应商的履约情况确定合同是否续签，最多续签1年</w:t>
      </w:r>
      <w:r w:rsidR="00271E90">
        <w:rPr>
          <w:rFonts w:hint="eastAsia"/>
          <w:color w:val="FF0000"/>
        </w:rPr>
        <w:t>。</w:t>
      </w:r>
    </w:p>
    <w:p w14:paraId="5E2E25B7" w14:textId="333139CA" w:rsidR="00BB0FE9" w:rsidRDefault="002036F4" w:rsidP="00BB0FE9">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5195690" w:rsidR="00BB0FE9" w:rsidRDefault="002036F4" w:rsidP="00BB0FE9">
      <w:pPr>
        <w:adjustRightInd w:val="0"/>
        <w:snapToGrid w:val="0"/>
        <w:spacing w:line="440" w:lineRule="atLeast"/>
        <w:ind w:left="0" w:firstLineChars="150" w:firstLine="36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B0FE9" w:rsidRPr="0054302F">
        <w:rPr>
          <w:rFonts w:hint="eastAsia"/>
          <w:color w:val="FF0000"/>
          <w:szCs w:val="21"/>
        </w:rPr>
        <w:t>202</w:t>
      </w:r>
      <w:r w:rsidR="00D93F3F">
        <w:rPr>
          <w:color w:val="FF0000"/>
          <w:szCs w:val="21"/>
        </w:rPr>
        <w:t>1</w:t>
      </w:r>
      <w:r w:rsidR="00BB0FE9" w:rsidRPr="0054302F">
        <w:rPr>
          <w:rFonts w:hint="eastAsia"/>
          <w:color w:val="FF0000"/>
          <w:szCs w:val="21"/>
        </w:rPr>
        <w:t>年</w:t>
      </w:r>
      <w:r w:rsidR="0092465C">
        <w:rPr>
          <w:color w:val="FF0000"/>
          <w:szCs w:val="21"/>
        </w:rPr>
        <w:t>4</w:t>
      </w:r>
      <w:r w:rsidR="00BB0FE9" w:rsidRPr="0054302F">
        <w:rPr>
          <w:rFonts w:hint="eastAsia"/>
          <w:color w:val="FF0000"/>
          <w:szCs w:val="21"/>
        </w:rPr>
        <w:t>月</w:t>
      </w:r>
      <w:r w:rsidR="0092465C">
        <w:rPr>
          <w:rFonts w:hint="eastAsia"/>
          <w:color w:val="FF0000"/>
          <w:szCs w:val="21"/>
        </w:rPr>
        <w:t>2</w:t>
      </w:r>
      <w:r w:rsidR="0092465C">
        <w:rPr>
          <w:color w:val="FF0000"/>
          <w:szCs w:val="21"/>
        </w:rPr>
        <w:t>7</w:t>
      </w:r>
      <w:r w:rsidR="00BB0FE9" w:rsidRPr="0054302F">
        <w:rPr>
          <w:rFonts w:hint="eastAsia"/>
          <w:color w:val="FF0000"/>
          <w:szCs w:val="21"/>
        </w:rPr>
        <w:t>日17:00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w:t>
      </w:r>
      <w:r w:rsidRPr="00414BE8">
        <w:rPr>
          <w:rFonts w:hint="eastAsia"/>
          <w:color w:val="FF0000"/>
        </w:rPr>
        <w:lastRenderedPageBreak/>
        <w:t>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92465C">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461CD6F0"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D93F3F">
        <w:rPr>
          <w:rFonts w:hint="eastAsia"/>
          <w:color w:val="FF0000"/>
        </w:rPr>
        <w:t>202</w:t>
      </w:r>
      <w:r w:rsidR="00D93F3F">
        <w:rPr>
          <w:color w:val="FF0000"/>
        </w:rPr>
        <w:t>1</w:t>
      </w:r>
      <w:r w:rsidR="00BB0FE9" w:rsidRPr="0054302F">
        <w:rPr>
          <w:rFonts w:hint="eastAsia"/>
          <w:color w:val="FF0000"/>
        </w:rPr>
        <w:t>年</w:t>
      </w:r>
      <w:r w:rsidR="0092465C">
        <w:rPr>
          <w:color w:val="FF0000"/>
        </w:rPr>
        <w:t>4</w:t>
      </w:r>
      <w:r w:rsidR="00BB0FE9" w:rsidRPr="0054302F">
        <w:rPr>
          <w:rFonts w:hint="eastAsia"/>
          <w:color w:val="FF0000"/>
        </w:rPr>
        <w:t>月</w:t>
      </w:r>
      <w:r w:rsidR="0092465C">
        <w:rPr>
          <w:rFonts w:hint="eastAsia"/>
          <w:color w:val="FF0000"/>
        </w:rPr>
        <w:t>2</w:t>
      </w:r>
      <w:r w:rsidR="0092465C">
        <w:rPr>
          <w:color w:val="FF0000"/>
        </w:rPr>
        <w:t>9</w:t>
      </w:r>
      <w:r w:rsidR="00BB0FE9" w:rsidRPr="0054302F">
        <w:rPr>
          <w:rFonts w:hint="eastAsia"/>
          <w:color w:val="FF0000"/>
        </w:rPr>
        <w:t>日上午</w:t>
      </w:r>
      <w:r w:rsidR="0015198C" w:rsidRPr="0054302F">
        <w:rPr>
          <w:rFonts w:hint="eastAsia"/>
          <w:color w:val="FF0000"/>
        </w:rPr>
        <w:t>9:</w:t>
      </w:r>
      <w:r w:rsidR="0015198C" w:rsidRPr="0054302F">
        <w:rPr>
          <w:color w:val="FF0000"/>
        </w:rPr>
        <w:t>0</w:t>
      </w:r>
      <w:r w:rsidR="00BB0FE9"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11795CAA"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开标时间和地点：定于</w:t>
      </w:r>
      <w:r w:rsidR="002731B8" w:rsidRPr="0054302F">
        <w:rPr>
          <w:rFonts w:hint="eastAsia"/>
          <w:color w:val="FF0000"/>
        </w:rPr>
        <w:t xml:space="preserve"> </w:t>
      </w:r>
      <w:r w:rsidR="00D93F3F">
        <w:rPr>
          <w:rFonts w:hint="eastAsia"/>
          <w:color w:val="FF0000"/>
        </w:rPr>
        <w:t>202</w:t>
      </w:r>
      <w:r w:rsidR="00D93F3F">
        <w:rPr>
          <w:color w:val="FF0000"/>
        </w:rPr>
        <w:t>1</w:t>
      </w:r>
      <w:r w:rsidR="00D93F3F" w:rsidRPr="0054302F">
        <w:rPr>
          <w:rFonts w:hint="eastAsia"/>
          <w:color w:val="FF0000"/>
        </w:rPr>
        <w:t>年</w:t>
      </w:r>
      <w:r w:rsidR="0092465C">
        <w:rPr>
          <w:color w:val="FF0000"/>
        </w:rPr>
        <w:t>4</w:t>
      </w:r>
      <w:r w:rsidR="00D93F3F" w:rsidRPr="0054302F">
        <w:rPr>
          <w:rFonts w:hint="eastAsia"/>
          <w:color w:val="FF0000"/>
        </w:rPr>
        <w:t>月</w:t>
      </w:r>
      <w:r w:rsidR="0092465C">
        <w:rPr>
          <w:rFonts w:hint="eastAsia"/>
          <w:color w:val="FF0000"/>
        </w:rPr>
        <w:t>2</w:t>
      </w:r>
      <w:r w:rsidR="0092465C">
        <w:rPr>
          <w:color w:val="FF0000"/>
        </w:rPr>
        <w:t>9</w:t>
      </w:r>
      <w:r w:rsidR="00D93F3F" w:rsidRPr="0054302F">
        <w:rPr>
          <w:rFonts w:hint="eastAsia"/>
          <w:color w:val="FF0000"/>
        </w:rPr>
        <w:t>日上午9:</w:t>
      </w:r>
      <w:r w:rsidR="00D93F3F" w:rsidRPr="0054302F">
        <w:rPr>
          <w:color w:val="FF0000"/>
        </w:rPr>
        <w:t>0</w:t>
      </w:r>
      <w:r w:rsidR="00D93F3F"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606C896D" w14:textId="29A171B4" w:rsidR="003E1AFC" w:rsidRPr="0092465C" w:rsidRDefault="003E1AFC" w:rsidP="001D48B8">
      <w:pPr>
        <w:adjustRightInd w:val="0"/>
        <w:snapToGrid w:val="0"/>
        <w:spacing w:line="440" w:lineRule="atLeast"/>
        <w:ind w:left="0" w:firstLineChars="200" w:firstLine="480"/>
        <w:rPr>
          <w:color w:val="FF0000"/>
        </w:rPr>
      </w:pPr>
      <w:r w:rsidRPr="0092465C">
        <w:rPr>
          <w:rFonts w:hint="eastAsia"/>
          <w:color w:val="FF0000"/>
        </w:rPr>
        <w:t>注：本项目需提供样品</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92465C" w:rsidRDefault="004E1B19">
      <w:pPr>
        <w:widowControl/>
        <w:spacing w:line="440" w:lineRule="atLeast"/>
        <w:ind w:left="0" w:firstLineChars="200" w:firstLine="480"/>
        <w:rPr>
          <w:color w:val="FF0000"/>
        </w:rPr>
      </w:pPr>
      <w:r w:rsidRPr="0092465C">
        <w:rPr>
          <w:rFonts w:hint="eastAsia"/>
          <w:color w:val="FF0000"/>
        </w:rPr>
        <w:t>3、</w:t>
      </w:r>
      <w:r w:rsidR="006D69DB" w:rsidRPr="0092465C">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w:t>
      </w:r>
      <w:r w:rsidRPr="002731B8">
        <w:rPr>
          <w:rFonts w:hint="eastAsia"/>
        </w:rPr>
        <w:lastRenderedPageBreak/>
        <w:t>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54C602E" w:rsidR="006D2BC2" w:rsidRPr="0092465C" w:rsidRDefault="00371947">
      <w:pPr>
        <w:adjustRightInd w:val="0"/>
        <w:snapToGrid w:val="0"/>
        <w:spacing w:line="440" w:lineRule="atLeast"/>
        <w:ind w:left="0" w:firstLineChars="200" w:firstLine="482"/>
        <w:rPr>
          <w:b/>
          <w:color w:val="FF0000"/>
        </w:rPr>
      </w:pPr>
      <w:r w:rsidRPr="0092465C">
        <w:rPr>
          <w:rFonts w:hint="eastAsia"/>
          <w:b/>
          <w:color w:val="FF0000"/>
        </w:rPr>
        <w:t>十</w:t>
      </w:r>
      <w:r w:rsidR="002036F4" w:rsidRPr="0092465C">
        <w:rPr>
          <w:rFonts w:hint="eastAsia"/>
          <w:b/>
          <w:color w:val="FF0000"/>
        </w:rPr>
        <w:t>一</w:t>
      </w:r>
      <w:r w:rsidR="00271E90" w:rsidRPr="0092465C">
        <w:rPr>
          <w:rFonts w:hint="eastAsia"/>
          <w:b/>
          <w:color w:val="FF0000"/>
        </w:rPr>
        <w:t>、投标公司需提前和我院中标的配送商联系，医用耗材的配送必须由其负责配送，配送商的配送服务费用建议</w:t>
      </w:r>
      <w:r w:rsidR="00271E90" w:rsidRPr="0092465C">
        <w:rPr>
          <w:b/>
          <w:color w:val="FF0000"/>
        </w:rPr>
        <w:t>3</w:t>
      </w:r>
      <w:r w:rsidR="00271E90" w:rsidRPr="0092465C">
        <w:rPr>
          <w:rFonts w:hint="eastAsia"/>
          <w:b/>
          <w:color w:val="FF0000"/>
        </w:rPr>
        <w:t>个点左右。</w:t>
      </w:r>
    </w:p>
    <w:p w14:paraId="60820B37" w14:textId="77777777"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以下是我院中标的配送商联系方式：</w:t>
      </w:r>
    </w:p>
    <w:p w14:paraId="77F52281" w14:textId="77777777" w:rsidR="006D2BC2" w:rsidRPr="00D65E31" w:rsidRDefault="00271E90">
      <w:pPr>
        <w:adjustRightInd w:val="0"/>
        <w:snapToGrid w:val="0"/>
        <w:spacing w:line="440" w:lineRule="atLeast"/>
        <w:ind w:left="0" w:firstLineChars="200" w:firstLine="480"/>
        <w:rPr>
          <w:color w:val="000000" w:themeColor="text1"/>
        </w:rPr>
      </w:pPr>
      <w:r w:rsidRPr="00D65E31">
        <w:rPr>
          <w:rFonts w:hint="eastAsia"/>
          <w:color w:val="000000" w:themeColor="text1"/>
        </w:rPr>
        <w:lastRenderedPageBreak/>
        <w:t>配送商：国药集团中科器深圳有限公司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3EA520C4"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01D26F31" w14:textId="77777777" w:rsidR="00FC3686" w:rsidRDefault="00FC3686" w:rsidP="00FC3686">
      <w:pPr>
        <w:rPr>
          <w:rFonts w:cs="宋体"/>
          <w:szCs w:val="21"/>
        </w:rPr>
      </w:pPr>
    </w:p>
    <w:p w14:paraId="21422DEF" w14:textId="77777777" w:rsidR="00FC3686" w:rsidRPr="00537916" w:rsidRDefault="00FC3686" w:rsidP="00FC3686">
      <w:pPr>
        <w:rPr>
          <w:rFonts w:cs="宋体"/>
          <w:szCs w:val="21"/>
        </w:rPr>
      </w:pPr>
      <w:r w:rsidRPr="00537916">
        <w:rPr>
          <w:rFonts w:cs="宋体" w:hint="eastAsia"/>
          <w:szCs w:val="21"/>
        </w:rPr>
        <w:t>采购负责人</w:t>
      </w:r>
    </w:p>
    <w:p w14:paraId="02E8DB48" w14:textId="33746949" w:rsidR="00FC3686" w:rsidRPr="00537916" w:rsidRDefault="00FC3686" w:rsidP="00FC3686">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062ED9">
        <w:rPr>
          <w:rFonts w:cs="宋体" w:hint="eastAsia"/>
          <w:szCs w:val="21"/>
        </w:rPr>
        <w:t xml:space="preserve"> </w:t>
      </w:r>
      <w:r>
        <w:rPr>
          <w:rFonts w:cs="宋体" w:hint="eastAsia"/>
          <w:szCs w:val="21"/>
        </w:rPr>
        <w:t>医学工程部</w:t>
      </w:r>
    </w:p>
    <w:p w14:paraId="0611FC4A" w14:textId="11DAD681" w:rsidR="00FC3686" w:rsidRPr="00537916" w:rsidRDefault="00FC3686" w:rsidP="00FC3686">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bookmarkStart w:id="1" w:name="_GoBack"/>
      <w:bookmarkEnd w:id="1"/>
    </w:p>
    <w:p w14:paraId="3C44E514" w14:textId="77777777" w:rsidR="00FC3686" w:rsidRPr="00FC3686" w:rsidRDefault="00FC3686" w:rsidP="00FC3686">
      <w:pPr>
        <w:ind w:firstLineChars="200" w:firstLine="480"/>
        <w:rPr>
          <w:rFonts w:cs="宋体"/>
          <w:szCs w:val="21"/>
        </w:rPr>
      </w:pPr>
    </w:p>
    <w:p w14:paraId="1F54CC5A" w14:textId="54C9F045" w:rsidR="00FC3686" w:rsidRPr="00537916" w:rsidRDefault="00FC3686" w:rsidP="00FC3686">
      <w:pPr>
        <w:rPr>
          <w:rFonts w:cs="宋体"/>
          <w:szCs w:val="21"/>
        </w:rPr>
      </w:pPr>
      <w:r w:rsidRPr="00537916">
        <w:rPr>
          <w:rFonts w:cs="宋体" w:hint="eastAsia"/>
          <w:szCs w:val="21"/>
        </w:rPr>
        <w:t>招标组织</w:t>
      </w:r>
      <w:r w:rsidR="009E67FB">
        <w:rPr>
          <w:rFonts w:cs="宋体" w:hint="eastAsia"/>
          <w:szCs w:val="21"/>
        </w:rPr>
        <w:t>方</w:t>
      </w:r>
    </w:p>
    <w:p w14:paraId="133064AD" w14:textId="33FFC76B" w:rsidR="00FC3686" w:rsidRPr="00537916" w:rsidRDefault="00FC3686" w:rsidP="00FC3686">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062ED9">
        <w:rPr>
          <w:rFonts w:cs="宋体" w:hint="eastAsia"/>
          <w:szCs w:val="21"/>
        </w:rPr>
        <w:t xml:space="preserve"> </w:t>
      </w:r>
      <w:r>
        <w:rPr>
          <w:rFonts w:cs="宋体" w:hint="eastAsia"/>
          <w:szCs w:val="21"/>
        </w:rPr>
        <w:t>招投标管理办公室</w:t>
      </w:r>
    </w:p>
    <w:p w14:paraId="058A4027" w14:textId="5857D0E6" w:rsidR="00FC3686" w:rsidRPr="00537916" w:rsidRDefault="00FC3686" w:rsidP="00FC3686">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w:t>
      </w:r>
      <w:r w:rsidR="009A6D12">
        <w:t>3</w:t>
      </w:r>
      <w:r>
        <w:t>9923</w:t>
      </w:r>
    </w:p>
    <w:p w14:paraId="464DA996" w14:textId="1FE852D0" w:rsidR="006D2BC2" w:rsidRDefault="00271E90" w:rsidP="00FC3686">
      <w:pPr>
        <w:adjustRightInd w:val="0"/>
        <w:snapToGrid w:val="0"/>
        <w:spacing w:line="440" w:lineRule="atLeast"/>
      </w:pPr>
      <w:r>
        <w:rPr>
          <w:rFonts w:hint="eastAsia"/>
        </w:rPr>
        <w:t>网  址：</w:t>
      </w:r>
      <w:r w:rsidR="00FC3686">
        <w:rPr>
          <w:rFonts w:hint="eastAsia"/>
        </w:rPr>
        <w:t xml:space="preserve"> </w:t>
      </w:r>
      <w:r w:rsidR="00FC3686">
        <w:t xml:space="preserve"> </w:t>
      </w:r>
      <w:r>
        <w:rPr>
          <w:rFonts w:hint="eastAsia"/>
        </w:rPr>
        <w:t>深圳大学总医院网站（</w:t>
      </w:r>
      <w:hyperlink r:id="rId12" w:history="1">
        <w:r w:rsidR="004A1C32">
          <w:rPr>
            <w:rStyle w:val="af8"/>
            <w:rFonts w:hint="eastAsia"/>
          </w:rPr>
          <w:t>https://sugh.szu.edu.cn/</w:t>
        </w:r>
        <w:r>
          <w:rPr>
            <w:rStyle w:val="af8"/>
            <w:rFonts w:hint="eastAsia"/>
          </w:rPr>
          <w:t>/</w:t>
        </w:r>
      </w:hyperlink>
      <w:r>
        <w:rPr>
          <w:rFonts w:hint="eastAsia"/>
        </w:rPr>
        <w:t>）</w:t>
      </w:r>
    </w:p>
    <w:p w14:paraId="364B4CC2" w14:textId="0037FADB" w:rsidR="00FC3686" w:rsidRPr="00D20479" w:rsidRDefault="00FC3686" w:rsidP="00FC3686">
      <w:pPr>
        <w:adjustRightInd w:val="0"/>
        <w:snapToGrid w:val="0"/>
        <w:spacing w:line="440" w:lineRule="atLeast"/>
      </w:pP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1DF2EEF"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132A3A">
        <w:rPr>
          <w:rFonts w:hint="eastAsia"/>
          <w:color w:val="000000" w:themeColor="text1"/>
          <w:u w:val="single"/>
        </w:rPr>
        <w:t>一次使用性黏膜切开刀</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73F0AF0C" w:rsidR="006D2BC2" w:rsidRDefault="00271E90">
      <w:pPr>
        <w:ind w:left="0" w:firstLineChars="200" w:firstLine="480"/>
      </w:pPr>
      <w:r>
        <w:rPr>
          <w:rFonts w:hint="eastAsia"/>
        </w:rPr>
        <w:t>6、中标人：指在</w:t>
      </w:r>
      <w:r>
        <w:rPr>
          <w:color w:val="FF0000"/>
          <w:u w:val="single"/>
        </w:rPr>
        <w:t xml:space="preserve">  </w:t>
      </w:r>
      <w:r w:rsidR="00132A3A">
        <w:rPr>
          <w:rFonts w:hint="eastAsia"/>
          <w:color w:val="FF0000"/>
          <w:u w:val="single"/>
        </w:rPr>
        <w:t>一次使用性黏膜切开刀</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6BF12951" w:rsidR="006D2BC2" w:rsidRDefault="00271E90">
      <w:pPr>
        <w:ind w:left="0" w:firstLineChars="200" w:firstLine="480"/>
      </w:pPr>
      <w:r>
        <w:rPr>
          <w:rFonts w:hint="eastAsia"/>
        </w:rPr>
        <w:t>7、遴选目录：指根据临床需求，制定并公布的</w:t>
      </w:r>
      <w:r>
        <w:rPr>
          <w:rFonts w:hint="eastAsia"/>
          <w:color w:val="FF0000"/>
        </w:rPr>
        <w:t>《</w:t>
      </w:r>
      <w:r w:rsidR="00132A3A">
        <w:rPr>
          <w:rFonts w:hint="eastAsia"/>
          <w:color w:val="FF0000"/>
        </w:rPr>
        <w:t>一次使用性黏膜切开刀</w:t>
      </w:r>
      <w:r>
        <w:rPr>
          <w:rFonts w:hint="eastAsia"/>
          <w:color w:val="FF0000"/>
        </w:rPr>
        <w:t>医用耗材遴选目录》</w:t>
      </w:r>
      <w:r>
        <w:rPr>
          <w:rFonts w:hint="eastAsia"/>
        </w:rPr>
        <w:t>（详见附件）。</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D9042D9" w:rsidR="006D2BC2" w:rsidRDefault="00271E90">
      <w:pPr>
        <w:widowControl/>
        <w:ind w:left="0" w:firstLineChars="200" w:firstLine="480"/>
      </w:pPr>
      <w:r>
        <w:rPr>
          <w:rFonts w:hint="eastAsia"/>
        </w:rPr>
        <w:t>本须知适用于参加深圳大学总医院</w:t>
      </w:r>
      <w:r w:rsidR="00132A3A">
        <w:rPr>
          <w:rFonts w:hint="eastAsia"/>
          <w:color w:val="FF0000"/>
        </w:rPr>
        <w:t>一次使用性黏膜切开刀</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77777777" w:rsidR="00F132F3" w:rsidRDefault="00F132F3" w:rsidP="00F132F3">
      <w:pPr>
        <w:widowControl/>
        <w:ind w:left="0"/>
        <w:rPr>
          <w:b/>
        </w:rPr>
      </w:pPr>
      <w:r>
        <w:rPr>
          <w:rFonts w:hint="eastAsia"/>
          <w:b/>
        </w:rPr>
        <w:t>（四）遴选采购清单与遴选目录</w:t>
      </w:r>
    </w:p>
    <w:p w14:paraId="4B59B10A" w14:textId="675C57A6" w:rsidR="00534E95" w:rsidRDefault="00534E95" w:rsidP="00432490">
      <w:pPr>
        <w:widowControl/>
        <w:ind w:left="0" w:firstLineChars="200" w:firstLine="480"/>
        <w:rPr>
          <w:color w:val="000000" w:themeColor="text1"/>
          <w:szCs w:val="21"/>
        </w:rPr>
      </w:pPr>
      <w:r w:rsidRPr="008E033D">
        <w:rPr>
          <w:rFonts w:hint="eastAsia"/>
          <w:color w:val="000000" w:themeColor="text1"/>
        </w:rPr>
        <w:t>1、</w:t>
      </w:r>
      <w:r w:rsidRPr="008E033D">
        <w:rPr>
          <w:rFonts w:hint="eastAsia"/>
          <w:color w:val="000000" w:themeColor="text1"/>
          <w:szCs w:val="21"/>
        </w:rPr>
        <w:t>采购</w:t>
      </w:r>
      <w:r w:rsidRPr="00432490">
        <w:rPr>
          <w:rFonts w:hint="eastAsia"/>
        </w:rPr>
        <w:t>品种</w:t>
      </w:r>
      <w:r w:rsidRPr="008E033D">
        <w:rPr>
          <w:rFonts w:hint="eastAsia"/>
          <w:color w:val="000000" w:themeColor="text1"/>
          <w:szCs w:val="21"/>
        </w:rPr>
        <w:t>清单</w:t>
      </w:r>
    </w:p>
    <w:p w14:paraId="5C9B6720" w14:textId="77777777" w:rsidR="00B41F9F" w:rsidRDefault="00B41F9F" w:rsidP="00B41F9F">
      <w:pPr>
        <w:widowControl/>
        <w:ind w:left="0"/>
        <w:rPr>
          <w:color w:val="000000" w:themeColor="text1"/>
          <w:szCs w:val="21"/>
        </w:rPr>
      </w:pPr>
    </w:p>
    <w:tbl>
      <w:tblPr>
        <w:tblW w:w="9062" w:type="dxa"/>
        <w:tblLook w:val="04A0" w:firstRow="1" w:lastRow="0" w:firstColumn="1" w:lastColumn="0" w:noHBand="0" w:noVBand="1"/>
      </w:tblPr>
      <w:tblGrid>
        <w:gridCol w:w="700"/>
        <w:gridCol w:w="980"/>
        <w:gridCol w:w="3040"/>
        <w:gridCol w:w="1080"/>
        <w:gridCol w:w="1420"/>
        <w:gridCol w:w="1842"/>
      </w:tblGrid>
      <w:tr w:rsidR="00B41F9F" w:rsidRPr="00B41F9F" w14:paraId="37F1355F" w14:textId="77777777" w:rsidTr="00B41F9F">
        <w:trPr>
          <w:trHeight w:val="52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11A17D"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序号</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766D0343"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品名</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14:paraId="4F230CC9"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规格型号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EAE6725"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计量单位</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53B7AE0A" w14:textId="77777777" w:rsidR="00B41F9F" w:rsidRPr="00B41F9F" w:rsidRDefault="00B41F9F" w:rsidP="00B41F9F">
            <w:pPr>
              <w:widowControl/>
              <w:spacing w:line="240" w:lineRule="auto"/>
              <w:ind w:left="0"/>
              <w:jc w:val="center"/>
              <w:rPr>
                <w:rFonts w:cs="宋体"/>
                <w:b/>
                <w:bCs/>
                <w:color w:val="FF0000"/>
                <w:sz w:val="21"/>
                <w:szCs w:val="21"/>
              </w:rPr>
            </w:pPr>
            <w:r w:rsidRPr="00B41F9F">
              <w:rPr>
                <w:rFonts w:cs="宋体" w:hint="eastAsia"/>
                <w:b/>
                <w:bCs/>
                <w:color w:val="FF0000"/>
                <w:sz w:val="21"/>
                <w:szCs w:val="21"/>
              </w:rPr>
              <w:t>备注</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89C86EE" w14:textId="77777777" w:rsidR="00B41F9F" w:rsidRPr="00B41F9F" w:rsidRDefault="00B41F9F" w:rsidP="00B41F9F">
            <w:pPr>
              <w:widowControl/>
              <w:spacing w:line="240" w:lineRule="auto"/>
              <w:ind w:left="0"/>
              <w:jc w:val="center"/>
              <w:rPr>
                <w:rFonts w:cs="宋体"/>
                <w:b/>
                <w:bCs/>
                <w:color w:val="FF0000"/>
                <w:sz w:val="21"/>
                <w:szCs w:val="21"/>
              </w:rPr>
            </w:pPr>
            <w:r w:rsidRPr="00B41F9F">
              <w:rPr>
                <w:rFonts w:cs="宋体" w:hint="eastAsia"/>
                <w:b/>
                <w:bCs/>
                <w:color w:val="FF0000"/>
                <w:sz w:val="21"/>
                <w:szCs w:val="21"/>
              </w:rPr>
              <w:t>预算限额（元）</w:t>
            </w:r>
          </w:p>
        </w:tc>
      </w:tr>
      <w:tr w:rsidR="00B41F9F" w:rsidRPr="00B41F9F" w14:paraId="6041C291" w14:textId="77777777" w:rsidTr="00B41F9F">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996058" w14:textId="77777777" w:rsidR="00B41F9F" w:rsidRPr="00B41F9F" w:rsidRDefault="00B41F9F" w:rsidP="00B41F9F">
            <w:pPr>
              <w:widowControl/>
              <w:spacing w:line="240" w:lineRule="auto"/>
              <w:ind w:left="0"/>
              <w:jc w:val="center"/>
              <w:rPr>
                <w:rFonts w:cs="宋体"/>
              </w:rPr>
            </w:pPr>
            <w:r w:rsidRPr="00B41F9F">
              <w:rPr>
                <w:rFonts w:cs="宋体" w:hint="eastAsia"/>
              </w:rPr>
              <w:t>1</w:t>
            </w:r>
          </w:p>
        </w:tc>
        <w:tc>
          <w:tcPr>
            <w:tcW w:w="980" w:type="dxa"/>
            <w:tcBorders>
              <w:top w:val="nil"/>
              <w:left w:val="nil"/>
              <w:bottom w:val="single" w:sz="4" w:space="0" w:color="auto"/>
              <w:right w:val="single" w:sz="4" w:space="0" w:color="auto"/>
            </w:tcBorders>
            <w:shd w:val="clear" w:color="auto" w:fill="auto"/>
            <w:vAlign w:val="center"/>
            <w:hideMark/>
          </w:tcPr>
          <w:p w14:paraId="0611D9DA"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75DF376A"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2.0mm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1650mm</w:t>
            </w:r>
          </w:p>
        </w:tc>
        <w:tc>
          <w:tcPr>
            <w:tcW w:w="1080" w:type="dxa"/>
            <w:tcBorders>
              <w:top w:val="nil"/>
              <w:left w:val="nil"/>
              <w:bottom w:val="single" w:sz="4" w:space="0" w:color="auto"/>
              <w:right w:val="single" w:sz="4" w:space="0" w:color="auto"/>
            </w:tcBorders>
            <w:shd w:val="clear" w:color="auto" w:fill="auto"/>
            <w:vAlign w:val="center"/>
            <w:hideMark/>
          </w:tcPr>
          <w:p w14:paraId="0F5DD8B1"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1E4EC975"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4F934819" w14:textId="77777777" w:rsidR="00B41F9F" w:rsidRPr="00B41F9F" w:rsidRDefault="00B41F9F" w:rsidP="00B41F9F">
            <w:pPr>
              <w:widowControl/>
              <w:spacing w:line="240" w:lineRule="auto"/>
              <w:ind w:left="0"/>
              <w:jc w:val="center"/>
              <w:rPr>
                <w:rFonts w:cs="宋体"/>
                <w:sz w:val="20"/>
                <w:szCs w:val="20"/>
              </w:rPr>
            </w:pPr>
            <w:r w:rsidRPr="00B41F9F">
              <w:rPr>
                <w:rFonts w:cs="宋体" w:hint="eastAsia"/>
                <w:sz w:val="20"/>
                <w:szCs w:val="20"/>
              </w:rPr>
              <w:t>4500</w:t>
            </w:r>
          </w:p>
        </w:tc>
      </w:tr>
      <w:tr w:rsidR="00B41F9F" w:rsidRPr="00B41F9F" w14:paraId="34189B3E" w14:textId="77777777" w:rsidTr="00B41F9F">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D22C8F" w14:textId="77777777" w:rsidR="00B41F9F" w:rsidRPr="00B41F9F" w:rsidRDefault="00B41F9F" w:rsidP="00B41F9F">
            <w:pPr>
              <w:widowControl/>
              <w:spacing w:line="240" w:lineRule="auto"/>
              <w:ind w:left="0"/>
              <w:jc w:val="center"/>
              <w:rPr>
                <w:rFonts w:cs="宋体"/>
              </w:rPr>
            </w:pPr>
            <w:r w:rsidRPr="00B41F9F">
              <w:rPr>
                <w:rFonts w:cs="宋体" w:hint="eastAsia"/>
              </w:rPr>
              <w:t>2</w:t>
            </w:r>
          </w:p>
        </w:tc>
        <w:tc>
          <w:tcPr>
            <w:tcW w:w="980" w:type="dxa"/>
            <w:tcBorders>
              <w:top w:val="nil"/>
              <w:left w:val="nil"/>
              <w:bottom w:val="single" w:sz="4" w:space="0" w:color="auto"/>
              <w:right w:val="single" w:sz="4" w:space="0" w:color="auto"/>
            </w:tcBorders>
            <w:shd w:val="clear" w:color="auto" w:fill="auto"/>
            <w:vAlign w:val="center"/>
            <w:hideMark/>
          </w:tcPr>
          <w:p w14:paraId="7B045BC3"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714144AB"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1.5mm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1950mm</w:t>
            </w:r>
          </w:p>
        </w:tc>
        <w:tc>
          <w:tcPr>
            <w:tcW w:w="1080" w:type="dxa"/>
            <w:tcBorders>
              <w:top w:val="nil"/>
              <w:left w:val="nil"/>
              <w:bottom w:val="single" w:sz="4" w:space="0" w:color="auto"/>
              <w:right w:val="single" w:sz="4" w:space="0" w:color="auto"/>
            </w:tcBorders>
            <w:shd w:val="clear" w:color="auto" w:fill="auto"/>
            <w:vAlign w:val="center"/>
            <w:hideMark/>
          </w:tcPr>
          <w:p w14:paraId="6FF445A3"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09205F40"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39F2D66B" w14:textId="77777777" w:rsidR="00B41F9F" w:rsidRPr="00B41F9F" w:rsidRDefault="00B41F9F" w:rsidP="00B41F9F">
            <w:pPr>
              <w:widowControl/>
              <w:spacing w:line="240" w:lineRule="auto"/>
              <w:ind w:left="0"/>
              <w:jc w:val="center"/>
              <w:rPr>
                <w:rFonts w:cs="宋体"/>
                <w:sz w:val="20"/>
                <w:szCs w:val="20"/>
              </w:rPr>
            </w:pPr>
            <w:r w:rsidRPr="00B41F9F">
              <w:rPr>
                <w:rFonts w:cs="宋体" w:hint="eastAsia"/>
                <w:sz w:val="20"/>
                <w:szCs w:val="20"/>
              </w:rPr>
              <w:t>4500</w:t>
            </w:r>
          </w:p>
        </w:tc>
      </w:tr>
      <w:tr w:rsidR="00B41F9F" w:rsidRPr="00B41F9F" w14:paraId="5661873A" w14:textId="77777777" w:rsidTr="00B41F9F">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08613B" w14:textId="77777777" w:rsidR="00B41F9F" w:rsidRPr="00B41F9F" w:rsidRDefault="00B41F9F" w:rsidP="00B41F9F">
            <w:pPr>
              <w:widowControl/>
              <w:spacing w:line="240" w:lineRule="auto"/>
              <w:ind w:left="0"/>
              <w:jc w:val="center"/>
              <w:rPr>
                <w:rFonts w:cs="宋体"/>
              </w:rPr>
            </w:pPr>
            <w:r w:rsidRPr="00B41F9F">
              <w:rPr>
                <w:rFonts w:cs="宋体" w:hint="eastAsia"/>
              </w:rPr>
              <w:lastRenderedPageBreak/>
              <w:t>3</w:t>
            </w:r>
          </w:p>
        </w:tc>
        <w:tc>
          <w:tcPr>
            <w:tcW w:w="980" w:type="dxa"/>
            <w:tcBorders>
              <w:top w:val="nil"/>
              <w:left w:val="nil"/>
              <w:bottom w:val="single" w:sz="4" w:space="0" w:color="auto"/>
              <w:right w:val="single" w:sz="4" w:space="0" w:color="auto"/>
            </w:tcBorders>
            <w:shd w:val="clear" w:color="auto" w:fill="auto"/>
            <w:vAlign w:val="center"/>
            <w:hideMark/>
          </w:tcPr>
          <w:p w14:paraId="6F86E7C0"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2575B05B"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1.5mm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2300mm</w:t>
            </w:r>
          </w:p>
        </w:tc>
        <w:tc>
          <w:tcPr>
            <w:tcW w:w="1080" w:type="dxa"/>
            <w:tcBorders>
              <w:top w:val="nil"/>
              <w:left w:val="nil"/>
              <w:bottom w:val="single" w:sz="4" w:space="0" w:color="auto"/>
              <w:right w:val="single" w:sz="4" w:space="0" w:color="auto"/>
            </w:tcBorders>
            <w:shd w:val="clear" w:color="auto" w:fill="auto"/>
            <w:vAlign w:val="center"/>
            <w:hideMark/>
          </w:tcPr>
          <w:p w14:paraId="2EFB536C"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7ABC3132"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20B838A3" w14:textId="77777777" w:rsidR="00B41F9F" w:rsidRPr="00B41F9F" w:rsidRDefault="00B41F9F" w:rsidP="00B41F9F">
            <w:pPr>
              <w:widowControl/>
              <w:spacing w:line="240" w:lineRule="auto"/>
              <w:ind w:left="0"/>
              <w:jc w:val="center"/>
              <w:rPr>
                <w:rFonts w:cs="宋体"/>
                <w:sz w:val="20"/>
                <w:szCs w:val="20"/>
              </w:rPr>
            </w:pPr>
            <w:r w:rsidRPr="00B41F9F">
              <w:rPr>
                <w:rFonts w:cs="宋体" w:hint="eastAsia"/>
                <w:sz w:val="20"/>
                <w:szCs w:val="20"/>
              </w:rPr>
              <w:t>4500</w:t>
            </w:r>
          </w:p>
        </w:tc>
      </w:tr>
      <w:tr w:rsidR="00B41F9F" w:rsidRPr="00B41F9F" w14:paraId="7ABC6928" w14:textId="77777777" w:rsidTr="00B41F9F">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8D96E1" w14:textId="77777777" w:rsidR="00B41F9F" w:rsidRPr="00B41F9F" w:rsidRDefault="00B41F9F" w:rsidP="00B41F9F">
            <w:pPr>
              <w:widowControl/>
              <w:spacing w:line="240" w:lineRule="auto"/>
              <w:ind w:left="0"/>
              <w:jc w:val="center"/>
              <w:rPr>
                <w:rFonts w:cs="宋体"/>
              </w:rPr>
            </w:pPr>
            <w:r w:rsidRPr="00B41F9F">
              <w:rPr>
                <w:rFonts w:cs="宋体" w:hint="eastAsia"/>
              </w:rPr>
              <w:t>4</w:t>
            </w:r>
          </w:p>
        </w:tc>
        <w:tc>
          <w:tcPr>
            <w:tcW w:w="980" w:type="dxa"/>
            <w:tcBorders>
              <w:top w:val="nil"/>
              <w:left w:val="nil"/>
              <w:bottom w:val="single" w:sz="4" w:space="0" w:color="auto"/>
              <w:right w:val="single" w:sz="4" w:space="0" w:color="auto"/>
            </w:tcBorders>
            <w:shd w:val="clear" w:color="auto" w:fill="auto"/>
            <w:vAlign w:val="center"/>
            <w:hideMark/>
          </w:tcPr>
          <w:p w14:paraId="30E23BA3"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7216A677"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2.0mm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1650mm</w:t>
            </w:r>
            <w:r w:rsidRPr="00B41F9F">
              <w:rPr>
                <w:rFonts w:cs="宋体" w:hint="eastAsia"/>
                <w:sz w:val="21"/>
                <w:szCs w:val="21"/>
              </w:rPr>
              <w:t>，鞘管内带注液口</w:t>
            </w:r>
          </w:p>
        </w:tc>
        <w:tc>
          <w:tcPr>
            <w:tcW w:w="1080" w:type="dxa"/>
            <w:tcBorders>
              <w:top w:val="nil"/>
              <w:left w:val="nil"/>
              <w:bottom w:val="single" w:sz="4" w:space="0" w:color="auto"/>
              <w:right w:val="single" w:sz="4" w:space="0" w:color="auto"/>
            </w:tcBorders>
            <w:shd w:val="clear" w:color="auto" w:fill="auto"/>
            <w:vAlign w:val="center"/>
            <w:hideMark/>
          </w:tcPr>
          <w:p w14:paraId="69FD23A8"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2F4DCAC2"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56684F70" w14:textId="77777777" w:rsidR="00B41F9F" w:rsidRPr="00B41F9F" w:rsidRDefault="00B41F9F" w:rsidP="00B41F9F">
            <w:pPr>
              <w:widowControl/>
              <w:spacing w:line="240" w:lineRule="auto"/>
              <w:ind w:left="0"/>
              <w:jc w:val="center"/>
              <w:rPr>
                <w:rFonts w:cs="宋体"/>
                <w:color w:val="000000"/>
                <w:sz w:val="20"/>
                <w:szCs w:val="20"/>
              </w:rPr>
            </w:pPr>
            <w:r w:rsidRPr="00B41F9F">
              <w:rPr>
                <w:rFonts w:cs="宋体" w:hint="eastAsia"/>
                <w:color w:val="000000"/>
                <w:sz w:val="20"/>
                <w:szCs w:val="20"/>
              </w:rPr>
              <w:t>4900</w:t>
            </w:r>
          </w:p>
        </w:tc>
      </w:tr>
      <w:tr w:rsidR="00B41F9F" w:rsidRPr="00B41F9F" w14:paraId="3E52D455" w14:textId="77777777" w:rsidTr="00B41F9F">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1B0BD5" w14:textId="77777777" w:rsidR="00B41F9F" w:rsidRPr="00B41F9F" w:rsidRDefault="00B41F9F" w:rsidP="00B41F9F">
            <w:pPr>
              <w:widowControl/>
              <w:spacing w:line="240" w:lineRule="auto"/>
              <w:ind w:left="0"/>
              <w:jc w:val="center"/>
              <w:rPr>
                <w:rFonts w:cs="宋体"/>
              </w:rPr>
            </w:pPr>
            <w:r w:rsidRPr="00B41F9F">
              <w:rPr>
                <w:rFonts w:cs="宋体" w:hint="eastAsia"/>
              </w:rPr>
              <w:t>5</w:t>
            </w:r>
          </w:p>
        </w:tc>
        <w:tc>
          <w:tcPr>
            <w:tcW w:w="980" w:type="dxa"/>
            <w:tcBorders>
              <w:top w:val="nil"/>
              <w:left w:val="nil"/>
              <w:bottom w:val="single" w:sz="4" w:space="0" w:color="auto"/>
              <w:right w:val="single" w:sz="4" w:space="0" w:color="auto"/>
            </w:tcBorders>
            <w:shd w:val="clear" w:color="auto" w:fill="auto"/>
            <w:vAlign w:val="center"/>
            <w:hideMark/>
          </w:tcPr>
          <w:p w14:paraId="0DA1BE3A"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110B745D"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1.5mm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1950mm</w:t>
            </w:r>
            <w:r w:rsidRPr="00B41F9F">
              <w:rPr>
                <w:rFonts w:cs="宋体" w:hint="eastAsia"/>
                <w:sz w:val="21"/>
                <w:szCs w:val="21"/>
              </w:rPr>
              <w:t>，鞘管内带注液口</w:t>
            </w:r>
          </w:p>
        </w:tc>
        <w:tc>
          <w:tcPr>
            <w:tcW w:w="1080" w:type="dxa"/>
            <w:tcBorders>
              <w:top w:val="nil"/>
              <w:left w:val="nil"/>
              <w:bottom w:val="single" w:sz="4" w:space="0" w:color="auto"/>
              <w:right w:val="single" w:sz="4" w:space="0" w:color="auto"/>
            </w:tcBorders>
            <w:shd w:val="clear" w:color="auto" w:fill="auto"/>
            <w:vAlign w:val="center"/>
            <w:hideMark/>
          </w:tcPr>
          <w:p w14:paraId="7F7BDD96"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4DF0C079"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2814BAE6" w14:textId="77777777" w:rsidR="00B41F9F" w:rsidRPr="00B41F9F" w:rsidRDefault="00B41F9F" w:rsidP="00B41F9F">
            <w:pPr>
              <w:widowControl/>
              <w:spacing w:line="240" w:lineRule="auto"/>
              <w:ind w:left="0"/>
              <w:jc w:val="center"/>
              <w:rPr>
                <w:rFonts w:cs="宋体"/>
                <w:color w:val="000000"/>
                <w:sz w:val="20"/>
                <w:szCs w:val="20"/>
              </w:rPr>
            </w:pPr>
            <w:r w:rsidRPr="00B41F9F">
              <w:rPr>
                <w:rFonts w:cs="宋体" w:hint="eastAsia"/>
                <w:color w:val="000000"/>
                <w:sz w:val="20"/>
                <w:szCs w:val="20"/>
              </w:rPr>
              <w:t>4900</w:t>
            </w:r>
          </w:p>
        </w:tc>
      </w:tr>
      <w:tr w:rsidR="00B41F9F" w:rsidRPr="00B41F9F" w14:paraId="398B3695" w14:textId="77777777" w:rsidTr="00B41F9F">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A8A55C" w14:textId="77777777" w:rsidR="00B41F9F" w:rsidRPr="00B41F9F" w:rsidRDefault="00B41F9F" w:rsidP="00B41F9F">
            <w:pPr>
              <w:widowControl/>
              <w:spacing w:line="240" w:lineRule="auto"/>
              <w:ind w:left="0"/>
              <w:jc w:val="center"/>
              <w:rPr>
                <w:rFonts w:cs="宋体"/>
              </w:rPr>
            </w:pPr>
            <w:r w:rsidRPr="00B41F9F">
              <w:rPr>
                <w:rFonts w:cs="宋体" w:hint="eastAsia"/>
              </w:rPr>
              <w:t>6</w:t>
            </w:r>
          </w:p>
        </w:tc>
        <w:tc>
          <w:tcPr>
            <w:tcW w:w="980" w:type="dxa"/>
            <w:tcBorders>
              <w:top w:val="nil"/>
              <w:left w:val="nil"/>
              <w:bottom w:val="single" w:sz="4" w:space="0" w:color="auto"/>
              <w:right w:val="single" w:sz="4" w:space="0" w:color="auto"/>
            </w:tcBorders>
            <w:shd w:val="clear" w:color="auto" w:fill="auto"/>
            <w:vAlign w:val="center"/>
            <w:hideMark/>
          </w:tcPr>
          <w:p w14:paraId="02DC8428" w14:textId="77777777" w:rsidR="00B41F9F" w:rsidRPr="00B41F9F" w:rsidRDefault="00B41F9F" w:rsidP="00B41F9F">
            <w:pPr>
              <w:widowControl/>
              <w:spacing w:line="240" w:lineRule="auto"/>
              <w:ind w:left="0"/>
              <w:jc w:val="center"/>
              <w:rPr>
                <w:rFonts w:cs="宋体"/>
                <w:sz w:val="18"/>
                <w:szCs w:val="18"/>
              </w:rPr>
            </w:pPr>
            <w:r w:rsidRPr="00B41F9F">
              <w:rPr>
                <w:rFonts w:cs="宋体" w:hint="eastAsia"/>
                <w:sz w:val="18"/>
                <w:szCs w:val="18"/>
              </w:rPr>
              <w:t>一次性黏膜切开刀</w:t>
            </w:r>
          </w:p>
        </w:tc>
        <w:tc>
          <w:tcPr>
            <w:tcW w:w="3040" w:type="dxa"/>
            <w:tcBorders>
              <w:top w:val="nil"/>
              <w:left w:val="nil"/>
              <w:bottom w:val="single" w:sz="4" w:space="0" w:color="auto"/>
              <w:right w:val="single" w:sz="4" w:space="0" w:color="auto"/>
            </w:tcBorders>
            <w:shd w:val="clear" w:color="auto" w:fill="auto"/>
            <w:vAlign w:val="center"/>
            <w:hideMark/>
          </w:tcPr>
          <w:p w14:paraId="60C69BD1" w14:textId="77777777" w:rsidR="00B41F9F" w:rsidRPr="00B41F9F" w:rsidRDefault="00B41F9F" w:rsidP="00B41F9F">
            <w:pPr>
              <w:widowControl/>
              <w:spacing w:line="240" w:lineRule="auto"/>
              <w:ind w:left="0"/>
              <w:jc w:val="center"/>
              <w:rPr>
                <w:rFonts w:cs="宋体"/>
                <w:sz w:val="21"/>
                <w:szCs w:val="21"/>
              </w:rPr>
            </w:pPr>
            <w:r w:rsidRPr="00B41F9F">
              <w:rPr>
                <w:rFonts w:cs="宋体" w:hint="eastAsia"/>
                <w:sz w:val="21"/>
                <w:szCs w:val="21"/>
              </w:rPr>
              <w:t>刀丝有效长度：</w:t>
            </w:r>
            <w:r w:rsidRPr="00B41F9F">
              <w:rPr>
                <w:rFonts w:ascii="Calibri" w:hAnsi="Calibri" w:cs="Calibri"/>
                <w:sz w:val="21"/>
                <w:szCs w:val="21"/>
              </w:rPr>
              <w:t>1.5mm</w:t>
            </w:r>
            <w:r w:rsidRPr="00B41F9F">
              <w:rPr>
                <w:rFonts w:cs="宋体" w:hint="eastAsia"/>
                <w:sz w:val="21"/>
                <w:szCs w:val="21"/>
              </w:rPr>
              <w:t>，直径</w:t>
            </w:r>
            <w:r w:rsidRPr="00B41F9F">
              <w:rPr>
                <w:rFonts w:ascii="Calibri" w:hAnsi="Calibri" w:cs="Calibri"/>
                <w:sz w:val="21"/>
                <w:szCs w:val="21"/>
              </w:rPr>
              <w:t>0.4mm</w:t>
            </w:r>
            <w:r w:rsidRPr="00B41F9F">
              <w:rPr>
                <w:rFonts w:cs="宋体" w:hint="eastAsia"/>
                <w:sz w:val="21"/>
                <w:szCs w:val="21"/>
              </w:rPr>
              <w:t>，有效长度</w:t>
            </w:r>
            <w:r w:rsidRPr="00B41F9F">
              <w:rPr>
                <w:rFonts w:ascii="Calibri" w:hAnsi="Calibri" w:cs="Calibri"/>
                <w:sz w:val="21"/>
                <w:szCs w:val="21"/>
              </w:rPr>
              <w:t>2300mm</w:t>
            </w:r>
            <w:r w:rsidRPr="00B41F9F">
              <w:rPr>
                <w:rFonts w:cs="宋体" w:hint="eastAsia"/>
                <w:sz w:val="21"/>
                <w:szCs w:val="21"/>
              </w:rPr>
              <w:t>，鞘管内带注液口</w:t>
            </w:r>
          </w:p>
        </w:tc>
        <w:tc>
          <w:tcPr>
            <w:tcW w:w="1080" w:type="dxa"/>
            <w:tcBorders>
              <w:top w:val="nil"/>
              <w:left w:val="nil"/>
              <w:bottom w:val="single" w:sz="4" w:space="0" w:color="auto"/>
              <w:right w:val="single" w:sz="4" w:space="0" w:color="auto"/>
            </w:tcBorders>
            <w:shd w:val="clear" w:color="auto" w:fill="auto"/>
            <w:vAlign w:val="center"/>
            <w:hideMark/>
          </w:tcPr>
          <w:p w14:paraId="3E547DFD" w14:textId="77777777" w:rsidR="00B41F9F" w:rsidRPr="00B41F9F" w:rsidRDefault="00B41F9F" w:rsidP="00B41F9F">
            <w:pPr>
              <w:widowControl/>
              <w:spacing w:line="240" w:lineRule="auto"/>
              <w:ind w:left="0"/>
              <w:jc w:val="center"/>
              <w:rPr>
                <w:rFonts w:cs="宋体"/>
              </w:rPr>
            </w:pPr>
            <w:r w:rsidRPr="00B41F9F">
              <w:rPr>
                <w:rFonts w:cs="宋体" w:hint="eastAsia"/>
              </w:rPr>
              <w:t>把</w:t>
            </w:r>
          </w:p>
        </w:tc>
        <w:tc>
          <w:tcPr>
            <w:tcW w:w="1420" w:type="dxa"/>
            <w:tcBorders>
              <w:top w:val="nil"/>
              <w:left w:val="nil"/>
              <w:bottom w:val="single" w:sz="4" w:space="0" w:color="auto"/>
              <w:right w:val="single" w:sz="4" w:space="0" w:color="auto"/>
            </w:tcBorders>
            <w:shd w:val="clear" w:color="auto" w:fill="auto"/>
            <w:vAlign w:val="center"/>
            <w:hideMark/>
          </w:tcPr>
          <w:p w14:paraId="4A723451" w14:textId="77777777" w:rsidR="00B41F9F" w:rsidRPr="00B41F9F" w:rsidRDefault="00B41F9F" w:rsidP="00B41F9F">
            <w:pPr>
              <w:widowControl/>
              <w:spacing w:line="240" w:lineRule="auto"/>
              <w:ind w:left="0"/>
              <w:jc w:val="center"/>
              <w:rPr>
                <w:rFonts w:cs="宋体"/>
              </w:rPr>
            </w:pPr>
            <w:r w:rsidRPr="00B41F9F">
              <w:rPr>
                <w:rFonts w:cs="宋体" w:hint="eastAsia"/>
              </w:rPr>
              <w:t>接受进口</w:t>
            </w:r>
          </w:p>
        </w:tc>
        <w:tc>
          <w:tcPr>
            <w:tcW w:w="1842" w:type="dxa"/>
            <w:tcBorders>
              <w:top w:val="nil"/>
              <w:left w:val="nil"/>
              <w:bottom w:val="single" w:sz="4" w:space="0" w:color="auto"/>
              <w:right w:val="single" w:sz="4" w:space="0" w:color="auto"/>
            </w:tcBorders>
            <w:shd w:val="clear" w:color="auto" w:fill="auto"/>
            <w:vAlign w:val="center"/>
            <w:hideMark/>
          </w:tcPr>
          <w:p w14:paraId="1A4DE65D" w14:textId="77777777" w:rsidR="00B41F9F" w:rsidRPr="00B41F9F" w:rsidRDefault="00B41F9F" w:rsidP="00B41F9F">
            <w:pPr>
              <w:widowControl/>
              <w:spacing w:line="240" w:lineRule="auto"/>
              <w:ind w:left="0"/>
              <w:jc w:val="center"/>
              <w:rPr>
                <w:rFonts w:cs="宋体"/>
                <w:color w:val="000000"/>
                <w:sz w:val="20"/>
                <w:szCs w:val="20"/>
              </w:rPr>
            </w:pPr>
            <w:r w:rsidRPr="00B41F9F">
              <w:rPr>
                <w:rFonts w:cs="宋体" w:hint="eastAsia"/>
                <w:color w:val="000000"/>
                <w:sz w:val="20"/>
                <w:szCs w:val="20"/>
              </w:rPr>
              <w:t>4900</w:t>
            </w:r>
          </w:p>
        </w:tc>
      </w:tr>
    </w:tbl>
    <w:p w14:paraId="545CDFE7" w14:textId="53740B2B" w:rsidR="00534E95" w:rsidRPr="00534E95" w:rsidRDefault="00534E95" w:rsidP="00D43046">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2EDD8CE5" w14:textId="75FE7FB6" w:rsidR="00FB55FC" w:rsidRDefault="00534E95" w:rsidP="006C1B86">
      <w:pPr>
        <w:widowControl/>
        <w:ind w:left="0" w:firstLineChars="200" w:firstLine="480"/>
      </w:pPr>
      <w:r>
        <w:rPr>
          <w:rFonts w:hint="eastAsia"/>
        </w:rPr>
        <w:t>2、</w:t>
      </w:r>
      <w:r w:rsidR="00271E90">
        <w:rPr>
          <w:rFonts w:hint="eastAsia"/>
        </w:rPr>
        <w:t>遴选目录内容包括：序号、类别、品名、规格要求、数量、备注等信息（详见</w:t>
      </w:r>
      <w:r w:rsidR="00E249B2">
        <w:rPr>
          <w:rFonts w:hint="eastAsia"/>
        </w:rPr>
        <w:t>附件</w:t>
      </w:r>
      <w:r w:rsidR="00271E90">
        <w:rPr>
          <w:rFonts w:hint="eastAsia"/>
          <w:color w:val="FF0000"/>
        </w:rPr>
        <w:t>《</w:t>
      </w:r>
      <w:r w:rsidR="00132A3A">
        <w:rPr>
          <w:rFonts w:hint="eastAsia"/>
          <w:color w:val="FF0000"/>
        </w:rPr>
        <w:t>一次使用性黏膜切开刀</w:t>
      </w:r>
      <w:r w:rsidR="00271E90">
        <w:rPr>
          <w:rFonts w:hint="eastAsia"/>
          <w:color w:val="FF0000"/>
        </w:rPr>
        <w:t>医用耗材遴选目录》</w:t>
      </w:r>
      <w:r w:rsidR="00271E90">
        <w:rPr>
          <w:rFonts w:hint="eastAsia"/>
        </w:rPr>
        <w:t>,其中耗材名称仅作为参考，</w:t>
      </w:r>
      <w:r w:rsidR="00271E90">
        <w:rPr>
          <w:color w:val="000000"/>
        </w:rPr>
        <w:t>目录以外品规不在本次遴选范围内</w:t>
      </w:r>
      <w:r w:rsidR="00271E90">
        <w:rPr>
          <w:rFonts w:hint="eastAsia"/>
        </w:rPr>
        <w:t>）。</w:t>
      </w:r>
    </w:p>
    <w:p w14:paraId="3F766C2B" w14:textId="2948A8CA" w:rsidR="007071F1" w:rsidRDefault="007071F1" w:rsidP="006C1B86">
      <w:pPr>
        <w:widowControl/>
        <w:ind w:left="0" w:firstLineChars="200" w:firstLine="480"/>
      </w:pPr>
      <w:r>
        <w:rPr>
          <w:rFonts w:hint="eastAsia"/>
        </w:rPr>
        <w:t>3、具体技术要求</w:t>
      </w:r>
    </w:p>
    <w:tbl>
      <w:tblPr>
        <w:tblpPr w:leftFromText="180" w:rightFromText="180" w:vertAnchor="text" w:horzAnchor="page" w:tblpX="1662" w:tblpY="160"/>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93"/>
        <w:gridCol w:w="5103"/>
      </w:tblGrid>
      <w:tr w:rsidR="007071F1" w14:paraId="36DC115A" w14:textId="77777777" w:rsidTr="007071F1">
        <w:trPr>
          <w:trHeight w:val="470"/>
        </w:trPr>
        <w:tc>
          <w:tcPr>
            <w:tcW w:w="846" w:type="dxa"/>
            <w:vAlign w:val="center"/>
          </w:tcPr>
          <w:p w14:paraId="0ED1F788" w14:textId="77777777" w:rsidR="007071F1" w:rsidRDefault="007071F1" w:rsidP="007071F1">
            <w:pPr>
              <w:ind w:left="0"/>
              <w:rPr>
                <w:szCs w:val="21"/>
              </w:rPr>
            </w:pPr>
            <w:r>
              <w:rPr>
                <w:rFonts w:hint="eastAsia"/>
                <w:szCs w:val="21"/>
              </w:rPr>
              <w:t>序号</w:t>
            </w:r>
          </w:p>
        </w:tc>
        <w:tc>
          <w:tcPr>
            <w:tcW w:w="2693" w:type="dxa"/>
            <w:vAlign w:val="center"/>
          </w:tcPr>
          <w:p w14:paraId="2811D13C" w14:textId="77777777" w:rsidR="007071F1" w:rsidRDefault="007071F1" w:rsidP="00E53BE4">
            <w:pPr>
              <w:widowControl/>
              <w:ind w:firstLineChars="200" w:firstLine="480"/>
              <w:rPr>
                <w:szCs w:val="21"/>
              </w:rPr>
            </w:pPr>
            <w:r>
              <w:rPr>
                <w:rFonts w:hint="eastAsia"/>
              </w:rPr>
              <w:t>品名</w:t>
            </w:r>
          </w:p>
        </w:tc>
        <w:tc>
          <w:tcPr>
            <w:tcW w:w="5103" w:type="dxa"/>
            <w:vAlign w:val="center"/>
          </w:tcPr>
          <w:p w14:paraId="4E94A072" w14:textId="77777777" w:rsidR="007071F1" w:rsidRDefault="007071F1" w:rsidP="00E53BE4">
            <w:pPr>
              <w:ind w:firstLineChars="600" w:firstLine="1440"/>
              <w:rPr>
                <w:szCs w:val="21"/>
              </w:rPr>
            </w:pPr>
            <w:r>
              <w:rPr>
                <w:rFonts w:hint="eastAsia"/>
                <w:szCs w:val="21"/>
              </w:rPr>
              <w:t>技术要求</w:t>
            </w:r>
          </w:p>
        </w:tc>
      </w:tr>
      <w:tr w:rsidR="007071F1" w14:paraId="4E577818" w14:textId="77777777" w:rsidTr="007071F1">
        <w:trPr>
          <w:trHeight w:val="170"/>
        </w:trPr>
        <w:tc>
          <w:tcPr>
            <w:tcW w:w="846" w:type="dxa"/>
            <w:vAlign w:val="center"/>
          </w:tcPr>
          <w:p w14:paraId="33927EAA" w14:textId="77777777" w:rsidR="007071F1" w:rsidRPr="007071F1" w:rsidRDefault="007071F1" w:rsidP="007071F1">
            <w:r w:rsidRPr="007071F1">
              <w:rPr>
                <w:rFonts w:hint="eastAsia"/>
              </w:rPr>
              <w:t>1</w:t>
            </w:r>
          </w:p>
        </w:tc>
        <w:tc>
          <w:tcPr>
            <w:tcW w:w="2693" w:type="dxa"/>
            <w:vAlign w:val="center"/>
          </w:tcPr>
          <w:p w14:paraId="161218DA" w14:textId="77777777" w:rsidR="007071F1" w:rsidRPr="007071F1" w:rsidRDefault="007071F1" w:rsidP="007071F1">
            <w:pPr>
              <w:ind w:left="0"/>
            </w:pPr>
            <w:r w:rsidRPr="007071F1">
              <w:rPr>
                <w:rFonts w:hint="eastAsia"/>
              </w:rPr>
              <w:t>一次使用性黏膜切开刀</w:t>
            </w:r>
          </w:p>
        </w:tc>
        <w:tc>
          <w:tcPr>
            <w:tcW w:w="5103" w:type="dxa"/>
          </w:tcPr>
          <w:p w14:paraId="4F50158C" w14:textId="27AC56EC" w:rsidR="007071F1" w:rsidRPr="007071F1" w:rsidRDefault="00B41F9F" w:rsidP="00D665CD">
            <w:pPr>
              <w:spacing w:line="240" w:lineRule="auto"/>
              <w:ind w:left="0"/>
              <w:jc w:val="both"/>
            </w:pPr>
            <w:r>
              <w:rPr>
                <w:rFonts w:hint="eastAsia"/>
              </w:rPr>
              <w:t>1</w:t>
            </w:r>
            <w:r>
              <w:t>.1</w:t>
            </w:r>
            <w:r>
              <w:rPr>
                <w:rFonts w:hint="eastAsia"/>
              </w:rPr>
              <w:t>用于</w:t>
            </w:r>
            <w:r w:rsidRPr="00B41F9F">
              <w:rPr>
                <w:rFonts w:hint="eastAsia"/>
              </w:rPr>
              <w:t>内镜下粘膜剥离术</w:t>
            </w:r>
            <w:r w:rsidR="00EE2A90">
              <w:rPr>
                <w:rFonts w:hint="eastAsia"/>
              </w:rPr>
              <w:t>。</w:t>
            </w:r>
          </w:p>
        </w:tc>
      </w:tr>
    </w:tbl>
    <w:p w14:paraId="63801251" w14:textId="77777777" w:rsidR="007071F1" w:rsidRPr="007071F1" w:rsidRDefault="007071F1"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w:t>
      </w:r>
      <w:r>
        <w:rPr>
          <w:rFonts w:hint="eastAsia"/>
          <w:color w:val="000000"/>
        </w:rPr>
        <w:lastRenderedPageBreak/>
        <w:t>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4CAA0284"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92465C" w:rsidRPr="0092465C">
        <w:rPr>
          <w:rFonts w:cs="宋体" w:hint="eastAsia"/>
          <w:b/>
          <w:bCs/>
          <w:color w:val="FF0000"/>
        </w:rPr>
        <w:t>本项目</w:t>
      </w:r>
      <w:r w:rsidR="00125E7A" w:rsidRPr="0092465C">
        <w:rPr>
          <w:rFonts w:cs="宋体" w:hint="eastAsia"/>
          <w:b/>
          <w:bCs/>
          <w:color w:val="FF0000"/>
        </w:rPr>
        <w:t>需提供样品</w:t>
      </w:r>
      <w:r w:rsidRPr="0092465C">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lastRenderedPageBreak/>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75C68CA2" w:rsidR="006D2BC2" w:rsidRDefault="00271E90">
      <w:pPr>
        <w:ind w:left="0" w:firstLineChars="200" w:firstLine="480"/>
      </w:pPr>
      <w:r>
        <w:rPr>
          <w:rFonts w:hint="eastAsia"/>
        </w:rPr>
        <w:t>1、第一次报价：报名时，投标人在“遴选投标文件”→“投标产品汇总表（打印版）”中提交第一次报价</w:t>
      </w:r>
      <w:r w:rsidR="00600AEC" w:rsidRPr="003A6132">
        <w:rPr>
          <w:rFonts w:hint="eastAsia"/>
          <w:color w:val="FF0000"/>
        </w:rPr>
        <w:t>（在预算</w:t>
      </w:r>
      <w:r w:rsidR="00600AEC">
        <w:rPr>
          <w:rFonts w:hint="eastAsia"/>
          <w:color w:val="FF0000"/>
        </w:rPr>
        <w:t>价格</w:t>
      </w:r>
      <w:r w:rsidR="00600AEC" w:rsidRPr="003A6132">
        <w:rPr>
          <w:rFonts w:hint="eastAsia"/>
          <w:color w:val="FF0000"/>
        </w:rPr>
        <w:t>基础上以总体</w:t>
      </w:r>
      <w:r w:rsidR="00600AEC">
        <w:rPr>
          <w:rFonts w:hint="eastAsia"/>
          <w:color w:val="FF0000"/>
        </w:rPr>
        <w:t>费率方式报</w:t>
      </w:r>
      <w:r w:rsidR="00600AEC" w:rsidRPr="003A6132">
        <w:rPr>
          <w:rFonts w:hint="eastAsia"/>
          <w:color w:val="FF0000"/>
        </w:rPr>
        <w:t>折扣率）</w:t>
      </w:r>
      <w:r>
        <w:rPr>
          <w:rFonts w:hint="eastAsia"/>
        </w:rPr>
        <w:t>。</w:t>
      </w:r>
    </w:p>
    <w:p w14:paraId="3229D6DE" w14:textId="283E9A3B" w:rsidR="006D2BC2" w:rsidRDefault="00271E90">
      <w:pPr>
        <w:ind w:left="0" w:firstLineChars="200" w:firstLine="480"/>
      </w:pPr>
      <w:r>
        <w:t>2</w:t>
      </w:r>
      <w:r>
        <w:rPr>
          <w:rFonts w:hint="eastAsia"/>
        </w:rPr>
        <w:t>、最终报价：开标现场，投标人在“遴选投标文件”→“投标产品汇总表（打印版）”中提交最终报价</w:t>
      </w:r>
      <w:r w:rsidR="0092465C" w:rsidRPr="003A6132">
        <w:rPr>
          <w:rFonts w:hint="eastAsia"/>
          <w:color w:val="FF0000"/>
        </w:rPr>
        <w:t>（在预算</w:t>
      </w:r>
      <w:r w:rsidR="0092465C">
        <w:rPr>
          <w:rFonts w:hint="eastAsia"/>
          <w:color w:val="FF0000"/>
        </w:rPr>
        <w:t>价格</w:t>
      </w:r>
      <w:r w:rsidR="0092465C" w:rsidRPr="003A6132">
        <w:rPr>
          <w:rFonts w:hint="eastAsia"/>
          <w:color w:val="FF0000"/>
        </w:rPr>
        <w:t>基础上以总体</w:t>
      </w:r>
      <w:r w:rsidR="0092465C">
        <w:rPr>
          <w:rFonts w:hint="eastAsia"/>
          <w:color w:val="FF0000"/>
        </w:rPr>
        <w:t>费率方式报</w:t>
      </w:r>
      <w:r w:rsidR="0092465C" w:rsidRPr="003A6132">
        <w:rPr>
          <w:rFonts w:hint="eastAsia"/>
          <w:color w:val="FF0000"/>
        </w:rPr>
        <w:t>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77777777" w:rsidR="006D2BC2" w:rsidRDefault="00271E90">
      <w:pPr>
        <w:ind w:left="0" w:firstLineChars="200" w:firstLine="480"/>
      </w:pPr>
      <w:r>
        <w:rPr>
          <w:rFonts w:hint="eastAsia"/>
        </w:rPr>
        <w:t>5、投标人所报价格为含税、配送商的配送服务费用（建议</w:t>
      </w:r>
      <w:r>
        <w:rPr>
          <w:color w:val="C00000"/>
        </w:rPr>
        <w:t>3</w:t>
      </w:r>
      <w:r>
        <w:rPr>
          <w:rFonts w:hint="eastAsia"/>
        </w:rPr>
        <w:t>个点左右）等的全包价。</w:t>
      </w:r>
    </w:p>
    <w:p w14:paraId="5C5CB08C" w14:textId="77777777" w:rsidR="006D2BC2" w:rsidRDefault="00271E90">
      <w:pPr>
        <w:ind w:left="0" w:firstLineChars="200" w:firstLine="480"/>
      </w:pPr>
      <w:r>
        <w:rPr>
          <w:rFonts w:hint="eastAsia"/>
        </w:rPr>
        <w:t>6、报价时间：以公告时间为准。</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lastRenderedPageBreak/>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77777777"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第一轮进行筛选后再综合评价。投标公司需对提供的资料和信息的真实性负责，若有不实信息，则取消该投标公司所有产品的中标资格。</w:t>
      </w:r>
    </w:p>
    <w:p w14:paraId="1F058589" w14:textId="157EED61"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w:t>
      </w:r>
      <w:r w:rsidR="00ED2391">
        <w:rPr>
          <w:rFonts w:hint="eastAsia"/>
          <w:b/>
          <w:color w:val="000000"/>
        </w:rPr>
        <w:t>分，</w:t>
      </w:r>
      <w:r>
        <w:rPr>
          <w:rFonts w:hint="eastAsia"/>
          <w:b/>
          <w:color w:val="000000"/>
        </w:rPr>
        <w:t>售后服务</w:t>
      </w:r>
      <w:r>
        <w:rPr>
          <w:b/>
          <w:color w:val="000000"/>
        </w:rPr>
        <w:t>25</w:t>
      </w:r>
      <w:r>
        <w:rPr>
          <w:rFonts w:hint="eastAsia"/>
          <w:b/>
          <w:color w:val="000000"/>
        </w:rPr>
        <w:t>分，</w:t>
      </w:r>
      <w:r w:rsidR="00ED2391">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lastRenderedPageBreak/>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77777777" w:rsidR="006D2BC2" w:rsidRDefault="00271E90">
      <w:pPr>
        <w:ind w:left="0" w:firstLineChars="200" w:firstLine="480"/>
      </w:pPr>
      <w:r>
        <w:rPr>
          <w:rFonts w:hint="eastAsia"/>
        </w:rPr>
        <w:t>医用耗材必须由我院中标的配送商进行配送。</w:t>
      </w:r>
    </w:p>
    <w:p w14:paraId="76E417B9" w14:textId="77777777" w:rsidR="006D2BC2" w:rsidRDefault="00271E90">
      <w:pPr>
        <w:ind w:left="0"/>
      </w:pPr>
      <w:r>
        <w:rPr>
          <w:rFonts w:hint="eastAsia"/>
          <w:b/>
        </w:rPr>
        <w:t>（三）货款结算</w:t>
      </w:r>
    </w:p>
    <w:p w14:paraId="276F025A" w14:textId="77777777" w:rsidR="006D2BC2" w:rsidRDefault="00271E90">
      <w:pPr>
        <w:ind w:left="0" w:firstLineChars="200" w:firstLine="480"/>
      </w:pPr>
      <w:r>
        <w:rPr>
          <w:rFonts w:hint="eastAsia"/>
        </w:rPr>
        <w:t>由医院与中标的供应商进行结算。</w:t>
      </w:r>
    </w:p>
    <w:p w14:paraId="68BA1122" w14:textId="77777777" w:rsidR="006D2BC2" w:rsidRDefault="00271E90">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lastRenderedPageBreak/>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18AB473A"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BF05A4" w:rsidRPr="00BF05A4">
        <w:rPr>
          <w:rFonts w:cs="宋体"/>
          <w:color w:val="FF0000"/>
        </w:rPr>
        <w:t>3</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lastRenderedPageBreak/>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Pr="0092465C" w:rsidRDefault="00271E90">
      <w:pPr>
        <w:widowControl/>
        <w:tabs>
          <w:tab w:val="left" w:pos="709"/>
        </w:tabs>
        <w:ind w:left="0" w:firstLineChars="650" w:firstLine="1566"/>
        <w:rPr>
          <w:rFonts w:cs="宋体"/>
          <w:b/>
          <w:bCs/>
        </w:rPr>
      </w:pPr>
      <w:r w:rsidRPr="0092465C">
        <w:rPr>
          <w:rFonts w:cs="宋体" w:hint="eastAsia"/>
          <w:b/>
          <w:bCs/>
        </w:rPr>
        <w:t>（报名及开标现场提交，从封面开始双面打印）</w:t>
      </w:r>
    </w:p>
    <w:p w14:paraId="088E1205" w14:textId="47AA0376" w:rsidR="006D2BC2" w:rsidRPr="0092465C" w:rsidRDefault="00271E90">
      <w:pPr>
        <w:numPr>
          <w:ilvl w:val="0"/>
          <w:numId w:val="4"/>
        </w:numPr>
        <w:spacing w:line="360" w:lineRule="exact"/>
      </w:pPr>
      <w:r w:rsidRPr="0092465C">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92465C">
        <w:rPr>
          <w:rFonts w:hint="eastAsia"/>
          <w:b/>
        </w:rPr>
        <w:t>例如：“1-22”，可手写</w:t>
      </w:r>
      <w:r w:rsidRPr="0092465C">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92465C" w:rsidRDefault="00271E90">
      <w:pPr>
        <w:ind w:left="0"/>
        <w:jc w:val="center"/>
        <w:rPr>
          <w:rFonts w:ascii="楷体_GB2312" w:eastAsia="楷体_GB2312"/>
          <w:w w:val="90"/>
          <w:sz w:val="32"/>
          <w:szCs w:val="32"/>
        </w:rPr>
      </w:pPr>
      <w:r w:rsidRPr="0092465C">
        <w:rPr>
          <w:rFonts w:ascii="楷体_GB2312" w:eastAsia="楷体_GB2312" w:hint="eastAsia"/>
          <w:w w:val="90"/>
          <w:sz w:val="32"/>
          <w:szCs w:val="32"/>
          <w:lang w:val="zh-CN"/>
        </w:rPr>
        <w:t>遴选投标文件目录</w:t>
      </w:r>
    </w:p>
    <w:p w14:paraId="7C9001F9" w14:textId="40E04018" w:rsidR="006D2BC2" w:rsidRPr="00EA173D" w:rsidRDefault="00271E90">
      <w:pPr>
        <w:ind w:left="0"/>
        <w:rPr>
          <w:rFonts w:ascii="楷体_GB2312" w:eastAsia="楷体_GB2312"/>
          <w:w w:val="90"/>
          <w:sz w:val="32"/>
          <w:szCs w:val="32"/>
        </w:rPr>
      </w:pPr>
      <w:r w:rsidRPr="0092465C">
        <w:rPr>
          <w:rFonts w:ascii="仿宋_GB2312" w:eastAsia="仿宋_GB2312" w:hint="eastAsia"/>
        </w:rPr>
        <w:t>现场</w:t>
      </w:r>
      <w:r w:rsidR="00A40175" w:rsidRPr="0092465C">
        <w:rPr>
          <w:rFonts w:ascii="仿宋_GB2312" w:eastAsia="仿宋_GB2312" w:hint="eastAsia"/>
        </w:rPr>
        <w:t>开标时提交</w:t>
      </w:r>
      <w:r w:rsidRPr="0092465C">
        <w:rPr>
          <w:rFonts w:ascii="仿宋_GB2312" w:eastAsia="仿宋_GB2312" w:hint="eastAsia"/>
        </w:rPr>
        <w:t>，以下所有页面均需加盖公章，请</w:t>
      </w:r>
      <w:r w:rsidRPr="0092465C">
        <w:rPr>
          <w:rFonts w:ascii="仿宋_GB2312" w:eastAsia="仿宋_GB2312"/>
        </w:rPr>
        <w:t>务必在</w:t>
      </w:r>
      <w:r w:rsidRPr="0092465C">
        <w:rPr>
          <w:rFonts w:ascii="仿宋_GB2312" w:eastAsia="仿宋_GB2312" w:hint="eastAsia"/>
        </w:rPr>
        <w:t>投标</w:t>
      </w:r>
      <w:r w:rsidRPr="0092465C">
        <w:rPr>
          <w:rFonts w:ascii="仿宋_GB2312" w:eastAsia="仿宋_GB2312"/>
        </w:rPr>
        <w:t>文件目录里面列</w:t>
      </w:r>
      <w:r w:rsidR="00A40175" w:rsidRPr="0092465C">
        <w:rPr>
          <w:rFonts w:ascii="仿宋_GB2312" w:eastAsia="仿宋_GB2312" w:hint="eastAsia"/>
        </w:rPr>
        <w:t>明</w:t>
      </w:r>
      <w:r w:rsidRPr="0092465C">
        <w:rPr>
          <w:rFonts w:ascii="仿宋_GB2312" w:eastAsia="仿宋_GB2312"/>
        </w:rPr>
        <w:t>所有材料对应的</w:t>
      </w:r>
      <w:r w:rsidRPr="0092465C">
        <w:rPr>
          <w:rFonts w:ascii="仿宋_GB2312" w:eastAsia="仿宋_GB2312" w:hint="eastAsia"/>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Default="00F1535A" w:rsidP="00F1535A">
      <w:pPr>
        <w:adjustRightInd w:val="0"/>
        <w:ind w:left="0" w:right="480"/>
        <w:rPr>
          <w:rFonts w:ascii="仿宋_GB2312" w:eastAsia="仿宋_GB2312"/>
        </w:rPr>
      </w:pPr>
      <w:r w:rsidRPr="0092465C">
        <w:rPr>
          <w:rFonts w:ascii="仿宋_GB2312" w:eastAsia="仿宋_GB2312" w:hint="eastAsia"/>
        </w:rPr>
        <w:t>备注：</w:t>
      </w:r>
      <w:r w:rsidR="004D2670" w:rsidRPr="0092465C">
        <w:rPr>
          <w:rFonts w:ascii="仿宋_GB2312" w:eastAsia="仿宋_GB2312" w:hint="eastAsia"/>
        </w:rPr>
        <w:t>为方便评标专家</w:t>
      </w:r>
      <w:r w:rsidRPr="0092465C">
        <w:rPr>
          <w:rFonts w:ascii="仿宋_GB2312" w:eastAsia="仿宋_GB2312" w:hint="eastAsia"/>
        </w:rPr>
        <w:t>现场打分，请投标公司先行填写以下表格</w:t>
      </w:r>
      <w:r w:rsidR="00536DB5" w:rsidRPr="0092465C">
        <w:rPr>
          <w:rFonts w:ascii="仿宋_GB2312" w:eastAsia="仿宋_GB2312" w:hint="eastAsia"/>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ABA26E7" w:rsidR="00F1535A" w:rsidRDefault="00F1535A" w:rsidP="005424F8">
            <w:pPr>
              <w:spacing w:line="260" w:lineRule="exact"/>
              <w:ind w:left="0"/>
              <w:jc w:val="center"/>
              <w:rPr>
                <w:sz w:val="21"/>
                <w:szCs w:val="21"/>
              </w:rPr>
            </w:pPr>
            <w:r>
              <w:rPr>
                <w:rFonts w:hint="eastAsia"/>
                <w:sz w:val="21"/>
                <w:szCs w:val="21"/>
              </w:rPr>
              <w:t>投标公司</w:t>
            </w:r>
            <w:r w:rsidR="0092465C">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2D83FB90" w:rsidR="00F1535A" w:rsidRDefault="0092465C"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04B25486" w:rsidR="00536DB5" w:rsidRDefault="0092465C"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59E9B2BA" w:rsidR="00F1535A" w:rsidRDefault="0092465C"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6DBE5940"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3A72E3FC" w14:textId="05F453C6" w:rsidR="00600AEC" w:rsidRDefault="00600AEC">
      <w:pPr>
        <w:spacing w:line="276" w:lineRule="auto"/>
        <w:ind w:left="0" w:firstLineChars="150" w:firstLine="360"/>
        <w:rPr>
          <w:color w:val="FF0000"/>
        </w:rPr>
      </w:pPr>
      <w:r w:rsidRPr="00600AEC">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38A18DEB" w:rsidR="006D2BC2" w:rsidRDefault="00271E90">
      <w:pPr>
        <w:spacing w:line="276" w:lineRule="auto"/>
        <w:ind w:left="0"/>
      </w:pPr>
      <w:r>
        <w:t>1、</w:t>
      </w:r>
      <w:r>
        <w:rPr>
          <w:rFonts w:hint="eastAsia"/>
        </w:rPr>
        <w:t>填写注意事项：①序号为流水号，遴选目录序号、包号、类别和品名详见“《医用耗材遴选目录》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2465C" w:rsidRDefault="0092465C">
                            <w:pPr>
                              <w:jc w:val="center"/>
                              <w:rPr>
                                <w:rFonts w:eastAsia="华文中宋"/>
                                <w:b/>
                                <w:sz w:val="28"/>
                              </w:rPr>
                            </w:pPr>
                          </w:p>
                          <w:p w14:paraId="24D8724D" w14:textId="77777777" w:rsidR="0092465C" w:rsidRDefault="0092465C">
                            <w:pPr>
                              <w:jc w:val="center"/>
                              <w:rPr>
                                <w:b/>
                                <w:sz w:val="28"/>
                              </w:rPr>
                            </w:pPr>
                            <w:r>
                              <w:rPr>
                                <w:rFonts w:hint="eastAsia"/>
                                <w:b/>
                                <w:sz w:val="28"/>
                              </w:rPr>
                              <w:t>代理人（被授权人）</w:t>
                            </w:r>
                          </w:p>
                          <w:p w14:paraId="1EA5AE0B" w14:textId="77777777" w:rsidR="0092465C" w:rsidRDefault="0092465C">
                            <w:pPr>
                              <w:jc w:val="center"/>
                              <w:rPr>
                                <w:b/>
                                <w:sz w:val="28"/>
                              </w:rPr>
                            </w:pPr>
                            <w:r>
                              <w:rPr>
                                <w:rFonts w:hint="eastAsia"/>
                                <w:b/>
                                <w:sz w:val="28"/>
                              </w:rPr>
                              <w:t>二代居民身份证原件正面清晰扫描件（必须加盖公章）</w:t>
                            </w:r>
                          </w:p>
                          <w:p w14:paraId="5512AD11" w14:textId="77777777" w:rsidR="0092465C" w:rsidRDefault="0092465C">
                            <w:pPr>
                              <w:jc w:val="center"/>
                            </w:pPr>
                            <w:r>
                              <w:rPr>
                                <w:rFonts w:hint="eastAsia"/>
                                <w:color w:val="000000"/>
                                <w:sz w:val="28"/>
                                <w:szCs w:val="28"/>
                              </w:rPr>
                              <w:t>（加盖单位公章）</w:t>
                            </w:r>
                          </w:p>
                          <w:p w14:paraId="4886538C" w14:textId="77777777" w:rsidR="0092465C" w:rsidRDefault="0092465C">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2465C" w:rsidRDefault="0092465C">
                      <w:pPr>
                        <w:jc w:val="center"/>
                        <w:rPr>
                          <w:rFonts w:eastAsia="华文中宋"/>
                          <w:b/>
                          <w:sz w:val="28"/>
                        </w:rPr>
                      </w:pPr>
                    </w:p>
                    <w:p w14:paraId="24D8724D" w14:textId="77777777" w:rsidR="0092465C" w:rsidRDefault="0092465C">
                      <w:pPr>
                        <w:jc w:val="center"/>
                        <w:rPr>
                          <w:b/>
                          <w:sz w:val="28"/>
                        </w:rPr>
                      </w:pPr>
                      <w:r>
                        <w:rPr>
                          <w:rFonts w:hint="eastAsia"/>
                          <w:b/>
                          <w:sz w:val="28"/>
                        </w:rPr>
                        <w:t>代理人（被授权人）</w:t>
                      </w:r>
                    </w:p>
                    <w:p w14:paraId="1EA5AE0B" w14:textId="77777777" w:rsidR="0092465C" w:rsidRDefault="0092465C">
                      <w:pPr>
                        <w:jc w:val="center"/>
                        <w:rPr>
                          <w:b/>
                          <w:sz w:val="28"/>
                        </w:rPr>
                      </w:pPr>
                      <w:r>
                        <w:rPr>
                          <w:rFonts w:hint="eastAsia"/>
                          <w:b/>
                          <w:sz w:val="28"/>
                        </w:rPr>
                        <w:t>二代居民身份证原件正面清晰扫描件（必须加盖公章）</w:t>
                      </w:r>
                    </w:p>
                    <w:p w14:paraId="5512AD11" w14:textId="77777777" w:rsidR="0092465C" w:rsidRDefault="0092465C">
                      <w:pPr>
                        <w:jc w:val="center"/>
                      </w:pPr>
                      <w:r>
                        <w:rPr>
                          <w:rFonts w:hint="eastAsia"/>
                          <w:color w:val="000000"/>
                          <w:sz w:val="28"/>
                          <w:szCs w:val="28"/>
                        </w:rPr>
                        <w:t>（加盖单位公章）</w:t>
                      </w:r>
                    </w:p>
                    <w:p w14:paraId="4886538C" w14:textId="77777777" w:rsidR="0092465C" w:rsidRDefault="0092465C">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98D46F2"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对于接近有效期的产品（近效期3个月或以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541328C"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92465C">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10E90A3" w:rsidR="006D2BC2" w:rsidRDefault="0092465C">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24D0DB72"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92465C">
        <w:rPr>
          <w:bCs/>
          <w:sz w:val="21"/>
          <w:szCs w:val="21"/>
        </w:rPr>
        <w:t>21</w:t>
      </w:r>
      <w:r>
        <w:rPr>
          <w:rFonts w:hint="eastAsia"/>
          <w:bCs/>
          <w:sz w:val="21"/>
          <w:szCs w:val="21"/>
        </w:rPr>
        <w:t>年以后成立的企业，须在“</w:t>
      </w:r>
      <w:r w:rsidR="0092465C">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F31F" w16cex:dateUtc="2021-03-25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0AC18" w16cid:durableId="2406EFCF"/>
  <w16cid:commentId w16cid:paraId="0604FDDB" w16cid:durableId="2406F3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96A5" w14:textId="77777777" w:rsidR="002F369E" w:rsidRDefault="002F369E">
      <w:pPr>
        <w:spacing w:line="240" w:lineRule="auto"/>
      </w:pPr>
      <w:r>
        <w:separator/>
      </w:r>
    </w:p>
  </w:endnote>
  <w:endnote w:type="continuationSeparator" w:id="0">
    <w:p w14:paraId="513D8231" w14:textId="77777777" w:rsidR="002F369E" w:rsidRDefault="002F3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6FF20ECA" w:rsidR="0092465C" w:rsidRDefault="0092465C">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C7D97">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2465C" w:rsidRDefault="0092465C">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293301B" w:rsidR="0092465C" w:rsidRDefault="0092465C">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C7D97">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2465C" w:rsidRDefault="0092465C">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7ED7" w14:textId="77777777" w:rsidR="002F369E" w:rsidRDefault="002F369E">
      <w:pPr>
        <w:spacing w:line="240" w:lineRule="auto"/>
      </w:pPr>
      <w:r>
        <w:separator/>
      </w:r>
    </w:p>
  </w:footnote>
  <w:footnote w:type="continuationSeparator" w:id="0">
    <w:p w14:paraId="324875E8" w14:textId="77777777" w:rsidR="002F369E" w:rsidRDefault="002F3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2465C" w:rsidRDefault="0092465C">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2465C" w:rsidRDefault="0092465C">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5CE6"/>
    <w:rsid w:val="00012DB7"/>
    <w:rsid w:val="000230E7"/>
    <w:rsid w:val="00023C8A"/>
    <w:rsid w:val="000317F6"/>
    <w:rsid w:val="00032206"/>
    <w:rsid w:val="0003324C"/>
    <w:rsid w:val="00034B59"/>
    <w:rsid w:val="00036E07"/>
    <w:rsid w:val="00041C1F"/>
    <w:rsid w:val="00045EF6"/>
    <w:rsid w:val="000462BD"/>
    <w:rsid w:val="00052AFC"/>
    <w:rsid w:val="00054484"/>
    <w:rsid w:val="00055558"/>
    <w:rsid w:val="00062ED9"/>
    <w:rsid w:val="00064CAC"/>
    <w:rsid w:val="00066EC1"/>
    <w:rsid w:val="00066ED1"/>
    <w:rsid w:val="0006712A"/>
    <w:rsid w:val="00077847"/>
    <w:rsid w:val="0008198D"/>
    <w:rsid w:val="00085219"/>
    <w:rsid w:val="0008707E"/>
    <w:rsid w:val="000944E0"/>
    <w:rsid w:val="00097D40"/>
    <w:rsid w:val="000A5EC3"/>
    <w:rsid w:val="000B0230"/>
    <w:rsid w:val="000B492C"/>
    <w:rsid w:val="000B4BE4"/>
    <w:rsid w:val="000C251D"/>
    <w:rsid w:val="000C4361"/>
    <w:rsid w:val="000C6165"/>
    <w:rsid w:val="000D102D"/>
    <w:rsid w:val="000E285E"/>
    <w:rsid w:val="000E38B8"/>
    <w:rsid w:val="000E54E5"/>
    <w:rsid w:val="000F3891"/>
    <w:rsid w:val="001128E5"/>
    <w:rsid w:val="001146BE"/>
    <w:rsid w:val="00114DA6"/>
    <w:rsid w:val="00115889"/>
    <w:rsid w:val="001211AA"/>
    <w:rsid w:val="00122602"/>
    <w:rsid w:val="00123C0A"/>
    <w:rsid w:val="00125E7A"/>
    <w:rsid w:val="00130DC2"/>
    <w:rsid w:val="0013172E"/>
    <w:rsid w:val="00132A3A"/>
    <w:rsid w:val="001377E1"/>
    <w:rsid w:val="00146E52"/>
    <w:rsid w:val="00146E54"/>
    <w:rsid w:val="0015198C"/>
    <w:rsid w:val="00152E17"/>
    <w:rsid w:val="001555C1"/>
    <w:rsid w:val="00157CC6"/>
    <w:rsid w:val="001751E9"/>
    <w:rsid w:val="001815B0"/>
    <w:rsid w:val="00182F08"/>
    <w:rsid w:val="00190E37"/>
    <w:rsid w:val="001A0743"/>
    <w:rsid w:val="001A1BD9"/>
    <w:rsid w:val="001A6A29"/>
    <w:rsid w:val="001B2503"/>
    <w:rsid w:val="001B4853"/>
    <w:rsid w:val="001B6F7A"/>
    <w:rsid w:val="001C680C"/>
    <w:rsid w:val="001C6F62"/>
    <w:rsid w:val="001C7D97"/>
    <w:rsid w:val="001D48B8"/>
    <w:rsid w:val="001D7111"/>
    <w:rsid w:val="001D76EA"/>
    <w:rsid w:val="001D7DB6"/>
    <w:rsid w:val="001D7F9E"/>
    <w:rsid w:val="001E209D"/>
    <w:rsid w:val="001F1B50"/>
    <w:rsid w:val="001F3A89"/>
    <w:rsid w:val="001F3FFD"/>
    <w:rsid w:val="001F519E"/>
    <w:rsid w:val="001F5753"/>
    <w:rsid w:val="002036F4"/>
    <w:rsid w:val="002145B1"/>
    <w:rsid w:val="00214A38"/>
    <w:rsid w:val="00214C7E"/>
    <w:rsid w:val="002164E4"/>
    <w:rsid w:val="00216B00"/>
    <w:rsid w:val="00220C65"/>
    <w:rsid w:val="00232E95"/>
    <w:rsid w:val="0024517B"/>
    <w:rsid w:val="00245413"/>
    <w:rsid w:val="002515C9"/>
    <w:rsid w:val="00251CA5"/>
    <w:rsid w:val="002551EF"/>
    <w:rsid w:val="002569BF"/>
    <w:rsid w:val="002634D3"/>
    <w:rsid w:val="00271E90"/>
    <w:rsid w:val="002731B8"/>
    <w:rsid w:val="0028158B"/>
    <w:rsid w:val="00291533"/>
    <w:rsid w:val="00291BAB"/>
    <w:rsid w:val="00292090"/>
    <w:rsid w:val="0029225A"/>
    <w:rsid w:val="00293733"/>
    <w:rsid w:val="00294373"/>
    <w:rsid w:val="00297402"/>
    <w:rsid w:val="002A1387"/>
    <w:rsid w:val="002C3A78"/>
    <w:rsid w:val="002D6720"/>
    <w:rsid w:val="002F34C9"/>
    <w:rsid w:val="002F369E"/>
    <w:rsid w:val="002F478D"/>
    <w:rsid w:val="00307311"/>
    <w:rsid w:val="0031401F"/>
    <w:rsid w:val="003146D8"/>
    <w:rsid w:val="00326B84"/>
    <w:rsid w:val="00330974"/>
    <w:rsid w:val="00335BEE"/>
    <w:rsid w:val="003436AA"/>
    <w:rsid w:val="003475C9"/>
    <w:rsid w:val="003612E7"/>
    <w:rsid w:val="00362FA8"/>
    <w:rsid w:val="00371947"/>
    <w:rsid w:val="00375C3B"/>
    <w:rsid w:val="00377353"/>
    <w:rsid w:val="00384320"/>
    <w:rsid w:val="00385F94"/>
    <w:rsid w:val="0039002D"/>
    <w:rsid w:val="00391031"/>
    <w:rsid w:val="003A65BF"/>
    <w:rsid w:val="003A6673"/>
    <w:rsid w:val="003A6F5B"/>
    <w:rsid w:val="003B4554"/>
    <w:rsid w:val="003B4F70"/>
    <w:rsid w:val="003B521A"/>
    <w:rsid w:val="003B624E"/>
    <w:rsid w:val="003B6449"/>
    <w:rsid w:val="003B79FB"/>
    <w:rsid w:val="003C6AEA"/>
    <w:rsid w:val="003C772F"/>
    <w:rsid w:val="003D3AC2"/>
    <w:rsid w:val="003E0004"/>
    <w:rsid w:val="003E1798"/>
    <w:rsid w:val="003E1AFC"/>
    <w:rsid w:val="003E2426"/>
    <w:rsid w:val="003E2C6C"/>
    <w:rsid w:val="003F5E77"/>
    <w:rsid w:val="003F7337"/>
    <w:rsid w:val="0040112A"/>
    <w:rsid w:val="00401C21"/>
    <w:rsid w:val="00407CAB"/>
    <w:rsid w:val="00422841"/>
    <w:rsid w:val="00425C12"/>
    <w:rsid w:val="004278CB"/>
    <w:rsid w:val="00432490"/>
    <w:rsid w:val="0043683A"/>
    <w:rsid w:val="004456F2"/>
    <w:rsid w:val="00447737"/>
    <w:rsid w:val="004505C2"/>
    <w:rsid w:val="00452C80"/>
    <w:rsid w:val="00462050"/>
    <w:rsid w:val="00466773"/>
    <w:rsid w:val="00473EB9"/>
    <w:rsid w:val="00477C42"/>
    <w:rsid w:val="004838E1"/>
    <w:rsid w:val="0049481A"/>
    <w:rsid w:val="004A1C32"/>
    <w:rsid w:val="004A647D"/>
    <w:rsid w:val="004B126B"/>
    <w:rsid w:val="004B5C6D"/>
    <w:rsid w:val="004D0C02"/>
    <w:rsid w:val="004D1467"/>
    <w:rsid w:val="004D15BA"/>
    <w:rsid w:val="004D2670"/>
    <w:rsid w:val="004E1B19"/>
    <w:rsid w:val="004E43BF"/>
    <w:rsid w:val="004E49D4"/>
    <w:rsid w:val="004F1A1B"/>
    <w:rsid w:val="004F43FD"/>
    <w:rsid w:val="004F530F"/>
    <w:rsid w:val="0052112C"/>
    <w:rsid w:val="005242BF"/>
    <w:rsid w:val="00530BB4"/>
    <w:rsid w:val="00533CF7"/>
    <w:rsid w:val="00534E95"/>
    <w:rsid w:val="00536BC3"/>
    <w:rsid w:val="00536DB5"/>
    <w:rsid w:val="005411E7"/>
    <w:rsid w:val="005424F8"/>
    <w:rsid w:val="0054302F"/>
    <w:rsid w:val="00555495"/>
    <w:rsid w:val="0057499E"/>
    <w:rsid w:val="00587ACA"/>
    <w:rsid w:val="00592943"/>
    <w:rsid w:val="005A464D"/>
    <w:rsid w:val="005A5390"/>
    <w:rsid w:val="005B06F8"/>
    <w:rsid w:val="005B7348"/>
    <w:rsid w:val="005C1570"/>
    <w:rsid w:val="005C1C59"/>
    <w:rsid w:val="005D1E21"/>
    <w:rsid w:val="005D2BD1"/>
    <w:rsid w:val="005D7979"/>
    <w:rsid w:val="005E18DA"/>
    <w:rsid w:val="005E19F3"/>
    <w:rsid w:val="005E35AD"/>
    <w:rsid w:val="005F14CF"/>
    <w:rsid w:val="006005A7"/>
    <w:rsid w:val="00600AEC"/>
    <w:rsid w:val="00606B13"/>
    <w:rsid w:val="00616A90"/>
    <w:rsid w:val="00617A67"/>
    <w:rsid w:val="0062158D"/>
    <w:rsid w:val="00621B5F"/>
    <w:rsid w:val="00630497"/>
    <w:rsid w:val="00640EC3"/>
    <w:rsid w:val="00646D83"/>
    <w:rsid w:val="00647C0D"/>
    <w:rsid w:val="00651DFF"/>
    <w:rsid w:val="00661B36"/>
    <w:rsid w:val="00665BCC"/>
    <w:rsid w:val="006706CF"/>
    <w:rsid w:val="00671A9E"/>
    <w:rsid w:val="00672092"/>
    <w:rsid w:val="0067515B"/>
    <w:rsid w:val="0067637E"/>
    <w:rsid w:val="006813BC"/>
    <w:rsid w:val="006837BF"/>
    <w:rsid w:val="00683D12"/>
    <w:rsid w:val="006850A1"/>
    <w:rsid w:val="00694393"/>
    <w:rsid w:val="006A698F"/>
    <w:rsid w:val="006B157C"/>
    <w:rsid w:val="006C1B86"/>
    <w:rsid w:val="006C4EB7"/>
    <w:rsid w:val="006D2BC2"/>
    <w:rsid w:val="006D69DB"/>
    <w:rsid w:val="006E0B85"/>
    <w:rsid w:val="006E5CD5"/>
    <w:rsid w:val="006E5DE6"/>
    <w:rsid w:val="00702943"/>
    <w:rsid w:val="007071F1"/>
    <w:rsid w:val="00707E17"/>
    <w:rsid w:val="007167C6"/>
    <w:rsid w:val="00717D83"/>
    <w:rsid w:val="00730B3A"/>
    <w:rsid w:val="00732E4E"/>
    <w:rsid w:val="00733FC9"/>
    <w:rsid w:val="00737BD3"/>
    <w:rsid w:val="007414BA"/>
    <w:rsid w:val="00747709"/>
    <w:rsid w:val="007526A1"/>
    <w:rsid w:val="00754EAD"/>
    <w:rsid w:val="007631A0"/>
    <w:rsid w:val="0076365C"/>
    <w:rsid w:val="00771BDE"/>
    <w:rsid w:val="00774D8A"/>
    <w:rsid w:val="007836E5"/>
    <w:rsid w:val="007877DC"/>
    <w:rsid w:val="00791FF1"/>
    <w:rsid w:val="00797A94"/>
    <w:rsid w:val="007A23FB"/>
    <w:rsid w:val="007A53EF"/>
    <w:rsid w:val="007B1597"/>
    <w:rsid w:val="007B222F"/>
    <w:rsid w:val="007B2F97"/>
    <w:rsid w:val="007B7DF9"/>
    <w:rsid w:val="007B7F4F"/>
    <w:rsid w:val="007C35F1"/>
    <w:rsid w:val="007D2705"/>
    <w:rsid w:val="007D2E65"/>
    <w:rsid w:val="007D7956"/>
    <w:rsid w:val="007E2960"/>
    <w:rsid w:val="007E5BFC"/>
    <w:rsid w:val="0080101E"/>
    <w:rsid w:val="00807ABD"/>
    <w:rsid w:val="00810DAA"/>
    <w:rsid w:val="00810F9D"/>
    <w:rsid w:val="00816F49"/>
    <w:rsid w:val="00842A3F"/>
    <w:rsid w:val="00845514"/>
    <w:rsid w:val="008523B7"/>
    <w:rsid w:val="00853FC1"/>
    <w:rsid w:val="00867A6D"/>
    <w:rsid w:val="00871DE1"/>
    <w:rsid w:val="008745EC"/>
    <w:rsid w:val="00875A4E"/>
    <w:rsid w:val="008834C7"/>
    <w:rsid w:val="00883F64"/>
    <w:rsid w:val="00892C72"/>
    <w:rsid w:val="00893858"/>
    <w:rsid w:val="00893A81"/>
    <w:rsid w:val="00894A06"/>
    <w:rsid w:val="008A019C"/>
    <w:rsid w:val="008A1FA8"/>
    <w:rsid w:val="008A5BF2"/>
    <w:rsid w:val="008B38A1"/>
    <w:rsid w:val="008C466B"/>
    <w:rsid w:val="008E2F02"/>
    <w:rsid w:val="008E4063"/>
    <w:rsid w:val="008F5AC6"/>
    <w:rsid w:val="008F794E"/>
    <w:rsid w:val="00906C5A"/>
    <w:rsid w:val="00910CEC"/>
    <w:rsid w:val="00914E04"/>
    <w:rsid w:val="00922A4F"/>
    <w:rsid w:val="00922B28"/>
    <w:rsid w:val="009236B2"/>
    <w:rsid w:val="0092465C"/>
    <w:rsid w:val="00925F81"/>
    <w:rsid w:val="0093074E"/>
    <w:rsid w:val="00934CD0"/>
    <w:rsid w:val="009369BB"/>
    <w:rsid w:val="009442BC"/>
    <w:rsid w:val="0094725C"/>
    <w:rsid w:val="00950673"/>
    <w:rsid w:val="009534A6"/>
    <w:rsid w:val="0095680A"/>
    <w:rsid w:val="00957DAB"/>
    <w:rsid w:val="00960DA6"/>
    <w:rsid w:val="00970B41"/>
    <w:rsid w:val="00972B0B"/>
    <w:rsid w:val="00984961"/>
    <w:rsid w:val="00990D19"/>
    <w:rsid w:val="00990E94"/>
    <w:rsid w:val="009A6D12"/>
    <w:rsid w:val="009C0964"/>
    <w:rsid w:val="009C0E11"/>
    <w:rsid w:val="009D0EB3"/>
    <w:rsid w:val="009D3CD2"/>
    <w:rsid w:val="009D41B0"/>
    <w:rsid w:val="009D4BB0"/>
    <w:rsid w:val="009E4548"/>
    <w:rsid w:val="009E67FB"/>
    <w:rsid w:val="009F32F9"/>
    <w:rsid w:val="009F3B92"/>
    <w:rsid w:val="00A00D34"/>
    <w:rsid w:val="00A012E6"/>
    <w:rsid w:val="00A03EE5"/>
    <w:rsid w:val="00A07FBD"/>
    <w:rsid w:val="00A21B9A"/>
    <w:rsid w:val="00A31B34"/>
    <w:rsid w:val="00A3787C"/>
    <w:rsid w:val="00A40175"/>
    <w:rsid w:val="00A41B7C"/>
    <w:rsid w:val="00A5191E"/>
    <w:rsid w:val="00A546E7"/>
    <w:rsid w:val="00A64578"/>
    <w:rsid w:val="00A80712"/>
    <w:rsid w:val="00A91B55"/>
    <w:rsid w:val="00A950D2"/>
    <w:rsid w:val="00A977DC"/>
    <w:rsid w:val="00AA1795"/>
    <w:rsid w:val="00AA72C0"/>
    <w:rsid w:val="00AA7343"/>
    <w:rsid w:val="00AA7628"/>
    <w:rsid w:val="00AB1457"/>
    <w:rsid w:val="00AB45D3"/>
    <w:rsid w:val="00AB49B8"/>
    <w:rsid w:val="00AB588D"/>
    <w:rsid w:val="00AB70AA"/>
    <w:rsid w:val="00AB7728"/>
    <w:rsid w:val="00AC0A30"/>
    <w:rsid w:val="00AC3D1D"/>
    <w:rsid w:val="00AD1F28"/>
    <w:rsid w:val="00AD6571"/>
    <w:rsid w:val="00AE08F0"/>
    <w:rsid w:val="00AF21FF"/>
    <w:rsid w:val="00AF5E0B"/>
    <w:rsid w:val="00AF7DFF"/>
    <w:rsid w:val="00B0186A"/>
    <w:rsid w:val="00B10286"/>
    <w:rsid w:val="00B23E79"/>
    <w:rsid w:val="00B41F9F"/>
    <w:rsid w:val="00B44CFD"/>
    <w:rsid w:val="00B5122F"/>
    <w:rsid w:val="00B66AE1"/>
    <w:rsid w:val="00B73FD3"/>
    <w:rsid w:val="00B7739E"/>
    <w:rsid w:val="00B86951"/>
    <w:rsid w:val="00B91313"/>
    <w:rsid w:val="00B93596"/>
    <w:rsid w:val="00B944C0"/>
    <w:rsid w:val="00BA142F"/>
    <w:rsid w:val="00BA5BAE"/>
    <w:rsid w:val="00BB0FAD"/>
    <w:rsid w:val="00BB0FE9"/>
    <w:rsid w:val="00BB4A21"/>
    <w:rsid w:val="00BB50AE"/>
    <w:rsid w:val="00BB7369"/>
    <w:rsid w:val="00BC0C56"/>
    <w:rsid w:val="00BC709D"/>
    <w:rsid w:val="00BE5DD1"/>
    <w:rsid w:val="00BF00D3"/>
    <w:rsid w:val="00BF05A4"/>
    <w:rsid w:val="00C02D64"/>
    <w:rsid w:val="00C14359"/>
    <w:rsid w:val="00C16219"/>
    <w:rsid w:val="00C21272"/>
    <w:rsid w:val="00C21B8B"/>
    <w:rsid w:val="00C21D26"/>
    <w:rsid w:val="00C252B1"/>
    <w:rsid w:val="00C256B0"/>
    <w:rsid w:val="00C30293"/>
    <w:rsid w:val="00C4662C"/>
    <w:rsid w:val="00C520DE"/>
    <w:rsid w:val="00C63E33"/>
    <w:rsid w:val="00C64EBA"/>
    <w:rsid w:val="00C67C2C"/>
    <w:rsid w:val="00C73A24"/>
    <w:rsid w:val="00C7733C"/>
    <w:rsid w:val="00C85E71"/>
    <w:rsid w:val="00C9591E"/>
    <w:rsid w:val="00C97E6C"/>
    <w:rsid w:val="00CA729A"/>
    <w:rsid w:val="00CB096E"/>
    <w:rsid w:val="00CB1A24"/>
    <w:rsid w:val="00CB530D"/>
    <w:rsid w:val="00CB5C5F"/>
    <w:rsid w:val="00CE5F9E"/>
    <w:rsid w:val="00CE7E94"/>
    <w:rsid w:val="00CF1EF6"/>
    <w:rsid w:val="00CF35D9"/>
    <w:rsid w:val="00D00B80"/>
    <w:rsid w:val="00D06E6A"/>
    <w:rsid w:val="00D159AA"/>
    <w:rsid w:val="00D20479"/>
    <w:rsid w:val="00D21E10"/>
    <w:rsid w:val="00D22574"/>
    <w:rsid w:val="00D256FB"/>
    <w:rsid w:val="00D429B8"/>
    <w:rsid w:val="00D43046"/>
    <w:rsid w:val="00D44F57"/>
    <w:rsid w:val="00D51140"/>
    <w:rsid w:val="00D51F1C"/>
    <w:rsid w:val="00D541F2"/>
    <w:rsid w:val="00D65E31"/>
    <w:rsid w:val="00D665CD"/>
    <w:rsid w:val="00D72BC2"/>
    <w:rsid w:val="00D74C71"/>
    <w:rsid w:val="00D83D35"/>
    <w:rsid w:val="00D93F3F"/>
    <w:rsid w:val="00D95C4C"/>
    <w:rsid w:val="00D9659B"/>
    <w:rsid w:val="00DA3F38"/>
    <w:rsid w:val="00DA7AC1"/>
    <w:rsid w:val="00DB76BE"/>
    <w:rsid w:val="00DC37C4"/>
    <w:rsid w:val="00DE4107"/>
    <w:rsid w:val="00E0360C"/>
    <w:rsid w:val="00E249B2"/>
    <w:rsid w:val="00E26F1B"/>
    <w:rsid w:val="00E504F8"/>
    <w:rsid w:val="00E50604"/>
    <w:rsid w:val="00E537A4"/>
    <w:rsid w:val="00E53BE4"/>
    <w:rsid w:val="00E55369"/>
    <w:rsid w:val="00E561E4"/>
    <w:rsid w:val="00E64738"/>
    <w:rsid w:val="00E67CB1"/>
    <w:rsid w:val="00E84028"/>
    <w:rsid w:val="00E876A0"/>
    <w:rsid w:val="00E93404"/>
    <w:rsid w:val="00E93D24"/>
    <w:rsid w:val="00E944D5"/>
    <w:rsid w:val="00EA0A7D"/>
    <w:rsid w:val="00EA10AA"/>
    <w:rsid w:val="00EA173D"/>
    <w:rsid w:val="00EA5B05"/>
    <w:rsid w:val="00EB1C4A"/>
    <w:rsid w:val="00ED1AD3"/>
    <w:rsid w:val="00ED2391"/>
    <w:rsid w:val="00ED4CE5"/>
    <w:rsid w:val="00EE2A90"/>
    <w:rsid w:val="00EF1E54"/>
    <w:rsid w:val="00F013E5"/>
    <w:rsid w:val="00F03F2D"/>
    <w:rsid w:val="00F06E00"/>
    <w:rsid w:val="00F132F3"/>
    <w:rsid w:val="00F1535A"/>
    <w:rsid w:val="00F22A6C"/>
    <w:rsid w:val="00F2527B"/>
    <w:rsid w:val="00F32964"/>
    <w:rsid w:val="00F34448"/>
    <w:rsid w:val="00F35B48"/>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55FC"/>
    <w:rsid w:val="00FC0954"/>
    <w:rsid w:val="00FC11AF"/>
    <w:rsid w:val="00FC3686"/>
    <w:rsid w:val="00FC7854"/>
    <w:rsid w:val="00FD1873"/>
    <w:rsid w:val="00FD498F"/>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99"/>
    <w:pPr>
      <w:ind w:firstLineChars="200" w:firstLine="420"/>
    </w:pPr>
  </w:style>
  <w:style w:type="paragraph" w:styleId="afb">
    <w:name w:val="Revision"/>
    <w:hidden/>
    <w:uiPriority w:val="99"/>
    <w:semiHidden/>
    <w:rsid w:val="00B41F9F"/>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6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EF3BE-928C-4E9C-93A0-15EC981C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2486</Words>
  <Characters>14171</Characters>
  <Application>Microsoft Office Word</Application>
  <DocSecurity>0</DocSecurity>
  <Lines>118</Lines>
  <Paragraphs>33</Paragraphs>
  <ScaleCrop>false</ScaleCrop>
  <Company>Hewlett-Packard Company</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191</cp:revision>
  <cp:lastPrinted>2017-03-15T06:18:00Z</cp:lastPrinted>
  <dcterms:created xsi:type="dcterms:W3CDTF">2020-02-18T07:36:00Z</dcterms:created>
  <dcterms:modified xsi:type="dcterms:W3CDTF">2021-04-14T07:17:00Z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