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Pr>
        <w:rPr>
          <w:rFonts w:hint="eastAsia"/>
        </w:rPr>
      </w:pPr>
    </w:p>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DE5911"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9E4D09" w:rsidRPr="00AE0FC2" w:rsidRDefault="009E4D09" w:rsidP="00AE0FC2">
      <w:bookmarkStart w:id="4" w:name="_Toc71860049"/>
      <w:bookmarkStart w:id="5" w:name="_Toc69878058"/>
      <w:bookmarkStart w:id="6" w:name="_Toc45964657"/>
      <w:bookmarkStart w:id="7" w:name="_Toc101074893"/>
      <w:bookmarkStart w:id="8" w:name="_Toc100052462"/>
      <w:bookmarkStart w:id="9" w:name="_Toc84303613"/>
      <w:bookmarkStart w:id="10" w:name="_Toc71860051"/>
      <w:bookmarkStart w:id="11" w:name="_Toc119321151"/>
    </w:p>
    <w:p w:rsidR="009E4D09" w:rsidRDefault="009E4D09" w:rsidP="009E4D09">
      <w:pPr>
        <w:wordWrap w:val="0"/>
        <w:jc w:val="left"/>
        <w:rPr>
          <w:rFonts w:ascii="Calibri" w:hAnsi="宋体"/>
          <w:sz w:val="30"/>
          <w:szCs w:val="30"/>
        </w:rPr>
      </w:pPr>
      <w:r>
        <w:br w:type="page"/>
      </w:r>
    </w:p>
    <w:bookmarkEnd w:id="4"/>
    <w:bookmarkEnd w:id="5"/>
    <w:bookmarkEnd w:id="6"/>
    <w:bookmarkEnd w:id="7"/>
    <w:bookmarkEnd w:id="8"/>
    <w:bookmarkEnd w:id="9"/>
    <w:bookmarkEnd w:id="10"/>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1"/>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2" w:name="_Toc37670364"/>
      <w:bookmarkStart w:id="13" w:name="_Toc49329266"/>
      <w:bookmarkStart w:id="14" w:name="_Toc119321152"/>
    </w:p>
    <w:p w:rsidR="00AB7628" w:rsidRPr="000320FA" w:rsidRDefault="00AB7628" w:rsidP="00946AE1">
      <w:pPr>
        <w:widowControl/>
        <w:jc w:val="left"/>
        <w:rPr>
          <w:color w:val="FF0000"/>
          <w:lang w:val="en-GB"/>
        </w:rPr>
      </w:pPr>
      <w:r w:rsidRPr="000320FA">
        <w:rPr>
          <w:color w:val="FF0000"/>
          <w:lang w:val="en-GB"/>
        </w:rPr>
        <w:br w:type="page"/>
      </w:r>
    </w:p>
    <w:bookmarkEnd w:id="12"/>
    <w:bookmarkEnd w:id="13"/>
    <w:bookmarkEnd w:id="14"/>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5" w:name="_投标报价一览表"/>
      <w:bookmarkStart w:id="16" w:name="_详细配置及工程量清单"/>
      <w:bookmarkStart w:id="17" w:name="_技术条款响应表"/>
      <w:bookmarkStart w:id="18" w:name="_商务条款响应表"/>
      <w:bookmarkStart w:id="19" w:name="_2.8_拟任本项目管理及技术人员情况"/>
      <w:bookmarkStart w:id="20" w:name="_附__件"/>
      <w:bookmarkStart w:id="21" w:name="_保证金退付书"/>
      <w:bookmarkEnd w:id="15"/>
      <w:bookmarkEnd w:id="16"/>
      <w:bookmarkEnd w:id="17"/>
      <w:bookmarkEnd w:id="18"/>
      <w:bookmarkEnd w:id="19"/>
      <w:bookmarkEnd w:id="20"/>
      <w:bookmarkEnd w:id="21"/>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2" w:name="_投标承诺函"/>
      <w:bookmarkStart w:id="23" w:name="_Toc38337722"/>
      <w:bookmarkStart w:id="24" w:name="_Toc49329276"/>
      <w:bookmarkStart w:id="25" w:name="_Toc119321166"/>
      <w:bookmarkEnd w:id="22"/>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3"/>
      <w:r w:rsidRPr="000320FA">
        <w:rPr>
          <w:rFonts w:ascii="华文新魏" w:eastAsia="华文新魏" w:hAnsi="MS Sans Serif" w:hint="eastAsia"/>
          <w:b/>
          <w:bCs/>
          <w:kern w:val="0"/>
          <w:sz w:val="48"/>
          <w:szCs w:val="46"/>
        </w:rPr>
        <w:t>面</w:t>
      </w:r>
      <w:bookmarkEnd w:id="24"/>
      <w:r w:rsidRPr="000320FA">
        <w:rPr>
          <w:rFonts w:ascii="华文新魏" w:eastAsia="华文新魏" w:hAnsi="MS Sans Serif" w:hint="eastAsia"/>
          <w:b/>
          <w:bCs/>
          <w:kern w:val="0"/>
          <w:sz w:val="48"/>
          <w:szCs w:val="46"/>
        </w:rPr>
        <w:t>格式</w:t>
      </w:r>
      <w:bookmarkEnd w:id="25"/>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925040"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6"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6"/>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925040">
              <w:rPr>
                <w:rFonts w:ascii="宋体" w:eastAsia="宋体" w:hAnsi="宋体" w:hint="eastAsia"/>
                <w:color w:val="000000"/>
                <w:kern w:val="0"/>
                <w:szCs w:val="21"/>
              </w:rPr>
              <w:t>213</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before="156"/>
        <w:jc w:val="left"/>
        <w:rPr>
          <w:rFonts w:ascii="仿宋" w:eastAsia="仿宋"/>
          <w:color w:val="000000"/>
          <w:sz w:val="24"/>
        </w:rPr>
      </w:pPr>
    </w:p>
    <w:p w:rsidR="00AB7628" w:rsidRPr="000320FA" w:rsidRDefault="00AB7628" w:rsidP="00C14A9C">
      <w:pPr>
        <w:spacing w:beforeLines="50" w:before="156"/>
        <w:jc w:val="left"/>
        <w:rPr>
          <w:rFonts w:ascii="仿宋" w:eastAsia="仿宋"/>
          <w:color w:val="000000"/>
          <w:sz w:val="24"/>
        </w:rPr>
      </w:pPr>
    </w:p>
    <w:p w:rsidR="001A7CE0" w:rsidRDefault="001A7CE0"/>
    <w:sectPr w:rsidR="001A7CE0" w:rsidSect="00C171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911" w:rsidRDefault="00DE5911" w:rsidP="00953664">
      <w:r>
        <w:separator/>
      </w:r>
    </w:p>
  </w:endnote>
  <w:endnote w:type="continuationSeparator" w:id="0">
    <w:p w:rsidR="00DE5911" w:rsidRDefault="00DE5911"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7C0260">
      <w:rPr>
        <w:noProof/>
      </w:rPr>
      <w:t>1</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7C0260">
      <w:rPr>
        <w:noProof/>
      </w:rPr>
      <w:t>9</w:t>
    </w:r>
    <w:r w:rsidR="00BB0F9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911" w:rsidRDefault="00DE5911" w:rsidP="00953664">
      <w:r>
        <w:separator/>
      </w:r>
    </w:p>
  </w:footnote>
  <w:footnote w:type="continuationSeparator" w:id="0">
    <w:p w:rsidR="00DE5911" w:rsidRDefault="00DE5911"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DD0283">
      <w:rPr>
        <w:rFonts w:ascii="Arial" w:hAnsi="Arial" w:cs="Arial"/>
        <w:color w:val="FF0000"/>
      </w:rPr>
      <w:t>SUGH2021</w:t>
    </w:r>
    <w:r w:rsidR="00925040">
      <w:rPr>
        <w:rFonts w:ascii="Arial" w:hAnsi="Arial" w:cs="Arial"/>
        <w:color w:val="FF0000"/>
      </w:rPr>
      <w:t>000</w:t>
    </w:r>
    <w:r w:rsidR="007C0260">
      <w:rPr>
        <w:rFonts w:ascii="Arial" w:hAnsi="Arial" w:cs="Arial" w:hint="eastAsia"/>
        <w:color w:val="FF0000"/>
      </w:rPr>
      <w:t>3</w:t>
    </w:r>
    <w:bookmarkStart w:id="27" w:name="_GoBack"/>
    <w:bookmarkEnd w:id="27"/>
    <w:r w:rsidR="001670B8">
      <w:rPr>
        <w:rFonts w:ascii="Arial" w:hAnsi="Arial" w:cs="Arial"/>
        <w:color w:val="FF0000"/>
      </w:rPr>
      <w:t>ZX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5357A"/>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07D9"/>
    <w:rsid w:val="007913A4"/>
    <w:rsid w:val="00791C3A"/>
    <w:rsid w:val="007927F7"/>
    <w:rsid w:val="007A2229"/>
    <w:rsid w:val="007A229B"/>
    <w:rsid w:val="007A4868"/>
    <w:rsid w:val="007B5DCA"/>
    <w:rsid w:val="007C0260"/>
    <w:rsid w:val="007C0B76"/>
    <w:rsid w:val="007C28C0"/>
    <w:rsid w:val="007D3669"/>
    <w:rsid w:val="007D7FD5"/>
    <w:rsid w:val="007E0F4A"/>
    <w:rsid w:val="007E2CF0"/>
    <w:rsid w:val="007E3C41"/>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709FA"/>
    <w:rsid w:val="008735D1"/>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25040"/>
    <w:rsid w:val="0093353E"/>
    <w:rsid w:val="0094293C"/>
    <w:rsid w:val="0094575F"/>
    <w:rsid w:val="00946AE1"/>
    <w:rsid w:val="00953664"/>
    <w:rsid w:val="00966BBB"/>
    <w:rsid w:val="00970482"/>
    <w:rsid w:val="00970FC3"/>
    <w:rsid w:val="0097118B"/>
    <w:rsid w:val="00974769"/>
    <w:rsid w:val="00975E3D"/>
    <w:rsid w:val="00981EBC"/>
    <w:rsid w:val="009849A6"/>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0FC2"/>
    <w:rsid w:val="00AE28F1"/>
    <w:rsid w:val="00AE547E"/>
    <w:rsid w:val="00AE65E4"/>
    <w:rsid w:val="00AF20D6"/>
    <w:rsid w:val="00B02BD9"/>
    <w:rsid w:val="00B030D4"/>
    <w:rsid w:val="00B03C54"/>
    <w:rsid w:val="00B1078B"/>
    <w:rsid w:val="00B117A3"/>
    <w:rsid w:val="00B21CA0"/>
    <w:rsid w:val="00B22335"/>
    <w:rsid w:val="00B22AC9"/>
    <w:rsid w:val="00B23DA8"/>
    <w:rsid w:val="00B34F9A"/>
    <w:rsid w:val="00B441E8"/>
    <w:rsid w:val="00B4617B"/>
    <w:rsid w:val="00B552C6"/>
    <w:rsid w:val="00B56450"/>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620B6"/>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54E1F"/>
    <w:rsid w:val="00D711AE"/>
    <w:rsid w:val="00D725FD"/>
    <w:rsid w:val="00D811BC"/>
    <w:rsid w:val="00D87AF5"/>
    <w:rsid w:val="00D91E1C"/>
    <w:rsid w:val="00DA1ECB"/>
    <w:rsid w:val="00DA49B3"/>
    <w:rsid w:val="00DB1A7E"/>
    <w:rsid w:val="00DB4186"/>
    <w:rsid w:val="00DC58B7"/>
    <w:rsid w:val="00DD0283"/>
    <w:rsid w:val="00DE5911"/>
    <w:rsid w:val="00E17DEB"/>
    <w:rsid w:val="00E2334B"/>
    <w:rsid w:val="00E24041"/>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30F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2B889-080E-4F66-BFFD-C89EDBA7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35</cp:revision>
  <cp:lastPrinted>2019-07-15T12:38:00Z</cp:lastPrinted>
  <dcterms:created xsi:type="dcterms:W3CDTF">2019-07-15T12:25:00Z</dcterms:created>
  <dcterms:modified xsi:type="dcterms:W3CDTF">2021-01-18T02:38:00Z</dcterms:modified>
</cp:coreProperties>
</file>