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D92" w:rsidRDefault="008C7BD3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深圳大学总医院工程维修询价项目需求</w:t>
      </w:r>
    </w:p>
    <w:p w:rsidR="00D32D92" w:rsidRDefault="00D32D92">
      <w:pPr>
        <w:jc w:val="left"/>
        <w:rPr>
          <w:b/>
          <w:sz w:val="24"/>
        </w:rPr>
      </w:pPr>
    </w:p>
    <w:p w:rsidR="00D32D92" w:rsidRDefault="00D32D92">
      <w:pPr>
        <w:jc w:val="left"/>
        <w:rPr>
          <w:b/>
          <w:sz w:val="24"/>
        </w:rPr>
      </w:pPr>
    </w:p>
    <w:p w:rsidR="00D32D92" w:rsidRDefault="008C7BD3">
      <w:pPr>
        <w:numPr>
          <w:ilvl w:val="0"/>
          <w:numId w:val="1"/>
        </w:numPr>
        <w:jc w:val="left"/>
        <w:rPr>
          <w:b/>
          <w:sz w:val="24"/>
        </w:rPr>
      </w:pPr>
      <w:r>
        <w:rPr>
          <w:rFonts w:hint="eastAsia"/>
          <w:b/>
          <w:sz w:val="24"/>
        </w:rPr>
        <w:t>工程名称：</w:t>
      </w:r>
      <w:r>
        <w:rPr>
          <w:rFonts w:hint="eastAsia"/>
          <w:b/>
          <w:sz w:val="24"/>
        </w:rPr>
        <w:t>放射科</w:t>
      </w:r>
      <w:r w:rsidR="00641E27">
        <w:rPr>
          <w:rFonts w:hint="eastAsia"/>
          <w:b/>
          <w:sz w:val="24"/>
        </w:rPr>
        <w:t>室外机平台护栏</w:t>
      </w:r>
    </w:p>
    <w:p w:rsidR="00D32D92" w:rsidRDefault="008C7BD3">
      <w:pPr>
        <w:jc w:val="left"/>
        <w:rPr>
          <w:b/>
          <w:sz w:val="24"/>
        </w:rPr>
      </w:pPr>
      <w:r>
        <w:rPr>
          <w:rFonts w:hint="eastAsia"/>
          <w:b/>
          <w:sz w:val="24"/>
        </w:rPr>
        <w:t>二、主要工作：</w:t>
      </w:r>
    </w:p>
    <w:p w:rsidR="00641E27" w:rsidRDefault="008C7BD3">
      <w:pPr>
        <w:jc w:val="left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</w:t>
      </w:r>
      <w:r w:rsidR="00641E27">
        <w:rPr>
          <w:rFonts w:hint="eastAsia"/>
          <w:sz w:val="24"/>
        </w:rPr>
        <w:t>室外机</w:t>
      </w:r>
      <w:r w:rsidR="00641E27">
        <w:rPr>
          <w:sz w:val="24"/>
        </w:rPr>
        <w:t>平台围护栏杆制作及安装</w:t>
      </w:r>
      <w:r w:rsidR="00641E27">
        <w:rPr>
          <w:rFonts w:hint="eastAsia"/>
          <w:sz w:val="24"/>
        </w:rPr>
        <w:t>；</w:t>
      </w:r>
      <w:r w:rsidR="00641E27">
        <w:rPr>
          <w:rFonts w:hint="eastAsia"/>
          <w:sz w:val="24"/>
        </w:rPr>
        <w:t>2</w:t>
      </w:r>
      <w:r w:rsidR="00641E27">
        <w:rPr>
          <w:rFonts w:hint="eastAsia"/>
          <w:sz w:val="24"/>
        </w:rPr>
        <w:t>、</w:t>
      </w:r>
      <w:r w:rsidR="00641E27">
        <w:rPr>
          <w:sz w:val="24"/>
        </w:rPr>
        <w:t>室外</w:t>
      </w:r>
      <w:r w:rsidR="00641E27">
        <w:rPr>
          <w:rFonts w:hint="eastAsia"/>
          <w:sz w:val="24"/>
        </w:rPr>
        <w:t>机</w:t>
      </w:r>
      <w:r w:rsidR="00641E27">
        <w:rPr>
          <w:sz w:val="24"/>
        </w:rPr>
        <w:t>管道包</w:t>
      </w:r>
      <w:r w:rsidR="00641E27">
        <w:rPr>
          <w:rFonts w:hint="eastAsia"/>
          <w:sz w:val="24"/>
        </w:rPr>
        <w:t>封</w:t>
      </w:r>
      <w:r w:rsidR="005F2F61">
        <w:rPr>
          <w:rFonts w:hint="eastAsia"/>
          <w:sz w:val="24"/>
        </w:rPr>
        <w:t>。</w:t>
      </w:r>
      <w:bookmarkStart w:id="0" w:name="_GoBack"/>
      <w:bookmarkEnd w:id="0"/>
    </w:p>
    <w:p w:rsidR="00D32D92" w:rsidRDefault="008C7BD3">
      <w:pPr>
        <w:jc w:val="left"/>
        <w:rPr>
          <w:sz w:val="24"/>
        </w:rPr>
      </w:pPr>
      <w:r>
        <w:rPr>
          <w:rFonts w:hint="eastAsia"/>
          <w:b/>
          <w:sz w:val="24"/>
        </w:rPr>
        <w:t>三、投标人资格条件：</w:t>
      </w:r>
      <w:r>
        <w:rPr>
          <w:rFonts w:hint="eastAsia"/>
          <w:sz w:val="24"/>
        </w:rPr>
        <w:t>具有建筑装饰装修工程专业承包二级及以上资质的施工企业。</w:t>
      </w:r>
    </w:p>
    <w:p w:rsidR="00D32D92" w:rsidRDefault="008C7BD3">
      <w:pPr>
        <w:jc w:val="left"/>
        <w:rPr>
          <w:b/>
          <w:sz w:val="24"/>
        </w:rPr>
      </w:pPr>
      <w:r>
        <w:rPr>
          <w:rFonts w:hint="eastAsia"/>
          <w:b/>
          <w:sz w:val="24"/>
        </w:rPr>
        <w:t>四、工期要求：</w:t>
      </w:r>
    </w:p>
    <w:p w:rsidR="00D32D92" w:rsidRDefault="008C7BD3">
      <w:pPr>
        <w:jc w:val="left"/>
        <w:rPr>
          <w:sz w:val="24"/>
        </w:rPr>
      </w:pPr>
      <w:r>
        <w:rPr>
          <w:rFonts w:hint="eastAsia"/>
          <w:sz w:val="24"/>
        </w:rPr>
        <w:t>总工期为</w:t>
      </w:r>
      <w:r>
        <w:rPr>
          <w:rFonts w:hint="eastAsia"/>
          <w:sz w:val="24"/>
        </w:rPr>
        <w:t>7</w:t>
      </w:r>
      <w:r>
        <w:rPr>
          <w:rFonts w:hint="eastAsia"/>
          <w:sz w:val="24"/>
        </w:rPr>
        <w:t>个日历日以内，具体时间以建设方通知为准。</w:t>
      </w:r>
    </w:p>
    <w:p w:rsidR="00D32D92" w:rsidRDefault="008C7BD3">
      <w:pPr>
        <w:jc w:val="left"/>
        <w:rPr>
          <w:b/>
          <w:sz w:val="24"/>
        </w:rPr>
      </w:pPr>
      <w:r>
        <w:rPr>
          <w:rFonts w:hint="eastAsia"/>
          <w:b/>
          <w:sz w:val="24"/>
        </w:rPr>
        <w:t>五、合同方式：</w:t>
      </w:r>
    </w:p>
    <w:p w:rsidR="00D32D92" w:rsidRDefault="008C7BD3">
      <w:pPr>
        <w:jc w:val="left"/>
        <w:rPr>
          <w:sz w:val="24"/>
        </w:rPr>
      </w:pPr>
      <w:bookmarkStart w:id="1" w:name="合同方式"/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</w:t>
      </w:r>
      <w:r>
        <w:rPr>
          <w:sz w:val="24"/>
        </w:rPr>
        <w:t>固定单价合同，</w:t>
      </w:r>
      <w:bookmarkEnd w:id="1"/>
      <w:r>
        <w:rPr>
          <w:sz w:val="24"/>
        </w:rPr>
        <w:t>工程结算时，项目单价不做调整，按实际完成的工程量结算；</w:t>
      </w:r>
    </w:p>
    <w:p w:rsidR="00D32D92" w:rsidRDefault="008C7BD3">
      <w:pPr>
        <w:jc w:val="left"/>
        <w:rPr>
          <w:b/>
          <w:sz w:val="24"/>
        </w:rPr>
      </w:pPr>
      <w:r>
        <w:rPr>
          <w:rFonts w:hint="eastAsia"/>
          <w:b/>
          <w:sz w:val="24"/>
        </w:rPr>
        <w:t>六、</w:t>
      </w:r>
      <w:r>
        <w:rPr>
          <w:b/>
          <w:sz w:val="24"/>
        </w:rPr>
        <w:t>主材参考品牌如下：</w:t>
      </w:r>
    </w:p>
    <w:tbl>
      <w:tblPr>
        <w:tblW w:w="835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60"/>
        <w:gridCol w:w="2820"/>
        <w:gridCol w:w="4772"/>
      </w:tblGrid>
      <w:tr w:rsidR="00D32D92">
        <w:trPr>
          <w:trHeight w:val="439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D92" w:rsidRDefault="008C7BD3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D92" w:rsidRDefault="008C7BD3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b/>
                <w:bCs/>
                <w:kern w:val="0"/>
                <w:sz w:val="24"/>
              </w:rPr>
              <w:t>名称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D92" w:rsidRDefault="008C7BD3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b/>
                <w:bCs/>
                <w:kern w:val="0"/>
                <w:sz w:val="24"/>
              </w:rPr>
              <w:t>推荐材料品牌</w:t>
            </w:r>
            <w:r>
              <w:rPr>
                <w:rFonts w:ascii="黑体" w:eastAsia="黑体" w:hAnsi="宋体" w:cs="宋体" w:hint="eastAsia"/>
                <w:b/>
                <w:bCs/>
                <w:kern w:val="0"/>
                <w:sz w:val="24"/>
              </w:rPr>
              <w:t>(</w:t>
            </w:r>
            <w:r>
              <w:rPr>
                <w:rFonts w:ascii="黑体" w:eastAsia="黑体" w:hAnsi="宋体" w:cs="宋体" w:hint="eastAsia"/>
                <w:b/>
                <w:bCs/>
                <w:kern w:val="0"/>
                <w:sz w:val="24"/>
              </w:rPr>
              <w:t>三个同等品牌</w:t>
            </w:r>
            <w:r>
              <w:rPr>
                <w:rFonts w:ascii="黑体" w:eastAsia="黑体" w:hAnsi="宋体" w:cs="宋体" w:hint="eastAsia"/>
                <w:b/>
                <w:bCs/>
                <w:kern w:val="0"/>
                <w:sz w:val="24"/>
              </w:rPr>
              <w:t>)</w:t>
            </w:r>
          </w:p>
        </w:tc>
      </w:tr>
      <w:tr w:rsidR="00D32D92">
        <w:trPr>
          <w:trHeight w:val="439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D92" w:rsidRDefault="008C7BD3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D92" w:rsidRDefault="004245B3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不锈钢管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D92" w:rsidRDefault="004245B3" w:rsidP="005F2F61">
            <w:pPr>
              <w:widowControl/>
              <w:ind w:firstLineChars="350" w:firstLine="840"/>
              <w:jc w:val="left"/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</w:rPr>
              <w:t>康泰</w:t>
            </w:r>
            <w:r>
              <w:rPr>
                <w:rFonts w:ascii="宋体" w:hAnsi="宋体" w:cs="宋体"/>
                <w:bCs/>
                <w:color w:val="000000" w:themeColor="text1"/>
                <w:kern w:val="0"/>
                <w:sz w:val="24"/>
              </w:rPr>
              <w:t>、日丰、伟星</w:t>
            </w:r>
          </w:p>
        </w:tc>
      </w:tr>
    </w:tbl>
    <w:p w:rsidR="00D32D92" w:rsidRDefault="00D32D92"/>
    <w:sectPr w:rsidR="00D32D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7BD3" w:rsidRDefault="008C7BD3" w:rsidP="00641E27">
      <w:r>
        <w:separator/>
      </w:r>
    </w:p>
  </w:endnote>
  <w:endnote w:type="continuationSeparator" w:id="0">
    <w:p w:rsidR="008C7BD3" w:rsidRDefault="008C7BD3" w:rsidP="00641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7BD3" w:rsidRDefault="008C7BD3" w:rsidP="00641E27">
      <w:r>
        <w:separator/>
      </w:r>
    </w:p>
  </w:footnote>
  <w:footnote w:type="continuationSeparator" w:id="0">
    <w:p w:rsidR="008C7BD3" w:rsidRDefault="008C7BD3" w:rsidP="00641E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ABF65A0"/>
    <w:multiLevelType w:val="singleLevel"/>
    <w:tmpl w:val="8ABF65A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295695"/>
    <w:rsid w:val="00081482"/>
    <w:rsid w:val="00150DE5"/>
    <w:rsid w:val="004245B3"/>
    <w:rsid w:val="005F2F61"/>
    <w:rsid w:val="00641E27"/>
    <w:rsid w:val="008C7BD3"/>
    <w:rsid w:val="00D32D92"/>
    <w:rsid w:val="19760E69"/>
    <w:rsid w:val="292F26DE"/>
    <w:rsid w:val="334731C6"/>
    <w:rsid w:val="337E72C9"/>
    <w:rsid w:val="46295695"/>
    <w:rsid w:val="46C25C1E"/>
    <w:rsid w:val="5B3D0FB2"/>
    <w:rsid w:val="5C7401F4"/>
    <w:rsid w:val="64F430F0"/>
    <w:rsid w:val="69990C9D"/>
    <w:rsid w:val="6DCE3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1D71619-316E-49AF-BB0C-4692AC09D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  <w:style w:type="paragraph" w:styleId="a4">
    <w:name w:val="header"/>
    <w:basedOn w:val="a"/>
    <w:link w:val="Char"/>
    <w:rsid w:val="00641E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641E27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rsid w:val="00641E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641E27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生吞葫芦娃 </dc:creator>
  <cp:lastModifiedBy>hp</cp:lastModifiedBy>
  <cp:revision>9</cp:revision>
  <dcterms:created xsi:type="dcterms:W3CDTF">2019-11-19T03:00:00Z</dcterms:created>
  <dcterms:modified xsi:type="dcterms:W3CDTF">2021-01-06T06:38:00Z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