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8"/>
        <w:gridCol w:w="3253"/>
        <w:gridCol w:w="3544"/>
        <w:gridCol w:w="2551"/>
        <w:gridCol w:w="992"/>
      </w:tblGrid>
      <w:tr w:rsidR="003D5DE5" w:rsidRPr="00861F3D" w:rsidTr="004433E7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253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2551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253" w:type="dxa"/>
            <w:vAlign w:val="center"/>
          </w:tcPr>
          <w:p w:rsidR="003D5DE5" w:rsidRPr="00746930" w:rsidRDefault="009F3941" w:rsidP="001517AD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飞秒激光角膜屈光治疗设备</w:t>
            </w:r>
            <w:r w:rsidR="002A74C9" w:rsidRPr="001E403D">
              <w:rPr>
                <w:rFonts w:ascii="仿宋" w:eastAsia="仿宋" w:hAnsi="仿宋" w:cs="宋体" w:hint="eastAsia"/>
                <w:bCs/>
                <w:sz w:val="24"/>
              </w:rPr>
              <w:t>脉冲时间：</w:t>
            </w:r>
            <w:r w:rsidR="002A74C9"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 w:rsidR="002A74C9">
              <w:rPr>
                <w:rFonts w:ascii="仿宋" w:eastAsia="仿宋" w:hAnsi="仿宋" w:cs="宋体"/>
                <w:bCs/>
                <w:sz w:val="24"/>
              </w:rPr>
              <w:t>___</w:t>
            </w:r>
            <w:r w:rsidR="002A74C9" w:rsidRPr="001E403D">
              <w:rPr>
                <w:rFonts w:ascii="仿宋" w:eastAsia="仿宋" w:hAnsi="仿宋" w:cs="宋体" w:hint="eastAsia"/>
                <w:bCs/>
                <w:sz w:val="24"/>
              </w:rPr>
              <w:t>fs，激光波长：</w:t>
            </w:r>
            <w:r w:rsidR="002A74C9"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 w:rsidR="002A74C9">
              <w:rPr>
                <w:rFonts w:ascii="仿宋" w:eastAsia="仿宋" w:hAnsi="仿宋" w:cs="宋体"/>
                <w:bCs/>
                <w:sz w:val="24"/>
              </w:rPr>
              <w:t>___</w:t>
            </w:r>
            <w:r w:rsidR="002A74C9" w:rsidRPr="001E403D">
              <w:rPr>
                <w:rFonts w:ascii="仿宋" w:eastAsia="仿宋" w:hAnsi="仿宋" w:cs="宋体" w:hint="eastAsia"/>
                <w:bCs/>
                <w:sz w:val="24"/>
              </w:rPr>
              <w:t>nm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786210" w:rsidRPr="00861F3D" w:rsidTr="004433E7">
        <w:trPr>
          <w:jc w:val="center"/>
        </w:trPr>
        <w:tc>
          <w:tcPr>
            <w:tcW w:w="428" w:type="dxa"/>
            <w:vAlign w:val="center"/>
          </w:tcPr>
          <w:p w:rsidR="00786210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253" w:type="dxa"/>
            <w:vAlign w:val="center"/>
          </w:tcPr>
          <w:p w:rsidR="00786210" w:rsidRPr="002A74C9" w:rsidRDefault="002A74C9" w:rsidP="002A74C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角膜瓣侧切角可调范围：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sz w:val="24"/>
              </w:rPr>
              <w:t>__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°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至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sz w:val="24"/>
              </w:rPr>
              <w:t>__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°</w:t>
            </w:r>
          </w:p>
        </w:tc>
        <w:tc>
          <w:tcPr>
            <w:tcW w:w="3544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253" w:type="dxa"/>
            <w:vAlign w:val="center"/>
          </w:tcPr>
          <w:p w:rsidR="003D5DE5" w:rsidRPr="002A74C9" w:rsidRDefault="002A74C9" w:rsidP="002A74C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角膜瓣厚度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sz w:val="24"/>
              </w:rPr>
              <w:t>__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至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sz w:val="24"/>
              </w:rPr>
              <w:t>__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μm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517AD" w:rsidRPr="00861F3D" w:rsidTr="004433E7">
        <w:trPr>
          <w:jc w:val="center"/>
        </w:trPr>
        <w:tc>
          <w:tcPr>
            <w:tcW w:w="428" w:type="dxa"/>
            <w:vAlign w:val="center"/>
          </w:tcPr>
          <w:p w:rsidR="001517A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253" w:type="dxa"/>
            <w:vAlign w:val="center"/>
          </w:tcPr>
          <w:p w:rsidR="001517AD" w:rsidRPr="002A74C9" w:rsidRDefault="002A74C9" w:rsidP="002A74C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角膜瓣蒂的夹角：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sz w:val="24"/>
              </w:rPr>
              <w:t>__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°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至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sz w:val="24"/>
              </w:rPr>
              <w:t>__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°</w:t>
            </w:r>
          </w:p>
        </w:tc>
        <w:tc>
          <w:tcPr>
            <w:tcW w:w="3544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786210" w:rsidRPr="00861F3D" w:rsidTr="004433E7">
        <w:trPr>
          <w:jc w:val="center"/>
        </w:trPr>
        <w:tc>
          <w:tcPr>
            <w:tcW w:w="428" w:type="dxa"/>
            <w:vAlign w:val="center"/>
          </w:tcPr>
          <w:p w:rsidR="00786210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253" w:type="dxa"/>
            <w:vAlign w:val="center"/>
          </w:tcPr>
          <w:p w:rsidR="00786210" w:rsidRPr="002A74C9" w:rsidRDefault="002A74C9" w:rsidP="00DB15CA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 w:rsidRPr="002A74C9">
              <w:rPr>
                <w:rFonts w:ascii="仿宋" w:eastAsia="仿宋" w:hAnsi="仿宋" w:cs="宋体" w:hint="eastAsia"/>
                <w:bCs/>
                <w:sz w:val="24"/>
              </w:rPr>
              <w:t>能够飞秒制瓣、飞秒透镜取出</w:t>
            </w:r>
          </w:p>
        </w:tc>
        <w:tc>
          <w:tcPr>
            <w:tcW w:w="3544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517AD" w:rsidRPr="00861F3D" w:rsidTr="004433E7">
        <w:trPr>
          <w:jc w:val="center"/>
        </w:trPr>
        <w:tc>
          <w:tcPr>
            <w:tcW w:w="428" w:type="dxa"/>
            <w:vAlign w:val="center"/>
          </w:tcPr>
          <w:p w:rsidR="001517A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253" w:type="dxa"/>
            <w:vAlign w:val="center"/>
          </w:tcPr>
          <w:p w:rsidR="001517AD" w:rsidRPr="002A74C9" w:rsidRDefault="002A74C9" w:rsidP="002A74C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 w:rsidRPr="002A74C9">
              <w:rPr>
                <w:rFonts w:ascii="仿宋" w:eastAsia="仿宋" w:hAnsi="仿宋" w:cs="宋体" w:hint="eastAsia"/>
                <w:bCs/>
                <w:sz w:val="24"/>
              </w:rPr>
              <w:t>准分子</w:t>
            </w:r>
            <w:r w:rsidRPr="002A74C9">
              <w:rPr>
                <w:rFonts w:ascii="仿宋" w:eastAsia="仿宋" w:hAnsi="仿宋" w:cs="宋体" w:hint="eastAsia"/>
                <w:bCs/>
                <w:sz w:val="24"/>
              </w:rPr>
              <w:t>激光治疗</w:t>
            </w:r>
            <w:r w:rsidRPr="002A74C9">
              <w:rPr>
                <w:rFonts w:ascii="仿宋" w:eastAsia="仿宋" w:hAnsi="仿宋" w:cs="宋体" w:hint="eastAsia"/>
                <w:bCs/>
                <w:sz w:val="24"/>
              </w:rPr>
              <w:t>模块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能与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飞秒激光角膜屈光治疗设备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联机，患者数据参数共享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，能够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自动瞳孔中心跟踪，辅助角巩膜缘跟踪；</w:t>
            </w:r>
          </w:p>
        </w:tc>
        <w:tc>
          <w:tcPr>
            <w:tcW w:w="3544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253" w:type="dxa"/>
            <w:vAlign w:val="center"/>
          </w:tcPr>
          <w:p w:rsidR="003D5DE5" w:rsidRPr="002A74C9" w:rsidRDefault="002A74C9" w:rsidP="00EA5FB5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 w:rsidRPr="002A74C9">
              <w:rPr>
                <w:rFonts w:ascii="仿宋" w:eastAsia="仿宋" w:hAnsi="仿宋" w:cs="宋体" w:hint="eastAsia"/>
                <w:bCs/>
                <w:sz w:val="24"/>
              </w:rPr>
              <w:t>准分子激光治疗模块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激光</w:t>
            </w:r>
            <w:r w:rsidR="00EA5FB5">
              <w:rPr>
                <w:rFonts w:ascii="仿宋" w:eastAsia="仿宋" w:hAnsi="仿宋" w:cs="宋体" w:hint="eastAsia"/>
                <w:bCs/>
                <w:sz w:val="24"/>
              </w:rPr>
              <w:t>：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脉冲频率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sz w:val="24"/>
              </w:rPr>
              <w:t>__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sz w:val="24"/>
              </w:rPr>
              <w:t>__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Hz,切削速度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为_</w:t>
            </w:r>
            <w:r>
              <w:rPr>
                <w:rFonts w:ascii="仿宋" w:eastAsia="仿宋" w:hAnsi="仿宋" w:cs="宋体"/>
                <w:bCs/>
                <w:sz w:val="24"/>
              </w:rPr>
              <w:t>__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S/D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；</w:t>
            </w:r>
            <w:r w:rsidR="00C314A2" w:rsidRPr="001E403D">
              <w:rPr>
                <w:rFonts w:ascii="仿宋" w:eastAsia="仿宋" w:hAnsi="仿宋" w:cs="宋体" w:hint="eastAsia"/>
                <w:bCs/>
                <w:sz w:val="24"/>
              </w:rPr>
              <w:t>跟踪频率</w:t>
            </w:r>
            <w:r w:rsidR="00C314A2"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 w:rsidR="00C314A2">
              <w:rPr>
                <w:rFonts w:ascii="仿宋" w:eastAsia="仿宋" w:hAnsi="仿宋" w:cs="宋体"/>
                <w:bCs/>
                <w:sz w:val="24"/>
              </w:rPr>
              <w:t>__</w:t>
            </w:r>
            <w:r w:rsidR="00C314A2"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 w:rsidR="00C314A2" w:rsidRPr="001E403D">
              <w:rPr>
                <w:rFonts w:ascii="仿宋" w:eastAsia="仿宋" w:hAnsi="仿宋" w:cs="宋体" w:hint="eastAsia"/>
                <w:bCs/>
                <w:sz w:val="24"/>
              </w:rPr>
              <w:t>Hz，硬件响应时间</w:t>
            </w:r>
            <w:r w:rsidR="00C314A2"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 w:rsidR="00C314A2">
              <w:rPr>
                <w:rFonts w:ascii="仿宋" w:eastAsia="仿宋" w:hAnsi="仿宋" w:cs="宋体"/>
                <w:bCs/>
                <w:sz w:val="24"/>
              </w:rPr>
              <w:t>__</w:t>
            </w:r>
            <w:r w:rsidR="00C314A2"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 w:rsidR="00C314A2" w:rsidRPr="001E403D">
              <w:rPr>
                <w:rFonts w:ascii="仿宋" w:eastAsia="仿宋" w:hAnsi="仿宋" w:cs="宋体" w:hint="eastAsia"/>
                <w:bCs/>
                <w:sz w:val="24"/>
              </w:rPr>
              <w:t>ms</w:t>
            </w:r>
            <w:r w:rsidR="00C314A2">
              <w:rPr>
                <w:rFonts w:ascii="仿宋" w:eastAsia="仿宋" w:hAnsi="仿宋" w:cs="宋体" w:hint="eastAsia"/>
                <w:bCs/>
                <w:sz w:val="24"/>
              </w:rPr>
              <w:t>；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光斑直径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sz w:val="24"/>
              </w:rPr>
              <w:t>__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mm（FWMH），能量密度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sz w:val="24"/>
              </w:rPr>
              <w:t>__</w:t>
            </w:r>
            <w:r w:rsidRPr="001E403D">
              <w:rPr>
                <w:rFonts w:ascii="仿宋" w:eastAsia="仿宋" w:hAnsi="仿宋" w:cs="宋体" w:hint="eastAsia"/>
                <w:bCs/>
                <w:sz w:val="24"/>
              </w:rPr>
              <w:t>mj/cm2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；</w:t>
            </w:r>
          </w:p>
        </w:tc>
        <w:tc>
          <w:tcPr>
            <w:tcW w:w="3544" w:type="dxa"/>
            <w:vAlign w:val="center"/>
          </w:tcPr>
          <w:p w:rsidR="003D5DE5" w:rsidRPr="00EA5FB5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4433E7">
        <w:trPr>
          <w:jc w:val="center"/>
        </w:trPr>
        <w:tc>
          <w:tcPr>
            <w:tcW w:w="10768" w:type="dxa"/>
            <w:gridSpan w:val="5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71" w:rsidRDefault="00886A71" w:rsidP="006F73A6">
      <w:r>
        <w:separator/>
      </w:r>
    </w:p>
  </w:endnote>
  <w:endnote w:type="continuationSeparator" w:id="0">
    <w:p w:rsidR="00886A71" w:rsidRDefault="00886A71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71" w:rsidRDefault="00886A71" w:rsidP="006F73A6">
      <w:r>
        <w:separator/>
      </w:r>
    </w:p>
  </w:footnote>
  <w:footnote w:type="continuationSeparator" w:id="0">
    <w:p w:rsidR="00886A71" w:rsidRDefault="00886A71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01D"/>
    <w:rsid w:val="00003FE0"/>
    <w:rsid w:val="00054FD2"/>
    <w:rsid w:val="00061C1E"/>
    <w:rsid w:val="000B1D76"/>
    <w:rsid w:val="000C0470"/>
    <w:rsid w:val="000D6A0B"/>
    <w:rsid w:val="000F65E9"/>
    <w:rsid w:val="001119CF"/>
    <w:rsid w:val="001517AD"/>
    <w:rsid w:val="00182F22"/>
    <w:rsid w:val="001925F9"/>
    <w:rsid w:val="001D6097"/>
    <w:rsid w:val="0020275C"/>
    <w:rsid w:val="00271855"/>
    <w:rsid w:val="002A74C9"/>
    <w:rsid w:val="002E2914"/>
    <w:rsid w:val="002F13D2"/>
    <w:rsid w:val="00330B3C"/>
    <w:rsid w:val="003356E1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05D3A"/>
    <w:rsid w:val="00675C96"/>
    <w:rsid w:val="006C213F"/>
    <w:rsid w:val="006C28D8"/>
    <w:rsid w:val="006F73A6"/>
    <w:rsid w:val="00736C0E"/>
    <w:rsid w:val="00744F3B"/>
    <w:rsid w:val="007453BC"/>
    <w:rsid w:val="00746930"/>
    <w:rsid w:val="00786210"/>
    <w:rsid w:val="007B7449"/>
    <w:rsid w:val="00853344"/>
    <w:rsid w:val="00857550"/>
    <w:rsid w:val="00886A71"/>
    <w:rsid w:val="00952C3F"/>
    <w:rsid w:val="009878BA"/>
    <w:rsid w:val="009A039F"/>
    <w:rsid w:val="009C6C87"/>
    <w:rsid w:val="009C7E3B"/>
    <w:rsid w:val="009F3941"/>
    <w:rsid w:val="00AA6FFE"/>
    <w:rsid w:val="00AE2177"/>
    <w:rsid w:val="00AE4B78"/>
    <w:rsid w:val="00AF24A3"/>
    <w:rsid w:val="00B047BC"/>
    <w:rsid w:val="00B44E99"/>
    <w:rsid w:val="00B77C03"/>
    <w:rsid w:val="00B93A83"/>
    <w:rsid w:val="00B95B77"/>
    <w:rsid w:val="00BC2D54"/>
    <w:rsid w:val="00C314A2"/>
    <w:rsid w:val="00C8574D"/>
    <w:rsid w:val="00CC2994"/>
    <w:rsid w:val="00D05DE3"/>
    <w:rsid w:val="00D56638"/>
    <w:rsid w:val="00DB15CA"/>
    <w:rsid w:val="00DB2FDA"/>
    <w:rsid w:val="00E651F3"/>
    <w:rsid w:val="00EA5FB5"/>
    <w:rsid w:val="00F23242"/>
    <w:rsid w:val="00F50F9F"/>
    <w:rsid w:val="00F559CB"/>
    <w:rsid w:val="00F82367"/>
    <w:rsid w:val="00F8748D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C2003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曾斯宁</cp:lastModifiedBy>
  <cp:revision>63</cp:revision>
  <dcterms:created xsi:type="dcterms:W3CDTF">2020-02-29T04:58:00Z</dcterms:created>
  <dcterms:modified xsi:type="dcterms:W3CDTF">2020-12-04T03:26:00Z</dcterms:modified>
</cp:coreProperties>
</file>