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B9" w:rsidRDefault="007D474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深圳大学总医院工程维修询价项目需求</w:t>
      </w:r>
    </w:p>
    <w:p w:rsidR="00A759B9" w:rsidRDefault="00A759B9">
      <w:pPr>
        <w:jc w:val="left"/>
        <w:rPr>
          <w:b/>
          <w:sz w:val="24"/>
        </w:rPr>
      </w:pPr>
    </w:p>
    <w:p w:rsidR="00A759B9" w:rsidRDefault="00A759B9">
      <w:pPr>
        <w:jc w:val="left"/>
        <w:rPr>
          <w:b/>
          <w:sz w:val="24"/>
        </w:rPr>
      </w:pPr>
    </w:p>
    <w:p w:rsidR="00A759B9" w:rsidRDefault="007D4745" w:rsidP="00475D77">
      <w:pPr>
        <w:numPr>
          <w:ilvl w:val="0"/>
          <w:numId w:val="1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>工程名称：</w:t>
      </w:r>
      <w:r w:rsidR="00475D77" w:rsidRPr="00475D77">
        <w:rPr>
          <w:rFonts w:hint="eastAsia"/>
          <w:b/>
          <w:sz w:val="24"/>
        </w:rPr>
        <w:t>病理科密集柜存放地地面加固项目</w:t>
      </w:r>
    </w:p>
    <w:p w:rsidR="00A759B9" w:rsidRDefault="007D474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二、主要工作：</w:t>
      </w:r>
    </w:p>
    <w:p w:rsidR="00A759B9" w:rsidRDefault="007D47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475D77">
        <w:rPr>
          <w:rFonts w:hint="eastAsia"/>
          <w:sz w:val="24"/>
        </w:rPr>
        <w:t>钢筋</w:t>
      </w:r>
      <w:r w:rsidR="00475D77">
        <w:rPr>
          <w:sz w:val="24"/>
        </w:rPr>
        <w:t>拉拔试验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475D77">
        <w:rPr>
          <w:rFonts w:hint="eastAsia"/>
          <w:sz w:val="24"/>
        </w:rPr>
        <w:t>结构</w:t>
      </w:r>
      <w:r w:rsidR="00475D77">
        <w:rPr>
          <w:sz w:val="24"/>
        </w:rPr>
        <w:t>梁制作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475D77">
        <w:rPr>
          <w:rFonts w:hint="eastAsia"/>
          <w:sz w:val="24"/>
        </w:rPr>
        <w:t>工程完成</w:t>
      </w:r>
      <w:r w:rsidR="00475D77">
        <w:rPr>
          <w:sz w:val="24"/>
        </w:rPr>
        <w:t>修缮</w:t>
      </w:r>
    </w:p>
    <w:p w:rsidR="00A759B9" w:rsidRDefault="007D4745">
      <w:pPr>
        <w:jc w:val="left"/>
        <w:rPr>
          <w:sz w:val="24"/>
        </w:rPr>
      </w:pPr>
      <w:r>
        <w:rPr>
          <w:rFonts w:hint="eastAsia"/>
          <w:b/>
          <w:sz w:val="24"/>
        </w:rPr>
        <w:t>三、投标人资格条件：</w:t>
      </w:r>
      <w:r w:rsidR="00DA2D22" w:rsidRPr="00DA2D22">
        <w:rPr>
          <w:rFonts w:hint="eastAsia"/>
          <w:sz w:val="24"/>
        </w:rPr>
        <w:t>具有建筑总承包二级、特种专业承包资质（结构补强）及以上资质的施工企业单位</w:t>
      </w:r>
      <w:r>
        <w:rPr>
          <w:rFonts w:hint="eastAsia"/>
          <w:sz w:val="24"/>
        </w:rPr>
        <w:t>。</w:t>
      </w:r>
    </w:p>
    <w:p w:rsidR="00A759B9" w:rsidRDefault="007D474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四、工期要求：</w:t>
      </w:r>
    </w:p>
    <w:p w:rsidR="00A759B9" w:rsidRDefault="007D4745">
      <w:pPr>
        <w:jc w:val="left"/>
        <w:rPr>
          <w:sz w:val="24"/>
        </w:rPr>
      </w:pPr>
      <w:r>
        <w:rPr>
          <w:rFonts w:hint="eastAsia"/>
          <w:sz w:val="24"/>
        </w:rPr>
        <w:t>总工期为</w:t>
      </w:r>
      <w:r w:rsidR="00656357">
        <w:rPr>
          <w:rFonts w:hint="eastAsia"/>
          <w:sz w:val="24"/>
        </w:rPr>
        <w:t>5</w:t>
      </w:r>
      <w:r>
        <w:rPr>
          <w:rFonts w:hint="eastAsia"/>
          <w:sz w:val="24"/>
        </w:rPr>
        <w:t>个日历日以内，具体时间以建设方通知为准。</w:t>
      </w:r>
    </w:p>
    <w:p w:rsidR="00A759B9" w:rsidRDefault="007D474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五、合同方式：</w:t>
      </w:r>
    </w:p>
    <w:p w:rsidR="00A759B9" w:rsidRDefault="007D4745">
      <w:pPr>
        <w:jc w:val="left"/>
        <w:rPr>
          <w:sz w:val="24"/>
        </w:rPr>
      </w:pPr>
      <w:bookmarkStart w:id="0" w:name="合同方式"/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固定单价合同，</w:t>
      </w:r>
      <w:bookmarkEnd w:id="0"/>
      <w:r>
        <w:rPr>
          <w:sz w:val="24"/>
        </w:rPr>
        <w:t>工程结算时，项目单价不做调整，按实际完成的工程量结算；</w:t>
      </w:r>
    </w:p>
    <w:p w:rsidR="00A759B9" w:rsidRDefault="007D474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六、</w:t>
      </w:r>
      <w:r>
        <w:rPr>
          <w:b/>
          <w:sz w:val="24"/>
        </w:rPr>
        <w:t>主材参考品牌如下：</w:t>
      </w:r>
    </w:p>
    <w:tbl>
      <w:tblPr>
        <w:tblW w:w="83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820"/>
        <w:gridCol w:w="4772"/>
      </w:tblGrid>
      <w:tr w:rsidR="00A759B9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7D474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7D474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7D4745" w:rsidP="009C5A9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推荐材料品牌</w:t>
            </w:r>
            <w:bookmarkStart w:id="1" w:name="_GoBack"/>
            <w:bookmarkEnd w:id="1"/>
          </w:p>
        </w:tc>
      </w:tr>
      <w:tr w:rsidR="00A759B9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7D474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65635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656357">
            <w:pPr>
              <w:widowControl/>
              <w:jc w:val="left"/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以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设计图纸为准</w:t>
            </w:r>
          </w:p>
        </w:tc>
      </w:tr>
      <w:tr w:rsidR="00A759B9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7D474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656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水泥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65635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56357">
              <w:rPr>
                <w:rFonts w:ascii="宋体" w:hAnsi="宋体" w:cs="宋体" w:hint="eastAsia"/>
                <w:kern w:val="0"/>
                <w:sz w:val="24"/>
              </w:rPr>
              <w:t>以设计图纸为准</w:t>
            </w:r>
          </w:p>
        </w:tc>
      </w:tr>
      <w:tr w:rsidR="00A759B9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A759B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A759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A759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759B9" w:rsidRDefault="00A759B9"/>
    <w:sectPr w:rsidR="00A7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45" w:rsidRDefault="007D4745" w:rsidP="00475D77">
      <w:r>
        <w:separator/>
      </w:r>
    </w:p>
  </w:endnote>
  <w:endnote w:type="continuationSeparator" w:id="0">
    <w:p w:rsidR="007D4745" w:rsidRDefault="007D4745" w:rsidP="0047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45" w:rsidRDefault="007D4745" w:rsidP="00475D77">
      <w:r>
        <w:separator/>
      </w:r>
    </w:p>
  </w:footnote>
  <w:footnote w:type="continuationSeparator" w:id="0">
    <w:p w:rsidR="007D4745" w:rsidRDefault="007D4745" w:rsidP="0047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BF65A0"/>
    <w:multiLevelType w:val="singleLevel"/>
    <w:tmpl w:val="8ABF65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5695"/>
    <w:rsid w:val="00475D77"/>
    <w:rsid w:val="00504DEF"/>
    <w:rsid w:val="00656357"/>
    <w:rsid w:val="007D4745"/>
    <w:rsid w:val="009C5A98"/>
    <w:rsid w:val="00A759B9"/>
    <w:rsid w:val="00DA2D22"/>
    <w:rsid w:val="19760E69"/>
    <w:rsid w:val="292F26DE"/>
    <w:rsid w:val="334731C6"/>
    <w:rsid w:val="337E72C9"/>
    <w:rsid w:val="46295695"/>
    <w:rsid w:val="64F430F0"/>
    <w:rsid w:val="69990C9D"/>
    <w:rsid w:val="6DC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3A4471-B15D-45D4-B8C6-FB14716B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475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5D77"/>
    <w:rPr>
      <w:kern w:val="2"/>
      <w:sz w:val="18"/>
      <w:szCs w:val="18"/>
    </w:rPr>
  </w:style>
  <w:style w:type="paragraph" w:styleId="a5">
    <w:name w:val="footer"/>
    <w:basedOn w:val="a"/>
    <w:link w:val="Char0"/>
    <w:rsid w:val="00475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D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生吞葫芦娃 </dc:creator>
  <cp:lastModifiedBy>江训忠</cp:lastModifiedBy>
  <cp:revision>6</cp:revision>
  <dcterms:created xsi:type="dcterms:W3CDTF">2019-11-19T03:00:00Z</dcterms:created>
  <dcterms:modified xsi:type="dcterms:W3CDTF">2020-07-13T02:48:00Z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