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739" w:rsidRDefault="00442739" w:rsidP="00442739">
      <w:pPr>
        <w:spacing w:line="580" w:lineRule="exact"/>
        <w:ind w:right="24"/>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442739" w:rsidRDefault="00442739" w:rsidP="00442739">
      <w:pPr>
        <w:spacing w:line="580" w:lineRule="exact"/>
        <w:jc w:val="center"/>
        <w:rPr>
          <w:rFonts w:ascii="方正小标宋_GBK" w:eastAsia="方正小标宋_GBK" w:hAnsi="仿宋"/>
          <w:sz w:val="44"/>
          <w:szCs w:val="44"/>
        </w:rPr>
      </w:pPr>
    </w:p>
    <w:p w:rsidR="00442739" w:rsidRPr="00A4623E" w:rsidRDefault="00A9668F" w:rsidP="00442739">
      <w:pPr>
        <w:spacing w:line="580" w:lineRule="exact"/>
        <w:jc w:val="center"/>
        <w:rPr>
          <w:rFonts w:ascii="方正小标宋_GBK" w:eastAsia="方正小标宋_GBK" w:hAnsi="仿宋"/>
          <w:sz w:val="44"/>
          <w:szCs w:val="44"/>
        </w:rPr>
      </w:pPr>
      <w:r w:rsidRPr="00030388">
        <w:rPr>
          <w:rFonts w:ascii="方正小标宋_GBK" w:eastAsia="方正小标宋_GBK" w:hAnsi="仿宋" w:hint="eastAsia"/>
          <w:sz w:val="44"/>
          <w:szCs w:val="44"/>
        </w:rPr>
        <w:t>近四年</w:t>
      </w:r>
      <w:r>
        <w:rPr>
          <w:rFonts w:ascii="方正小标宋_GBK" w:eastAsia="方正小标宋_GBK" w:hAnsi="仿宋" w:hint="eastAsia"/>
          <w:sz w:val="44"/>
          <w:szCs w:val="44"/>
        </w:rPr>
        <w:t>全市医院患者</w:t>
      </w:r>
      <w:r w:rsidR="00442739" w:rsidRPr="00030388">
        <w:rPr>
          <w:rFonts w:ascii="方正小标宋_GBK" w:eastAsia="方正小标宋_GBK" w:hAnsi="仿宋" w:hint="eastAsia"/>
          <w:sz w:val="44"/>
          <w:szCs w:val="44"/>
        </w:rPr>
        <w:t>总体</w:t>
      </w:r>
      <w:r w:rsidR="00442739">
        <w:rPr>
          <w:rFonts w:ascii="方正小标宋_GBK" w:eastAsia="方正小标宋_GBK" w:hAnsi="仿宋" w:hint="eastAsia"/>
          <w:sz w:val="44"/>
          <w:szCs w:val="44"/>
        </w:rPr>
        <w:t>满意度调查</w:t>
      </w:r>
      <w:r w:rsidR="00B12913">
        <w:rPr>
          <w:rFonts w:ascii="方正小标宋_GBK" w:eastAsia="方正小标宋_GBK" w:hAnsi="仿宋"/>
          <w:sz w:val="44"/>
          <w:szCs w:val="44"/>
        </w:rPr>
        <w:t>情况</w:t>
      </w:r>
    </w:p>
    <w:tbl>
      <w:tblPr>
        <w:tblW w:w="5323" w:type="pct"/>
        <w:tblInd w:w="-318" w:type="dxa"/>
        <w:tblLook w:val="04A0" w:firstRow="1" w:lastRow="0" w:firstColumn="1" w:lastColumn="0" w:noHBand="0" w:noVBand="1"/>
      </w:tblPr>
      <w:tblGrid>
        <w:gridCol w:w="1105"/>
        <w:gridCol w:w="1245"/>
        <w:gridCol w:w="1380"/>
        <w:gridCol w:w="1245"/>
        <w:gridCol w:w="1256"/>
        <w:gridCol w:w="1369"/>
        <w:gridCol w:w="1243"/>
      </w:tblGrid>
      <w:tr w:rsidR="00442739" w:rsidRPr="006358B4" w:rsidTr="003D0974">
        <w:trPr>
          <w:trHeight w:val="540"/>
        </w:trPr>
        <w:tc>
          <w:tcPr>
            <w:tcW w:w="625" w:type="pct"/>
            <w:tcBorders>
              <w:top w:val="single" w:sz="4" w:space="0" w:color="auto"/>
              <w:left w:val="nil"/>
              <w:bottom w:val="single" w:sz="4" w:space="0" w:color="auto"/>
              <w:right w:val="nil"/>
            </w:tcBorders>
            <w:shd w:val="clear" w:color="auto" w:fill="auto"/>
            <w:vAlign w:val="center"/>
            <w:hideMark/>
          </w:tcPr>
          <w:p w:rsidR="00442739" w:rsidRPr="006358B4" w:rsidRDefault="00442739" w:rsidP="003D0974">
            <w:pPr>
              <w:spacing w:beforeLines="50" w:before="156"/>
              <w:jc w:val="center"/>
              <w:rPr>
                <w:b/>
                <w:bCs/>
                <w:color w:val="000000"/>
              </w:rPr>
            </w:pPr>
            <w:r w:rsidRPr="006358B4">
              <w:rPr>
                <w:b/>
                <w:bCs/>
                <w:color w:val="000000"/>
              </w:rPr>
              <w:t>年度</w:t>
            </w:r>
          </w:p>
        </w:tc>
        <w:tc>
          <w:tcPr>
            <w:tcW w:w="704" w:type="pct"/>
            <w:tcBorders>
              <w:top w:val="single" w:sz="4" w:space="0" w:color="auto"/>
              <w:left w:val="nil"/>
              <w:bottom w:val="single" w:sz="4" w:space="0" w:color="auto"/>
              <w:right w:val="nil"/>
            </w:tcBorders>
            <w:shd w:val="clear" w:color="auto" w:fill="auto"/>
            <w:vAlign w:val="center"/>
            <w:hideMark/>
          </w:tcPr>
          <w:p w:rsidR="00442739" w:rsidRPr="006358B4" w:rsidRDefault="00442739" w:rsidP="003D0974">
            <w:pPr>
              <w:spacing w:beforeLines="50" w:before="156"/>
              <w:jc w:val="center"/>
              <w:rPr>
                <w:b/>
                <w:bCs/>
                <w:color w:val="000000"/>
              </w:rPr>
            </w:pPr>
            <w:r w:rsidRPr="006358B4">
              <w:rPr>
                <w:b/>
                <w:bCs/>
                <w:color w:val="000000"/>
              </w:rPr>
              <w:t>门诊满意率</w:t>
            </w:r>
            <w:r w:rsidRPr="006358B4">
              <w:rPr>
                <w:b/>
                <w:bCs/>
                <w:color w:val="000000"/>
              </w:rPr>
              <w:t>(%)</w:t>
            </w:r>
          </w:p>
        </w:tc>
        <w:tc>
          <w:tcPr>
            <w:tcW w:w="780" w:type="pct"/>
            <w:tcBorders>
              <w:top w:val="single" w:sz="4" w:space="0" w:color="auto"/>
              <w:left w:val="nil"/>
              <w:bottom w:val="single" w:sz="4" w:space="0" w:color="auto"/>
              <w:right w:val="nil"/>
            </w:tcBorders>
            <w:shd w:val="clear" w:color="auto" w:fill="auto"/>
            <w:vAlign w:val="center"/>
            <w:hideMark/>
          </w:tcPr>
          <w:p w:rsidR="00442739" w:rsidRPr="006358B4" w:rsidRDefault="00442739" w:rsidP="003D0974">
            <w:pPr>
              <w:spacing w:beforeLines="50" w:before="156"/>
              <w:jc w:val="center"/>
              <w:rPr>
                <w:b/>
                <w:bCs/>
                <w:color w:val="000000"/>
              </w:rPr>
            </w:pPr>
            <w:r w:rsidRPr="006358B4">
              <w:rPr>
                <w:b/>
                <w:bCs/>
                <w:color w:val="000000"/>
              </w:rPr>
              <w:t>门诊满意度（分）</w:t>
            </w:r>
          </w:p>
        </w:tc>
        <w:tc>
          <w:tcPr>
            <w:tcW w:w="704" w:type="pct"/>
            <w:tcBorders>
              <w:top w:val="single" w:sz="4" w:space="0" w:color="auto"/>
              <w:left w:val="nil"/>
              <w:bottom w:val="single" w:sz="4" w:space="0" w:color="auto"/>
              <w:right w:val="nil"/>
            </w:tcBorders>
            <w:shd w:val="clear" w:color="auto" w:fill="auto"/>
            <w:vAlign w:val="center"/>
            <w:hideMark/>
          </w:tcPr>
          <w:p w:rsidR="00442739" w:rsidRPr="006358B4" w:rsidRDefault="00442739" w:rsidP="003D0974">
            <w:pPr>
              <w:spacing w:beforeLines="50" w:before="156"/>
              <w:jc w:val="center"/>
              <w:rPr>
                <w:b/>
                <w:bCs/>
                <w:color w:val="000000"/>
              </w:rPr>
            </w:pPr>
            <w:r w:rsidRPr="006358B4">
              <w:rPr>
                <w:b/>
                <w:bCs/>
                <w:color w:val="000000"/>
              </w:rPr>
              <w:t>住院满意率</w:t>
            </w:r>
            <w:r w:rsidRPr="006358B4">
              <w:rPr>
                <w:b/>
                <w:bCs/>
                <w:color w:val="000000"/>
              </w:rPr>
              <w:t>(%)</w:t>
            </w:r>
          </w:p>
        </w:tc>
        <w:tc>
          <w:tcPr>
            <w:tcW w:w="710" w:type="pct"/>
            <w:tcBorders>
              <w:top w:val="single" w:sz="4" w:space="0" w:color="auto"/>
              <w:left w:val="nil"/>
              <w:bottom w:val="single" w:sz="4" w:space="0" w:color="auto"/>
              <w:right w:val="nil"/>
            </w:tcBorders>
            <w:shd w:val="clear" w:color="auto" w:fill="auto"/>
            <w:vAlign w:val="center"/>
            <w:hideMark/>
          </w:tcPr>
          <w:p w:rsidR="00442739" w:rsidRPr="006358B4" w:rsidRDefault="00442739" w:rsidP="003D0974">
            <w:pPr>
              <w:spacing w:beforeLines="50" w:before="156"/>
              <w:jc w:val="center"/>
              <w:rPr>
                <w:b/>
                <w:bCs/>
                <w:color w:val="000000"/>
              </w:rPr>
            </w:pPr>
            <w:r w:rsidRPr="006358B4">
              <w:rPr>
                <w:b/>
                <w:bCs/>
                <w:color w:val="000000"/>
              </w:rPr>
              <w:t>住院满意度（分）</w:t>
            </w:r>
          </w:p>
        </w:tc>
        <w:tc>
          <w:tcPr>
            <w:tcW w:w="774" w:type="pct"/>
            <w:tcBorders>
              <w:top w:val="single" w:sz="4" w:space="0" w:color="auto"/>
              <w:left w:val="nil"/>
              <w:bottom w:val="single" w:sz="4" w:space="0" w:color="auto"/>
              <w:right w:val="nil"/>
            </w:tcBorders>
            <w:shd w:val="clear" w:color="auto" w:fill="auto"/>
            <w:vAlign w:val="center"/>
            <w:hideMark/>
          </w:tcPr>
          <w:p w:rsidR="00442739" w:rsidRPr="006358B4" w:rsidRDefault="00442739" w:rsidP="003D0974">
            <w:pPr>
              <w:spacing w:beforeLines="50" w:before="156"/>
              <w:jc w:val="center"/>
              <w:rPr>
                <w:b/>
                <w:bCs/>
                <w:color w:val="000000"/>
              </w:rPr>
            </w:pPr>
            <w:r w:rsidRPr="006358B4">
              <w:rPr>
                <w:b/>
                <w:bCs/>
                <w:color w:val="000000"/>
              </w:rPr>
              <w:t>总体满意率</w:t>
            </w:r>
            <w:r w:rsidRPr="006358B4">
              <w:rPr>
                <w:b/>
                <w:bCs/>
                <w:color w:val="000000"/>
              </w:rPr>
              <w:t>(%)</w:t>
            </w:r>
          </w:p>
        </w:tc>
        <w:tc>
          <w:tcPr>
            <w:tcW w:w="703" w:type="pct"/>
            <w:tcBorders>
              <w:top w:val="single" w:sz="4" w:space="0" w:color="auto"/>
              <w:left w:val="nil"/>
              <w:bottom w:val="single" w:sz="4" w:space="0" w:color="auto"/>
              <w:right w:val="nil"/>
            </w:tcBorders>
            <w:shd w:val="clear" w:color="auto" w:fill="auto"/>
            <w:vAlign w:val="center"/>
            <w:hideMark/>
          </w:tcPr>
          <w:p w:rsidR="00442739" w:rsidRPr="006358B4" w:rsidRDefault="00442739" w:rsidP="003D0974">
            <w:pPr>
              <w:spacing w:beforeLines="50" w:before="156"/>
              <w:jc w:val="center"/>
              <w:rPr>
                <w:b/>
                <w:bCs/>
                <w:color w:val="000000"/>
              </w:rPr>
            </w:pPr>
            <w:r w:rsidRPr="006358B4">
              <w:rPr>
                <w:b/>
                <w:bCs/>
                <w:color w:val="000000"/>
              </w:rPr>
              <w:t>总体满意度（分）</w:t>
            </w:r>
          </w:p>
        </w:tc>
      </w:tr>
      <w:tr w:rsidR="00442739" w:rsidRPr="000356CF" w:rsidTr="003D0974">
        <w:trPr>
          <w:trHeight w:val="540"/>
        </w:trPr>
        <w:tc>
          <w:tcPr>
            <w:tcW w:w="625" w:type="pct"/>
            <w:tcBorders>
              <w:top w:val="nil"/>
              <w:left w:val="nil"/>
              <w:bottom w:val="nil"/>
              <w:right w:val="nil"/>
            </w:tcBorders>
            <w:shd w:val="clear" w:color="auto" w:fill="auto"/>
            <w:noWrap/>
            <w:vAlign w:val="center"/>
            <w:hideMark/>
          </w:tcPr>
          <w:p w:rsidR="00442739" w:rsidRPr="006358B4" w:rsidRDefault="00442739" w:rsidP="003D0974">
            <w:pPr>
              <w:spacing w:beforeLines="50" w:before="156"/>
              <w:jc w:val="center"/>
              <w:rPr>
                <w:color w:val="000000"/>
              </w:rPr>
            </w:pPr>
            <w:r>
              <w:rPr>
                <w:color w:val="000000"/>
              </w:rPr>
              <w:t>2016</w:t>
            </w:r>
            <w:r>
              <w:rPr>
                <w:color w:val="000000"/>
              </w:rPr>
              <w:t>年</w:t>
            </w:r>
          </w:p>
        </w:tc>
        <w:tc>
          <w:tcPr>
            <w:tcW w:w="704" w:type="pct"/>
            <w:tcBorders>
              <w:top w:val="nil"/>
              <w:left w:val="nil"/>
              <w:bottom w:val="nil"/>
              <w:right w:val="nil"/>
            </w:tcBorders>
            <w:shd w:val="clear" w:color="auto" w:fill="auto"/>
            <w:noWrap/>
            <w:vAlign w:val="center"/>
          </w:tcPr>
          <w:p w:rsidR="00442739" w:rsidRPr="000356CF" w:rsidRDefault="00442739" w:rsidP="003D0974">
            <w:pPr>
              <w:spacing w:beforeLines="50" w:before="156"/>
              <w:jc w:val="center"/>
              <w:rPr>
                <w:color w:val="000000"/>
              </w:rPr>
            </w:pPr>
            <w:r w:rsidRPr="000356CF">
              <w:rPr>
                <w:color w:val="000000"/>
              </w:rPr>
              <w:t>90.5</w:t>
            </w:r>
          </w:p>
        </w:tc>
        <w:tc>
          <w:tcPr>
            <w:tcW w:w="780" w:type="pct"/>
            <w:tcBorders>
              <w:top w:val="nil"/>
              <w:left w:val="nil"/>
              <w:bottom w:val="nil"/>
              <w:right w:val="nil"/>
            </w:tcBorders>
            <w:shd w:val="clear" w:color="auto" w:fill="auto"/>
            <w:noWrap/>
            <w:vAlign w:val="center"/>
          </w:tcPr>
          <w:p w:rsidR="00442739" w:rsidRPr="000356CF" w:rsidRDefault="00442739" w:rsidP="003D0974">
            <w:pPr>
              <w:spacing w:beforeLines="50" w:before="156"/>
              <w:jc w:val="center"/>
              <w:rPr>
                <w:color w:val="000000"/>
              </w:rPr>
            </w:pPr>
            <w:r w:rsidRPr="000356CF">
              <w:rPr>
                <w:color w:val="000000"/>
              </w:rPr>
              <w:t>81.18</w:t>
            </w:r>
          </w:p>
        </w:tc>
        <w:tc>
          <w:tcPr>
            <w:tcW w:w="704" w:type="pct"/>
            <w:tcBorders>
              <w:top w:val="nil"/>
              <w:left w:val="nil"/>
              <w:bottom w:val="nil"/>
              <w:right w:val="nil"/>
            </w:tcBorders>
            <w:shd w:val="clear" w:color="auto" w:fill="auto"/>
            <w:noWrap/>
            <w:vAlign w:val="center"/>
          </w:tcPr>
          <w:p w:rsidR="00442739" w:rsidRPr="000356CF" w:rsidRDefault="00442739" w:rsidP="003D0974">
            <w:pPr>
              <w:spacing w:beforeLines="50" w:before="156"/>
              <w:jc w:val="center"/>
              <w:rPr>
                <w:color w:val="000000"/>
              </w:rPr>
            </w:pPr>
            <w:r w:rsidRPr="000356CF">
              <w:rPr>
                <w:color w:val="000000"/>
              </w:rPr>
              <w:t>93.2</w:t>
            </w:r>
          </w:p>
        </w:tc>
        <w:tc>
          <w:tcPr>
            <w:tcW w:w="710" w:type="pct"/>
            <w:tcBorders>
              <w:top w:val="nil"/>
              <w:left w:val="nil"/>
              <w:bottom w:val="nil"/>
              <w:right w:val="nil"/>
            </w:tcBorders>
            <w:shd w:val="clear" w:color="auto" w:fill="auto"/>
            <w:noWrap/>
            <w:vAlign w:val="center"/>
          </w:tcPr>
          <w:p w:rsidR="00442739" w:rsidRPr="000356CF" w:rsidRDefault="00442739" w:rsidP="003D0974">
            <w:pPr>
              <w:spacing w:beforeLines="50" w:before="156"/>
              <w:jc w:val="center"/>
              <w:rPr>
                <w:color w:val="000000"/>
              </w:rPr>
            </w:pPr>
            <w:r w:rsidRPr="000356CF">
              <w:rPr>
                <w:color w:val="000000"/>
              </w:rPr>
              <w:t>82.25</w:t>
            </w:r>
          </w:p>
        </w:tc>
        <w:tc>
          <w:tcPr>
            <w:tcW w:w="774" w:type="pct"/>
            <w:tcBorders>
              <w:top w:val="nil"/>
              <w:left w:val="nil"/>
              <w:bottom w:val="nil"/>
              <w:right w:val="nil"/>
            </w:tcBorders>
            <w:shd w:val="clear" w:color="auto" w:fill="auto"/>
            <w:noWrap/>
            <w:vAlign w:val="center"/>
          </w:tcPr>
          <w:p w:rsidR="00442739" w:rsidRPr="000356CF" w:rsidRDefault="00442739" w:rsidP="003D0974">
            <w:pPr>
              <w:spacing w:beforeLines="50" w:before="156"/>
              <w:jc w:val="center"/>
              <w:rPr>
                <w:color w:val="000000"/>
              </w:rPr>
            </w:pPr>
            <w:r w:rsidRPr="000356CF">
              <w:rPr>
                <w:color w:val="000000"/>
              </w:rPr>
              <w:t>91.8</w:t>
            </w:r>
          </w:p>
        </w:tc>
        <w:tc>
          <w:tcPr>
            <w:tcW w:w="703" w:type="pct"/>
            <w:tcBorders>
              <w:top w:val="nil"/>
              <w:left w:val="nil"/>
              <w:bottom w:val="nil"/>
              <w:right w:val="nil"/>
            </w:tcBorders>
            <w:shd w:val="clear" w:color="auto" w:fill="auto"/>
            <w:noWrap/>
            <w:vAlign w:val="center"/>
          </w:tcPr>
          <w:p w:rsidR="00442739" w:rsidRPr="000356CF" w:rsidRDefault="00442739" w:rsidP="003D0974">
            <w:pPr>
              <w:spacing w:beforeLines="50" w:before="156"/>
              <w:jc w:val="center"/>
              <w:rPr>
                <w:color w:val="000000"/>
              </w:rPr>
            </w:pPr>
            <w:r w:rsidRPr="000356CF">
              <w:rPr>
                <w:color w:val="000000"/>
              </w:rPr>
              <w:t>81.72</w:t>
            </w:r>
          </w:p>
        </w:tc>
      </w:tr>
      <w:tr w:rsidR="00442739" w:rsidRPr="000356CF" w:rsidTr="003D0974">
        <w:trPr>
          <w:trHeight w:val="540"/>
        </w:trPr>
        <w:tc>
          <w:tcPr>
            <w:tcW w:w="625" w:type="pct"/>
            <w:tcBorders>
              <w:top w:val="nil"/>
              <w:left w:val="nil"/>
              <w:bottom w:val="nil"/>
              <w:right w:val="nil"/>
            </w:tcBorders>
            <w:shd w:val="clear" w:color="auto" w:fill="auto"/>
            <w:noWrap/>
            <w:vAlign w:val="center"/>
          </w:tcPr>
          <w:p w:rsidR="00442739" w:rsidRDefault="00442739" w:rsidP="00D33BCD">
            <w:pPr>
              <w:spacing w:beforeLines="50" w:before="156"/>
              <w:jc w:val="center"/>
              <w:rPr>
                <w:color w:val="000000"/>
              </w:rPr>
            </w:pPr>
            <w:r>
              <w:rPr>
                <w:rFonts w:hint="eastAsia"/>
                <w:color w:val="000000"/>
              </w:rPr>
              <w:t>201</w:t>
            </w:r>
            <w:r w:rsidR="00D33BCD">
              <w:rPr>
                <w:color w:val="000000"/>
              </w:rPr>
              <w:t>7</w:t>
            </w:r>
            <w:r>
              <w:rPr>
                <w:rFonts w:hint="eastAsia"/>
                <w:color w:val="000000"/>
              </w:rPr>
              <w:t>年</w:t>
            </w:r>
          </w:p>
        </w:tc>
        <w:tc>
          <w:tcPr>
            <w:tcW w:w="704" w:type="pct"/>
            <w:tcBorders>
              <w:top w:val="nil"/>
              <w:left w:val="nil"/>
              <w:bottom w:val="nil"/>
              <w:right w:val="nil"/>
            </w:tcBorders>
            <w:shd w:val="clear" w:color="auto" w:fill="auto"/>
            <w:noWrap/>
            <w:vAlign w:val="center"/>
          </w:tcPr>
          <w:p w:rsidR="00442739" w:rsidRPr="000356CF" w:rsidRDefault="00442739" w:rsidP="003D0974">
            <w:pPr>
              <w:spacing w:beforeLines="50" w:before="156"/>
              <w:jc w:val="center"/>
              <w:rPr>
                <w:color w:val="000000"/>
              </w:rPr>
            </w:pPr>
            <w:r>
              <w:rPr>
                <w:rFonts w:hint="eastAsia"/>
                <w:color w:val="000000"/>
              </w:rPr>
              <w:t>91.0</w:t>
            </w:r>
          </w:p>
        </w:tc>
        <w:tc>
          <w:tcPr>
            <w:tcW w:w="780" w:type="pct"/>
            <w:tcBorders>
              <w:top w:val="nil"/>
              <w:left w:val="nil"/>
              <w:bottom w:val="nil"/>
              <w:right w:val="nil"/>
            </w:tcBorders>
            <w:shd w:val="clear" w:color="auto" w:fill="auto"/>
            <w:noWrap/>
            <w:vAlign w:val="center"/>
          </w:tcPr>
          <w:p w:rsidR="00442739" w:rsidRPr="000356CF" w:rsidRDefault="00442739" w:rsidP="003D0974">
            <w:pPr>
              <w:spacing w:beforeLines="50" w:before="156"/>
              <w:jc w:val="center"/>
              <w:rPr>
                <w:color w:val="000000"/>
              </w:rPr>
            </w:pPr>
            <w:r>
              <w:rPr>
                <w:rFonts w:hint="eastAsia"/>
                <w:color w:val="000000"/>
              </w:rPr>
              <w:t>82.19</w:t>
            </w:r>
          </w:p>
        </w:tc>
        <w:tc>
          <w:tcPr>
            <w:tcW w:w="704" w:type="pct"/>
            <w:tcBorders>
              <w:top w:val="nil"/>
              <w:left w:val="nil"/>
              <w:bottom w:val="nil"/>
              <w:right w:val="nil"/>
            </w:tcBorders>
            <w:shd w:val="clear" w:color="auto" w:fill="auto"/>
            <w:noWrap/>
            <w:vAlign w:val="center"/>
          </w:tcPr>
          <w:p w:rsidR="00442739" w:rsidRPr="000356CF" w:rsidRDefault="00442739" w:rsidP="003D0974">
            <w:pPr>
              <w:spacing w:beforeLines="50" w:before="156"/>
              <w:jc w:val="center"/>
              <w:rPr>
                <w:color w:val="000000"/>
              </w:rPr>
            </w:pPr>
            <w:r>
              <w:rPr>
                <w:rFonts w:hint="eastAsia"/>
                <w:color w:val="000000"/>
              </w:rPr>
              <w:t>94.3</w:t>
            </w:r>
          </w:p>
        </w:tc>
        <w:tc>
          <w:tcPr>
            <w:tcW w:w="710" w:type="pct"/>
            <w:tcBorders>
              <w:top w:val="nil"/>
              <w:left w:val="nil"/>
              <w:bottom w:val="nil"/>
              <w:right w:val="nil"/>
            </w:tcBorders>
            <w:shd w:val="clear" w:color="auto" w:fill="auto"/>
            <w:noWrap/>
            <w:vAlign w:val="center"/>
          </w:tcPr>
          <w:p w:rsidR="00442739" w:rsidRPr="000356CF" w:rsidRDefault="00442739" w:rsidP="003D0974">
            <w:pPr>
              <w:spacing w:beforeLines="50" w:before="156"/>
              <w:jc w:val="center"/>
              <w:rPr>
                <w:color w:val="000000"/>
              </w:rPr>
            </w:pPr>
            <w:r>
              <w:rPr>
                <w:rFonts w:hint="eastAsia"/>
                <w:color w:val="000000"/>
              </w:rPr>
              <w:t>84.74</w:t>
            </w:r>
          </w:p>
        </w:tc>
        <w:tc>
          <w:tcPr>
            <w:tcW w:w="774" w:type="pct"/>
            <w:tcBorders>
              <w:top w:val="nil"/>
              <w:left w:val="nil"/>
              <w:bottom w:val="nil"/>
              <w:right w:val="nil"/>
            </w:tcBorders>
            <w:shd w:val="clear" w:color="auto" w:fill="auto"/>
            <w:noWrap/>
            <w:vAlign w:val="center"/>
          </w:tcPr>
          <w:p w:rsidR="00442739" w:rsidRPr="000356CF" w:rsidRDefault="00442739" w:rsidP="003D0974">
            <w:pPr>
              <w:spacing w:beforeLines="50" w:before="156"/>
              <w:jc w:val="center"/>
              <w:rPr>
                <w:color w:val="000000"/>
              </w:rPr>
            </w:pPr>
            <w:r>
              <w:rPr>
                <w:rFonts w:hint="eastAsia"/>
                <w:color w:val="000000"/>
              </w:rPr>
              <w:t>92.6</w:t>
            </w:r>
          </w:p>
        </w:tc>
        <w:tc>
          <w:tcPr>
            <w:tcW w:w="703" w:type="pct"/>
            <w:tcBorders>
              <w:top w:val="nil"/>
              <w:left w:val="nil"/>
              <w:bottom w:val="nil"/>
              <w:right w:val="nil"/>
            </w:tcBorders>
            <w:shd w:val="clear" w:color="auto" w:fill="auto"/>
            <w:noWrap/>
            <w:vAlign w:val="center"/>
          </w:tcPr>
          <w:p w:rsidR="00442739" w:rsidRPr="000356CF" w:rsidRDefault="00442739" w:rsidP="003D0974">
            <w:pPr>
              <w:spacing w:beforeLines="50" w:before="156"/>
              <w:jc w:val="center"/>
              <w:rPr>
                <w:color w:val="000000"/>
              </w:rPr>
            </w:pPr>
            <w:r>
              <w:rPr>
                <w:rFonts w:hint="eastAsia"/>
                <w:color w:val="000000"/>
              </w:rPr>
              <w:t>83.47</w:t>
            </w:r>
          </w:p>
        </w:tc>
      </w:tr>
      <w:tr w:rsidR="00442739" w:rsidRPr="000356CF" w:rsidTr="003D0974">
        <w:trPr>
          <w:trHeight w:val="540"/>
        </w:trPr>
        <w:tc>
          <w:tcPr>
            <w:tcW w:w="625" w:type="pct"/>
            <w:tcBorders>
              <w:top w:val="nil"/>
              <w:left w:val="nil"/>
              <w:bottom w:val="nil"/>
              <w:right w:val="nil"/>
            </w:tcBorders>
            <w:shd w:val="clear" w:color="auto" w:fill="auto"/>
            <w:noWrap/>
            <w:vAlign w:val="center"/>
          </w:tcPr>
          <w:p w:rsidR="00442739" w:rsidRDefault="00442739" w:rsidP="003D0974">
            <w:pPr>
              <w:spacing w:beforeLines="50" w:before="156"/>
              <w:jc w:val="center"/>
              <w:rPr>
                <w:color w:val="000000"/>
              </w:rPr>
            </w:pPr>
            <w:r>
              <w:rPr>
                <w:rFonts w:hint="eastAsia"/>
                <w:color w:val="000000"/>
              </w:rPr>
              <w:t>201</w:t>
            </w:r>
            <w:r>
              <w:rPr>
                <w:color w:val="000000"/>
              </w:rPr>
              <w:t>8</w:t>
            </w:r>
            <w:r>
              <w:rPr>
                <w:rFonts w:hint="eastAsia"/>
                <w:color w:val="000000"/>
              </w:rPr>
              <w:t>年</w:t>
            </w:r>
          </w:p>
        </w:tc>
        <w:tc>
          <w:tcPr>
            <w:tcW w:w="704" w:type="pct"/>
            <w:tcBorders>
              <w:top w:val="nil"/>
              <w:left w:val="nil"/>
              <w:bottom w:val="nil"/>
              <w:right w:val="nil"/>
            </w:tcBorders>
            <w:shd w:val="clear" w:color="auto" w:fill="auto"/>
            <w:noWrap/>
            <w:vAlign w:val="center"/>
          </w:tcPr>
          <w:p w:rsidR="00442739" w:rsidRDefault="00442739" w:rsidP="003D0974">
            <w:pPr>
              <w:spacing w:beforeLines="50" w:before="156"/>
              <w:jc w:val="center"/>
              <w:rPr>
                <w:color w:val="000000"/>
              </w:rPr>
            </w:pPr>
            <w:r>
              <w:rPr>
                <w:rFonts w:hint="eastAsia"/>
                <w:color w:val="000000"/>
              </w:rPr>
              <w:t>9</w:t>
            </w:r>
            <w:r>
              <w:rPr>
                <w:color w:val="000000"/>
              </w:rPr>
              <w:t>2.4</w:t>
            </w:r>
          </w:p>
        </w:tc>
        <w:tc>
          <w:tcPr>
            <w:tcW w:w="780" w:type="pct"/>
            <w:tcBorders>
              <w:top w:val="nil"/>
              <w:left w:val="nil"/>
              <w:bottom w:val="nil"/>
              <w:right w:val="nil"/>
            </w:tcBorders>
            <w:shd w:val="clear" w:color="auto" w:fill="auto"/>
            <w:noWrap/>
            <w:vAlign w:val="center"/>
          </w:tcPr>
          <w:p w:rsidR="00442739" w:rsidRDefault="00442739" w:rsidP="003D0974">
            <w:pPr>
              <w:spacing w:beforeLines="50" w:before="156"/>
              <w:jc w:val="center"/>
              <w:rPr>
                <w:color w:val="000000"/>
              </w:rPr>
            </w:pPr>
            <w:r>
              <w:rPr>
                <w:rFonts w:hint="eastAsia"/>
                <w:color w:val="000000"/>
              </w:rPr>
              <w:t>8</w:t>
            </w:r>
            <w:r>
              <w:rPr>
                <w:color w:val="000000"/>
              </w:rPr>
              <w:t>4.59</w:t>
            </w:r>
          </w:p>
        </w:tc>
        <w:tc>
          <w:tcPr>
            <w:tcW w:w="704" w:type="pct"/>
            <w:tcBorders>
              <w:top w:val="nil"/>
              <w:left w:val="nil"/>
              <w:bottom w:val="nil"/>
              <w:right w:val="nil"/>
            </w:tcBorders>
            <w:shd w:val="clear" w:color="auto" w:fill="auto"/>
            <w:noWrap/>
            <w:vAlign w:val="center"/>
          </w:tcPr>
          <w:p w:rsidR="00442739" w:rsidRDefault="00442739" w:rsidP="003D0974">
            <w:pPr>
              <w:spacing w:beforeLines="50" w:before="156"/>
              <w:jc w:val="center"/>
              <w:rPr>
                <w:color w:val="000000"/>
              </w:rPr>
            </w:pPr>
            <w:r>
              <w:rPr>
                <w:rFonts w:hint="eastAsia"/>
                <w:color w:val="000000"/>
              </w:rPr>
              <w:t>9</w:t>
            </w:r>
            <w:r>
              <w:rPr>
                <w:color w:val="000000"/>
              </w:rPr>
              <w:t>5.7</w:t>
            </w:r>
          </w:p>
        </w:tc>
        <w:tc>
          <w:tcPr>
            <w:tcW w:w="710" w:type="pct"/>
            <w:tcBorders>
              <w:top w:val="nil"/>
              <w:left w:val="nil"/>
              <w:bottom w:val="nil"/>
              <w:right w:val="nil"/>
            </w:tcBorders>
            <w:shd w:val="clear" w:color="auto" w:fill="auto"/>
            <w:noWrap/>
            <w:vAlign w:val="center"/>
          </w:tcPr>
          <w:p w:rsidR="00442739" w:rsidRDefault="00442739" w:rsidP="003D0974">
            <w:pPr>
              <w:spacing w:beforeLines="50" w:before="156"/>
              <w:jc w:val="center"/>
              <w:rPr>
                <w:color w:val="000000"/>
              </w:rPr>
            </w:pPr>
            <w:r>
              <w:rPr>
                <w:rFonts w:hint="eastAsia"/>
                <w:color w:val="000000"/>
              </w:rPr>
              <w:t>8</w:t>
            </w:r>
            <w:r>
              <w:rPr>
                <w:color w:val="000000"/>
              </w:rPr>
              <w:t>7.25</w:t>
            </w:r>
          </w:p>
        </w:tc>
        <w:tc>
          <w:tcPr>
            <w:tcW w:w="774" w:type="pct"/>
            <w:tcBorders>
              <w:top w:val="nil"/>
              <w:left w:val="nil"/>
              <w:bottom w:val="nil"/>
              <w:right w:val="nil"/>
            </w:tcBorders>
            <w:shd w:val="clear" w:color="auto" w:fill="auto"/>
            <w:noWrap/>
            <w:vAlign w:val="center"/>
          </w:tcPr>
          <w:p w:rsidR="00442739" w:rsidRDefault="00442739" w:rsidP="003D0974">
            <w:pPr>
              <w:spacing w:beforeLines="50" w:before="156"/>
              <w:jc w:val="center"/>
              <w:rPr>
                <w:color w:val="000000"/>
              </w:rPr>
            </w:pPr>
            <w:r>
              <w:rPr>
                <w:rFonts w:hint="eastAsia"/>
                <w:color w:val="000000"/>
              </w:rPr>
              <w:t>9</w:t>
            </w:r>
            <w:r>
              <w:rPr>
                <w:color w:val="000000"/>
              </w:rPr>
              <w:t>4.1</w:t>
            </w:r>
          </w:p>
        </w:tc>
        <w:tc>
          <w:tcPr>
            <w:tcW w:w="703" w:type="pct"/>
            <w:tcBorders>
              <w:top w:val="nil"/>
              <w:left w:val="nil"/>
              <w:bottom w:val="nil"/>
              <w:right w:val="nil"/>
            </w:tcBorders>
            <w:shd w:val="clear" w:color="auto" w:fill="auto"/>
            <w:noWrap/>
            <w:vAlign w:val="center"/>
          </w:tcPr>
          <w:p w:rsidR="00442739" w:rsidRDefault="00442739" w:rsidP="003D0974">
            <w:pPr>
              <w:spacing w:beforeLines="50" w:before="156"/>
              <w:jc w:val="center"/>
              <w:rPr>
                <w:color w:val="000000"/>
              </w:rPr>
            </w:pPr>
            <w:r>
              <w:rPr>
                <w:rFonts w:hint="eastAsia"/>
                <w:color w:val="000000"/>
              </w:rPr>
              <w:t>8</w:t>
            </w:r>
            <w:r>
              <w:rPr>
                <w:color w:val="000000"/>
              </w:rPr>
              <w:t>5.92</w:t>
            </w:r>
          </w:p>
        </w:tc>
      </w:tr>
      <w:tr w:rsidR="00442739" w:rsidRPr="000356CF" w:rsidTr="003D0974">
        <w:trPr>
          <w:trHeight w:val="540"/>
        </w:trPr>
        <w:tc>
          <w:tcPr>
            <w:tcW w:w="625" w:type="pct"/>
            <w:tcBorders>
              <w:top w:val="nil"/>
              <w:left w:val="nil"/>
              <w:bottom w:val="single" w:sz="4" w:space="0" w:color="auto"/>
              <w:right w:val="nil"/>
            </w:tcBorders>
            <w:shd w:val="clear" w:color="auto" w:fill="auto"/>
            <w:noWrap/>
            <w:vAlign w:val="center"/>
          </w:tcPr>
          <w:p w:rsidR="00442739" w:rsidRDefault="00442739" w:rsidP="003D0974">
            <w:pPr>
              <w:spacing w:beforeLines="50" w:before="156"/>
              <w:jc w:val="center"/>
              <w:rPr>
                <w:color w:val="000000"/>
              </w:rPr>
            </w:pPr>
            <w:r>
              <w:rPr>
                <w:rFonts w:hint="eastAsia"/>
                <w:color w:val="000000"/>
              </w:rPr>
              <w:t>2019</w:t>
            </w:r>
            <w:r>
              <w:rPr>
                <w:rFonts w:hint="eastAsia"/>
                <w:color w:val="000000"/>
              </w:rPr>
              <w:t>年</w:t>
            </w:r>
          </w:p>
        </w:tc>
        <w:tc>
          <w:tcPr>
            <w:tcW w:w="704" w:type="pct"/>
            <w:tcBorders>
              <w:top w:val="nil"/>
              <w:left w:val="nil"/>
              <w:bottom w:val="single" w:sz="4" w:space="0" w:color="auto"/>
              <w:right w:val="nil"/>
            </w:tcBorders>
            <w:shd w:val="clear" w:color="auto" w:fill="auto"/>
            <w:noWrap/>
            <w:vAlign w:val="center"/>
          </w:tcPr>
          <w:p w:rsidR="00442739" w:rsidRDefault="00442739" w:rsidP="003D0974">
            <w:pPr>
              <w:spacing w:beforeLines="50" w:before="156"/>
              <w:jc w:val="center"/>
              <w:rPr>
                <w:color w:val="000000"/>
              </w:rPr>
            </w:pPr>
            <w:r>
              <w:rPr>
                <w:rFonts w:hint="eastAsia"/>
                <w:color w:val="000000"/>
              </w:rPr>
              <w:t>9</w:t>
            </w:r>
            <w:r>
              <w:rPr>
                <w:color w:val="000000"/>
              </w:rPr>
              <w:t>3.9</w:t>
            </w:r>
          </w:p>
        </w:tc>
        <w:tc>
          <w:tcPr>
            <w:tcW w:w="780" w:type="pct"/>
            <w:tcBorders>
              <w:top w:val="nil"/>
              <w:left w:val="nil"/>
              <w:bottom w:val="single" w:sz="4" w:space="0" w:color="auto"/>
              <w:right w:val="nil"/>
            </w:tcBorders>
            <w:shd w:val="clear" w:color="auto" w:fill="auto"/>
            <w:noWrap/>
            <w:vAlign w:val="center"/>
          </w:tcPr>
          <w:p w:rsidR="00442739" w:rsidRDefault="00442739" w:rsidP="003D0974">
            <w:pPr>
              <w:spacing w:beforeLines="50" w:before="156"/>
              <w:jc w:val="center"/>
              <w:rPr>
                <w:color w:val="000000"/>
              </w:rPr>
            </w:pPr>
            <w:r>
              <w:rPr>
                <w:rFonts w:hint="eastAsia"/>
                <w:color w:val="000000"/>
              </w:rPr>
              <w:t>8</w:t>
            </w:r>
            <w:r>
              <w:rPr>
                <w:color w:val="000000"/>
              </w:rPr>
              <w:t>7.19</w:t>
            </w:r>
          </w:p>
        </w:tc>
        <w:tc>
          <w:tcPr>
            <w:tcW w:w="704" w:type="pct"/>
            <w:tcBorders>
              <w:top w:val="nil"/>
              <w:left w:val="nil"/>
              <w:bottom w:val="single" w:sz="4" w:space="0" w:color="auto"/>
              <w:right w:val="nil"/>
            </w:tcBorders>
            <w:shd w:val="clear" w:color="auto" w:fill="auto"/>
            <w:noWrap/>
            <w:vAlign w:val="center"/>
          </w:tcPr>
          <w:p w:rsidR="00442739" w:rsidRDefault="00442739" w:rsidP="003D0974">
            <w:pPr>
              <w:spacing w:beforeLines="50" w:before="156"/>
              <w:jc w:val="center"/>
              <w:rPr>
                <w:color w:val="000000"/>
              </w:rPr>
            </w:pPr>
            <w:r>
              <w:rPr>
                <w:rFonts w:hint="eastAsia"/>
                <w:color w:val="000000"/>
              </w:rPr>
              <w:t>9</w:t>
            </w:r>
            <w:r>
              <w:rPr>
                <w:color w:val="000000"/>
              </w:rPr>
              <w:t>6.6</w:t>
            </w:r>
          </w:p>
        </w:tc>
        <w:tc>
          <w:tcPr>
            <w:tcW w:w="710" w:type="pct"/>
            <w:tcBorders>
              <w:top w:val="nil"/>
              <w:left w:val="nil"/>
              <w:bottom w:val="single" w:sz="4" w:space="0" w:color="auto"/>
              <w:right w:val="nil"/>
            </w:tcBorders>
            <w:shd w:val="clear" w:color="auto" w:fill="auto"/>
            <w:noWrap/>
            <w:vAlign w:val="center"/>
          </w:tcPr>
          <w:p w:rsidR="00442739" w:rsidRDefault="00442739" w:rsidP="003D0974">
            <w:pPr>
              <w:spacing w:beforeLines="50" w:before="156"/>
              <w:jc w:val="center"/>
              <w:rPr>
                <w:color w:val="000000"/>
              </w:rPr>
            </w:pPr>
            <w:r>
              <w:rPr>
                <w:rFonts w:hint="eastAsia"/>
                <w:color w:val="000000"/>
              </w:rPr>
              <w:t>8</w:t>
            </w:r>
            <w:r>
              <w:rPr>
                <w:color w:val="000000"/>
              </w:rPr>
              <w:t>9.25</w:t>
            </w:r>
          </w:p>
        </w:tc>
        <w:tc>
          <w:tcPr>
            <w:tcW w:w="774" w:type="pct"/>
            <w:tcBorders>
              <w:top w:val="nil"/>
              <w:left w:val="nil"/>
              <w:bottom w:val="single" w:sz="4" w:space="0" w:color="auto"/>
              <w:right w:val="nil"/>
            </w:tcBorders>
            <w:shd w:val="clear" w:color="auto" w:fill="auto"/>
            <w:noWrap/>
            <w:vAlign w:val="center"/>
          </w:tcPr>
          <w:p w:rsidR="00442739" w:rsidRDefault="00442739" w:rsidP="003D0974">
            <w:pPr>
              <w:spacing w:beforeLines="50" w:before="156"/>
              <w:jc w:val="center"/>
              <w:rPr>
                <w:color w:val="000000"/>
              </w:rPr>
            </w:pPr>
            <w:r>
              <w:rPr>
                <w:rFonts w:hint="eastAsia"/>
                <w:color w:val="000000"/>
              </w:rPr>
              <w:t>9</w:t>
            </w:r>
            <w:r>
              <w:rPr>
                <w:color w:val="000000"/>
              </w:rPr>
              <w:t>5.2</w:t>
            </w:r>
          </w:p>
        </w:tc>
        <w:tc>
          <w:tcPr>
            <w:tcW w:w="703" w:type="pct"/>
            <w:tcBorders>
              <w:top w:val="nil"/>
              <w:left w:val="nil"/>
              <w:bottom w:val="single" w:sz="4" w:space="0" w:color="auto"/>
              <w:right w:val="nil"/>
            </w:tcBorders>
            <w:shd w:val="clear" w:color="auto" w:fill="auto"/>
            <w:noWrap/>
            <w:vAlign w:val="center"/>
          </w:tcPr>
          <w:p w:rsidR="00442739" w:rsidRDefault="00442739" w:rsidP="003D0974">
            <w:pPr>
              <w:spacing w:beforeLines="50" w:before="156"/>
              <w:jc w:val="center"/>
              <w:rPr>
                <w:color w:val="000000"/>
              </w:rPr>
            </w:pPr>
            <w:r>
              <w:rPr>
                <w:rFonts w:hint="eastAsia"/>
                <w:color w:val="000000"/>
              </w:rPr>
              <w:t>8</w:t>
            </w:r>
            <w:r>
              <w:rPr>
                <w:color w:val="000000"/>
              </w:rPr>
              <w:t>8.22</w:t>
            </w:r>
          </w:p>
        </w:tc>
      </w:tr>
    </w:tbl>
    <w:p w:rsidR="00442739" w:rsidRDefault="00442739" w:rsidP="00442739">
      <w:pPr>
        <w:spacing w:line="580" w:lineRule="exact"/>
        <w:rPr>
          <w:rFonts w:ascii="仿宋_GB2312" w:eastAsia="仿宋_GB2312" w:hAnsi="仿宋"/>
          <w:sz w:val="32"/>
          <w:szCs w:val="32"/>
        </w:rPr>
      </w:pPr>
    </w:p>
    <w:p w:rsidR="00F41B74" w:rsidRDefault="00442739">
      <w:r>
        <w:rPr>
          <w:noProof/>
        </w:rPr>
        <w:drawing>
          <wp:inline distT="0" distB="0" distL="0" distR="0" wp14:anchorId="693BDCAF" wp14:editId="388E1778">
            <wp:extent cx="5114925" cy="2990850"/>
            <wp:effectExtent l="0" t="0" r="0" b="0"/>
            <wp:docPr id="4" name="图表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1E658C-EAC7-41BA-842D-006256B42E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0974" w:rsidRDefault="003D0974" w:rsidP="003D0974">
      <w:pPr>
        <w:spacing w:beforeLines="50" w:before="156" w:line="360" w:lineRule="auto"/>
        <w:ind w:firstLineChars="200" w:firstLine="420"/>
        <w:jc w:val="center"/>
        <w:rPr>
          <w:rFonts w:asciiTheme="minorEastAsia" w:hAnsiTheme="minorEastAsia" w:cs="Times New Roman"/>
        </w:rPr>
      </w:pPr>
      <w:r>
        <w:rPr>
          <w:rFonts w:asciiTheme="minorEastAsia" w:hAnsiTheme="minorEastAsia" w:cs="Times New Roman" w:hint="eastAsia"/>
        </w:rPr>
        <w:t>图1</w:t>
      </w:r>
      <w:r>
        <w:rPr>
          <w:rFonts w:asciiTheme="minorEastAsia" w:hAnsiTheme="minorEastAsia" w:cs="Times New Roman"/>
        </w:rPr>
        <w:t xml:space="preserve"> </w:t>
      </w:r>
      <w:r w:rsidRPr="00837A01">
        <w:rPr>
          <w:rFonts w:asciiTheme="minorEastAsia" w:hAnsiTheme="minorEastAsia" w:cs="Times New Roman" w:hint="eastAsia"/>
        </w:rPr>
        <w:t>201</w:t>
      </w:r>
      <w:r>
        <w:rPr>
          <w:rFonts w:asciiTheme="minorEastAsia" w:hAnsiTheme="minorEastAsia" w:cs="Times New Roman"/>
        </w:rPr>
        <w:t>6</w:t>
      </w:r>
      <w:r w:rsidRPr="00837A01">
        <w:rPr>
          <w:rFonts w:asciiTheme="minorEastAsia" w:hAnsiTheme="minorEastAsia" w:cs="Times New Roman" w:hint="eastAsia"/>
        </w:rPr>
        <w:t>-</w:t>
      </w:r>
      <w:r>
        <w:rPr>
          <w:rFonts w:asciiTheme="minorEastAsia" w:hAnsiTheme="minorEastAsia" w:cs="Times New Roman" w:hint="eastAsia"/>
        </w:rPr>
        <w:t>2019年</w:t>
      </w:r>
      <w:r w:rsidR="00A9668F">
        <w:rPr>
          <w:rFonts w:asciiTheme="minorEastAsia" w:hAnsiTheme="minorEastAsia" w:cs="Times New Roman" w:hint="eastAsia"/>
        </w:rPr>
        <w:t>全市医院</w:t>
      </w:r>
      <w:r w:rsidR="00A9668F">
        <w:rPr>
          <w:rFonts w:asciiTheme="minorEastAsia" w:hAnsiTheme="minorEastAsia" w:cs="Times New Roman"/>
        </w:rPr>
        <w:t>患者总体</w:t>
      </w:r>
      <w:r w:rsidRPr="00837A01">
        <w:rPr>
          <w:rFonts w:asciiTheme="minorEastAsia" w:hAnsiTheme="minorEastAsia" w:cs="Times New Roman" w:hint="eastAsia"/>
        </w:rPr>
        <w:t>满意度调查情况</w:t>
      </w:r>
    </w:p>
    <w:p w:rsidR="00442739" w:rsidRPr="003D0974" w:rsidRDefault="00442739"/>
    <w:p w:rsidR="00442739" w:rsidRDefault="00442739"/>
    <w:p w:rsidR="00442739" w:rsidRDefault="00442739"/>
    <w:p w:rsidR="00442739" w:rsidRDefault="00442739"/>
    <w:p w:rsidR="00442739" w:rsidRDefault="00442739"/>
    <w:p w:rsidR="00442739" w:rsidRDefault="00442739"/>
    <w:p w:rsidR="00442739" w:rsidRDefault="00442739"/>
    <w:p w:rsidR="00442739" w:rsidRDefault="00442739"/>
    <w:p w:rsidR="00442739" w:rsidRDefault="00442739"/>
    <w:p w:rsidR="00442739" w:rsidRDefault="00442739" w:rsidP="00442739">
      <w:pPr>
        <w:spacing w:line="580" w:lineRule="exact"/>
        <w:rPr>
          <w:rFonts w:ascii="黑体" w:eastAsia="黑体" w:hAnsi="黑体"/>
          <w:sz w:val="32"/>
          <w:szCs w:val="32"/>
        </w:rPr>
      </w:pPr>
      <w:r>
        <w:rPr>
          <w:rFonts w:ascii="黑体" w:eastAsia="黑体" w:hAnsi="黑体" w:hint="eastAsia"/>
          <w:sz w:val="32"/>
          <w:szCs w:val="32"/>
        </w:rPr>
        <w:lastRenderedPageBreak/>
        <w:t>附件2</w:t>
      </w:r>
    </w:p>
    <w:p w:rsidR="00442739" w:rsidRDefault="00442739" w:rsidP="00442739">
      <w:pPr>
        <w:spacing w:line="580" w:lineRule="exact"/>
        <w:jc w:val="center"/>
        <w:rPr>
          <w:rFonts w:ascii="方正小标宋_GBK" w:eastAsia="方正小标宋_GBK" w:hAnsi="仿宋"/>
          <w:sz w:val="36"/>
          <w:szCs w:val="36"/>
        </w:rPr>
      </w:pPr>
      <w:r>
        <w:rPr>
          <w:rFonts w:ascii="方正小标宋_GBK" w:eastAsia="方正小标宋_GBK" w:hAnsi="仿宋"/>
          <w:sz w:val="36"/>
          <w:szCs w:val="36"/>
        </w:rPr>
        <w:t xml:space="preserve"> </w:t>
      </w:r>
    </w:p>
    <w:p w:rsidR="00A9668F" w:rsidRDefault="00442739" w:rsidP="00A9668F">
      <w:pPr>
        <w:spacing w:line="580" w:lineRule="exact"/>
        <w:ind w:firstLineChars="100" w:firstLine="440"/>
        <w:rPr>
          <w:rFonts w:ascii="方正小标宋_GBK" w:eastAsia="方正小标宋_GBK" w:hAnsi="仿宋"/>
          <w:sz w:val="44"/>
          <w:szCs w:val="44"/>
        </w:rPr>
      </w:pPr>
      <w:r w:rsidRPr="00A4623E">
        <w:rPr>
          <w:rFonts w:ascii="方正小标宋_GBK" w:eastAsia="方正小标宋_GBK" w:hAnsi="仿宋" w:hint="eastAsia"/>
          <w:sz w:val="44"/>
          <w:szCs w:val="44"/>
        </w:rPr>
        <w:t>2019</w:t>
      </w:r>
      <w:r>
        <w:rPr>
          <w:rFonts w:ascii="方正小标宋_GBK" w:eastAsia="方正小标宋_GBK" w:hAnsi="仿宋" w:hint="eastAsia"/>
          <w:sz w:val="44"/>
          <w:szCs w:val="44"/>
        </w:rPr>
        <w:t>年</w:t>
      </w:r>
      <w:r w:rsidRPr="00A4623E">
        <w:rPr>
          <w:rFonts w:ascii="方正小标宋_GBK" w:eastAsia="方正小标宋_GBK" w:hAnsi="仿宋" w:hint="eastAsia"/>
          <w:sz w:val="44"/>
          <w:szCs w:val="44"/>
        </w:rPr>
        <w:t>全市公立医院与非公立医院</w:t>
      </w:r>
      <w:r w:rsidR="00A9668F">
        <w:rPr>
          <w:rFonts w:ascii="方正小标宋_GBK" w:eastAsia="方正小标宋_GBK" w:hAnsi="仿宋" w:hint="eastAsia"/>
          <w:sz w:val="44"/>
          <w:szCs w:val="44"/>
        </w:rPr>
        <w:t>患者</w:t>
      </w:r>
    </w:p>
    <w:p w:rsidR="00442739" w:rsidRPr="00A4623E" w:rsidRDefault="00442739" w:rsidP="00A9668F">
      <w:pPr>
        <w:spacing w:line="580" w:lineRule="exact"/>
        <w:ind w:firstLineChars="550" w:firstLine="2420"/>
        <w:rPr>
          <w:rFonts w:ascii="方正小标宋_GBK" w:eastAsia="方正小标宋_GBK" w:hAnsi="仿宋"/>
          <w:sz w:val="44"/>
          <w:szCs w:val="44"/>
        </w:rPr>
      </w:pPr>
      <w:r w:rsidRPr="00A4623E">
        <w:rPr>
          <w:rFonts w:ascii="方正小标宋_GBK" w:eastAsia="方正小标宋_GBK" w:hAnsi="仿宋" w:hint="eastAsia"/>
          <w:sz w:val="44"/>
          <w:szCs w:val="44"/>
        </w:rPr>
        <w:t>满意度评分情况</w:t>
      </w:r>
    </w:p>
    <w:tbl>
      <w:tblPr>
        <w:tblW w:w="5000" w:type="pct"/>
        <w:tblLook w:val="04A0" w:firstRow="1" w:lastRow="0" w:firstColumn="1" w:lastColumn="0" w:noHBand="0" w:noVBand="1"/>
      </w:tblPr>
      <w:tblGrid>
        <w:gridCol w:w="1748"/>
        <w:gridCol w:w="1095"/>
        <w:gridCol w:w="1093"/>
        <w:gridCol w:w="1093"/>
        <w:gridCol w:w="1093"/>
        <w:gridCol w:w="1093"/>
        <w:gridCol w:w="1091"/>
      </w:tblGrid>
      <w:tr w:rsidR="00442739" w:rsidRPr="00EA24EE" w:rsidTr="008E6850">
        <w:trPr>
          <w:trHeight w:val="300"/>
        </w:trPr>
        <w:tc>
          <w:tcPr>
            <w:tcW w:w="1052" w:type="pct"/>
            <w:vMerge w:val="restart"/>
            <w:tcBorders>
              <w:top w:val="single" w:sz="12" w:space="0" w:color="auto"/>
              <w:left w:val="nil"/>
              <w:bottom w:val="single" w:sz="8" w:space="0" w:color="000000"/>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举办主体</w:t>
            </w:r>
          </w:p>
        </w:tc>
        <w:tc>
          <w:tcPr>
            <w:tcW w:w="659" w:type="pct"/>
            <w:tcBorders>
              <w:top w:val="single" w:sz="12" w:space="0" w:color="auto"/>
              <w:left w:val="nil"/>
              <w:bottom w:val="nil"/>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门诊</w:t>
            </w:r>
          </w:p>
        </w:tc>
        <w:tc>
          <w:tcPr>
            <w:tcW w:w="658" w:type="pct"/>
            <w:tcBorders>
              <w:top w:val="single" w:sz="12" w:space="0" w:color="auto"/>
              <w:left w:val="nil"/>
              <w:bottom w:val="nil"/>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门诊</w:t>
            </w:r>
          </w:p>
        </w:tc>
        <w:tc>
          <w:tcPr>
            <w:tcW w:w="658" w:type="pct"/>
            <w:tcBorders>
              <w:top w:val="single" w:sz="12" w:space="0" w:color="auto"/>
              <w:left w:val="nil"/>
              <w:bottom w:val="nil"/>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住院</w:t>
            </w:r>
          </w:p>
        </w:tc>
        <w:tc>
          <w:tcPr>
            <w:tcW w:w="658" w:type="pct"/>
            <w:tcBorders>
              <w:top w:val="single" w:sz="12" w:space="0" w:color="auto"/>
              <w:left w:val="nil"/>
              <w:bottom w:val="nil"/>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住院</w:t>
            </w:r>
          </w:p>
        </w:tc>
        <w:tc>
          <w:tcPr>
            <w:tcW w:w="658" w:type="pct"/>
            <w:tcBorders>
              <w:top w:val="single" w:sz="12" w:space="0" w:color="auto"/>
              <w:left w:val="nil"/>
              <w:bottom w:val="nil"/>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总体</w:t>
            </w:r>
          </w:p>
        </w:tc>
        <w:tc>
          <w:tcPr>
            <w:tcW w:w="658" w:type="pct"/>
            <w:tcBorders>
              <w:top w:val="single" w:sz="12" w:space="0" w:color="auto"/>
              <w:left w:val="nil"/>
              <w:bottom w:val="nil"/>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总体</w:t>
            </w:r>
          </w:p>
        </w:tc>
      </w:tr>
      <w:tr w:rsidR="00442739" w:rsidRPr="00EA24EE" w:rsidTr="008E6850">
        <w:trPr>
          <w:trHeight w:val="285"/>
        </w:trPr>
        <w:tc>
          <w:tcPr>
            <w:tcW w:w="1052" w:type="pct"/>
            <w:vMerge/>
            <w:tcBorders>
              <w:top w:val="single" w:sz="12" w:space="0" w:color="auto"/>
              <w:left w:val="nil"/>
              <w:bottom w:val="single" w:sz="8" w:space="0" w:color="000000"/>
              <w:right w:val="nil"/>
            </w:tcBorders>
            <w:vAlign w:val="center"/>
            <w:hideMark/>
          </w:tcPr>
          <w:p w:rsidR="00442739" w:rsidRPr="00EA24EE" w:rsidRDefault="00442739" w:rsidP="003D0974">
            <w:pPr>
              <w:rPr>
                <w:rFonts w:ascii="宋体" w:hAnsi="宋体" w:cs="宋体"/>
                <w:b/>
                <w:bCs/>
                <w:color w:val="000000"/>
              </w:rPr>
            </w:pPr>
          </w:p>
        </w:tc>
        <w:tc>
          <w:tcPr>
            <w:tcW w:w="659" w:type="pct"/>
            <w:tcBorders>
              <w:top w:val="nil"/>
              <w:left w:val="nil"/>
              <w:bottom w:val="nil"/>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满意率</w:t>
            </w:r>
          </w:p>
        </w:tc>
        <w:tc>
          <w:tcPr>
            <w:tcW w:w="658" w:type="pct"/>
            <w:tcBorders>
              <w:top w:val="nil"/>
              <w:left w:val="nil"/>
              <w:bottom w:val="nil"/>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满意度</w:t>
            </w:r>
          </w:p>
        </w:tc>
        <w:tc>
          <w:tcPr>
            <w:tcW w:w="658" w:type="pct"/>
            <w:tcBorders>
              <w:top w:val="nil"/>
              <w:left w:val="nil"/>
              <w:bottom w:val="nil"/>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满意率</w:t>
            </w:r>
          </w:p>
        </w:tc>
        <w:tc>
          <w:tcPr>
            <w:tcW w:w="658" w:type="pct"/>
            <w:tcBorders>
              <w:top w:val="nil"/>
              <w:left w:val="nil"/>
              <w:bottom w:val="nil"/>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满意度</w:t>
            </w:r>
          </w:p>
        </w:tc>
        <w:tc>
          <w:tcPr>
            <w:tcW w:w="658" w:type="pct"/>
            <w:tcBorders>
              <w:top w:val="nil"/>
              <w:left w:val="nil"/>
              <w:bottom w:val="nil"/>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满意率</w:t>
            </w:r>
          </w:p>
        </w:tc>
        <w:tc>
          <w:tcPr>
            <w:tcW w:w="658" w:type="pct"/>
            <w:tcBorders>
              <w:top w:val="nil"/>
              <w:left w:val="nil"/>
              <w:bottom w:val="nil"/>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满意度</w:t>
            </w:r>
          </w:p>
        </w:tc>
      </w:tr>
      <w:tr w:rsidR="00442739" w:rsidRPr="00EA24EE" w:rsidTr="008E6850">
        <w:trPr>
          <w:trHeight w:val="300"/>
        </w:trPr>
        <w:tc>
          <w:tcPr>
            <w:tcW w:w="1052" w:type="pct"/>
            <w:vMerge/>
            <w:tcBorders>
              <w:top w:val="single" w:sz="12" w:space="0" w:color="auto"/>
              <w:left w:val="nil"/>
              <w:bottom w:val="single" w:sz="8" w:space="0" w:color="000000"/>
              <w:right w:val="nil"/>
            </w:tcBorders>
            <w:vAlign w:val="center"/>
            <w:hideMark/>
          </w:tcPr>
          <w:p w:rsidR="00442739" w:rsidRPr="00EA24EE" w:rsidRDefault="00442739" w:rsidP="003D0974">
            <w:pPr>
              <w:rPr>
                <w:rFonts w:ascii="宋体" w:hAnsi="宋体" w:cs="宋体"/>
                <w:b/>
                <w:bCs/>
                <w:color w:val="000000"/>
              </w:rPr>
            </w:pPr>
          </w:p>
        </w:tc>
        <w:tc>
          <w:tcPr>
            <w:tcW w:w="659" w:type="pct"/>
            <w:tcBorders>
              <w:top w:val="nil"/>
              <w:left w:val="nil"/>
              <w:bottom w:val="single" w:sz="8" w:space="0" w:color="auto"/>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w:t>
            </w:r>
          </w:p>
        </w:tc>
        <w:tc>
          <w:tcPr>
            <w:tcW w:w="658" w:type="pct"/>
            <w:tcBorders>
              <w:top w:val="nil"/>
              <w:left w:val="nil"/>
              <w:bottom w:val="single" w:sz="8" w:space="0" w:color="auto"/>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（分）</w:t>
            </w:r>
          </w:p>
        </w:tc>
        <w:tc>
          <w:tcPr>
            <w:tcW w:w="658" w:type="pct"/>
            <w:tcBorders>
              <w:top w:val="nil"/>
              <w:left w:val="nil"/>
              <w:bottom w:val="single" w:sz="8" w:space="0" w:color="auto"/>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w:t>
            </w:r>
          </w:p>
        </w:tc>
        <w:tc>
          <w:tcPr>
            <w:tcW w:w="658" w:type="pct"/>
            <w:tcBorders>
              <w:top w:val="nil"/>
              <w:left w:val="nil"/>
              <w:bottom w:val="single" w:sz="8" w:space="0" w:color="auto"/>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（分）</w:t>
            </w:r>
          </w:p>
        </w:tc>
        <w:tc>
          <w:tcPr>
            <w:tcW w:w="658" w:type="pct"/>
            <w:tcBorders>
              <w:top w:val="nil"/>
              <w:left w:val="nil"/>
              <w:bottom w:val="single" w:sz="8" w:space="0" w:color="auto"/>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w:t>
            </w:r>
          </w:p>
        </w:tc>
        <w:tc>
          <w:tcPr>
            <w:tcW w:w="658" w:type="pct"/>
            <w:tcBorders>
              <w:top w:val="nil"/>
              <w:left w:val="nil"/>
              <w:bottom w:val="single" w:sz="8" w:space="0" w:color="auto"/>
              <w:right w:val="nil"/>
            </w:tcBorders>
            <w:shd w:val="clear" w:color="auto" w:fill="auto"/>
            <w:vAlign w:val="center"/>
            <w:hideMark/>
          </w:tcPr>
          <w:p w:rsidR="00442739" w:rsidRPr="00EA24EE" w:rsidRDefault="00442739" w:rsidP="003D0974">
            <w:pPr>
              <w:jc w:val="center"/>
              <w:rPr>
                <w:rFonts w:ascii="宋体" w:hAnsi="宋体" w:cs="宋体"/>
                <w:b/>
                <w:bCs/>
                <w:color w:val="000000"/>
              </w:rPr>
            </w:pPr>
            <w:r w:rsidRPr="00EA24EE">
              <w:rPr>
                <w:rFonts w:ascii="宋体" w:hAnsi="宋体" w:cs="宋体" w:hint="eastAsia"/>
                <w:b/>
                <w:bCs/>
                <w:color w:val="000000"/>
              </w:rPr>
              <w:t>（分）</w:t>
            </w:r>
          </w:p>
        </w:tc>
      </w:tr>
      <w:tr w:rsidR="00442739" w:rsidRPr="00EA24EE" w:rsidTr="008E6850">
        <w:trPr>
          <w:trHeight w:val="570"/>
        </w:trPr>
        <w:tc>
          <w:tcPr>
            <w:tcW w:w="1052" w:type="pct"/>
            <w:tcBorders>
              <w:top w:val="nil"/>
              <w:left w:val="nil"/>
              <w:bottom w:val="nil"/>
              <w:right w:val="nil"/>
            </w:tcBorders>
            <w:shd w:val="clear" w:color="auto" w:fill="auto"/>
            <w:vAlign w:val="center"/>
            <w:hideMark/>
          </w:tcPr>
          <w:p w:rsidR="00442739" w:rsidRPr="00EA24EE" w:rsidRDefault="00442739" w:rsidP="003D0974">
            <w:pPr>
              <w:spacing w:beforeLines="50" w:before="156"/>
              <w:jc w:val="center"/>
              <w:rPr>
                <w:color w:val="000000"/>
              </w:rPr>
            </w:pPr>
            <w:r w:rsidRPr="00EA24EE">
              <w:rPr>
                <w:rFonts w:hint="eastAsia"/>
                <w:color w:val="000000"/>
              </w:rPr>
              <w:t>公立</w:t>
            </w:r>
          </w:p>
        </w:tc>
        <w:tc>
          <w:tcPr>
            <w:tcW w:w="659" w:type="pct"/>
            <w:tcBorders>
              <w:top w:val="nil"/>
              <w:left w:val="nil"/>
              <w:bottom w:val="nil"/>
              <w:right w:val="nil"/>
            </w:tcBorders>
            <w:shd w:val="clear" w:color="auto" w:fill="auto"/>
            <w:vAlign w:val="center"/>
            <w:hideMark/>
          </w:tcPr>
          <w:p w:rsidR="00442739" w:rsidRPr="00980E72" w:rsidRDefault="00442739" w:rsidP="003D0974">
            <w:pPr>
              <w:spacing w:beforeLines="50" w:before="156"/>
              <w:jc w:val="center"/>
              <w:rPr>
                <w:color w:val="000000"/>
              </w:rPr>
            </w:pPr>
            <w:r w:rsidRPr="00F516AC">
              <w:rPr>
                <w:rFonts w:hint="eastAsia"/>
                <w:color w:val="000000"/>
              </w:rPr>
              <w:t>95.2</w:t>
            </w:r>
          </w:p>
        </w:tc>
        <w:tc>
          <w:tcPr>
            <w:tcW w:w="658" w:type="pct"/>
            <w:tcBorders>
              <w:top w:val="nil"/>
              <w:left w:val="nil"/>
              <w:bottom w:val="nil"/>
              <w:right w:val="nil"/>
            </w:tcBorders>
            <w:shd w:val="clear" w:color="auto" w:fill="auto"/>
            <w:vAlign w:val="center"/>
            <w:hideMark/>
          </w:tcPr>
          <w:p w:rsidR="00442739" w:rsidRPr="00980E72" w:rsidRDefault="00442739" w:rsidP="003D0974">
            <w:pPr>
              <w:spacing w:beforeLines="50" w:before="156"/>
              <w:jc w:val="center"/>
              <w:rPr>
                <w:color w:val="000000"/>
              </w:rPr>
            </w:pPr>
            <w:r w:rsidRPr="00F516AC">
              <w:rPr>
                <w:rFonts w:hint="eastAsia"/>
                <w:color w:val="000000"/>
              </w:rPr>
              <w:t>88.40</w:t>
            </w:r>
          </w:p>
        </w:tc>
        <w:tc>
          <w:tcPr>
            <w:tcW w:w="658" w:type="pct"/>
            <w:tcBorders>
              <w:top w:val="nil"/>
              <w:left w:val="nil"/>
              <w:bottom w:val="nil"/>
              <w:right w:val="nil"/>
            </w:tcBorders>
            <w:shd w:val="clear" w:color="auto" w:fill="auto"/>
            <w:vAlign w:val="center"/>
            <w:hideMark/>
          </w:tcPr>
          <w:p w:rsidR="00442739" w:rsidRPr="00980E72" w:rsidRDefault="00442739" w:rsidP="003D0974">
            <w:pPr>
              <w:spacing w:beforeLines="50" w:before="156"/>
              <w:jc w:val="center"/>
              <w:rPr>
                <w:color w:val="000000"/>
              </w:rPr>
            </w:pPr>
            <w:r w:rsidRPr="00F516AC">
              <w:rPr>
                <w:rFonts w:hint="eastAsia"/>
                <w:color w:val="000000"/>
              </w:rPr>
              <w:t>96.8</w:t>
            </w:r>
          </w:p>
        </w:tc>
        <w:tc>
          <w:tcPr>
            <w:tcW w:w="658" w:type="pct"/>
            <w:tcBorders>
              <w:top w:val="nil"/>
              <w:left w:val="nil"/>
              <w:bottom w:val="nil"/>
              <w:right w:val="nil"/>
            </w:tcBorders>
            <w:shd w:val="clear" w:color="auto" w:fill="auto"/>
            <w:vAlign w:val="center"/>
            <w:hideMark/>
          </w:tcPr>
          <w:p w:rsidR="00442739" w:rsidRPr="00980E72" w:rsidRDefault="00442739" w:rsidP="003D0974">
            <w:pPr>
              <w:spacing w:beforeLines="50" w:before="156"/>
              <w:jc w:val="center"/>
              <w:rPr>
                <w:color w:val="000000"/>
              </w:rPr>
            </w:pPr>
            <w:r w:rsidRPr="00F516AC">
              <w:rPr>
                <w:rFonts w:hint="eastAsia"/>
                <w:color w:val="000000"/>
              </w:rPr>
              <w:t>89.58</w:t>
            </w:r>
          </w:p>
        </w:tc>
        <w:tc>
          <w:tcPr>
            <w:tcW w:w="658" w:type="pct"/>
            <w:tcBorders>
              <w:top w:val="nil"/>
              <w:left w:val="nil"/>
              <w:bottom w:val="nil"/>
              <w:right w:val="nil"/>
            </w:tcBorders>
            <w:shd w:val="clear" w:color="auto" w:fill="auto"/>
            <w:vAlign w:val="center"/>
            <w:hideMark/>
          </w:tcPr>
          <w:p w:rsidR="00442739" w:rsidRPr="00980E72" w:rsidRDefault="00442739" w:rsidP="003D0974">
            <w:pPr>
              <w:spacing w:beforeLines="50" w:before="156"/>
              <w:jc w:val="center"/>
              <w:rPr>
                <w:color w:val="000000"/>
              </w:rPr>
            </w:pPr>
            <w:r w:rsidRPr="00F516AC">
              <w:rPr>
                <w:rFonts w:hint="eastAsia"/>
                <w:color w:val="000000"/>
              </w:rPr>
              <w:t>96.2</w:t>
            </w:r>
          </w:p>
        </w:tc>
        <w:tc>
          <w:tcPr>
            <w:tcW w:w="658" w:type="pct"/>
            <w:tcBorders>
              <w:top w:val="nil"/>
              <w:left w:val="nil"/>
              <w:bottom w:val="nil"/>
              <w:right w:val="nil"/>
            </w:tcBorders>
            <w:shd w:val="clear" w:color="auto" w:fill="auto"/>
            <w:vAlign w:val="center"/>
            <w:hideMark/>
          </w:tcPr>
          <w:p w:rsidR="00442739" w:rsidRPr="00980E72" w:rsidRDefault="00442739" w:rsidP="003D0974">
            <w:pPr>
              <w:spacing w:beforeLines="50" w:before="156"/>
              <w:jc w:val="center"/>
              <w:rPr>
                <w:color w:val="000000"/>
              </w:rPr>
            </w:pPr>
            <w:r w:rsidRPr="00F516AC">
              <w:rPr>
                <w:rFonts w:hint="eastAsia"/>
                <w:color w:val="000000"/>
              </w:rPr>
              <w:t>88.99</w:t>
            </w:r>
          </w:p>
        </w:tc>
      </w:tr>
      <w:tr w:rsidR="00442739" w:rsidRPr="00EA24EE" w:rsidTr="008E6850">
        <w:trPr>
          <w:trHeight w:val="570"/>
        </w:trPr>
        <w:tc>
          <w:tcPr>
            <w:tcW w:w="1052" w:type="pct"/>
            <w:tcBorders>
              <w:top w:val="nil"/>
              <w:left w:val="nil"/>
              <w:bottom w:val="nil"/>
              <w:right w:val="nil"/>
            </w:tcBorders>
            <w:shd w:val="clear" w:color="auto" w:fill="auto"/>
            <w:vAlign w:val="center"/>
            <w:hideMark/>
          </w:tcPr>
          <w:p w:rsidR="00442739" w:rsidRPr="00EA24EE" w:rsidRDefault="00442739" w:rsidP="003D0974">
            <w:pPr>
              <w:spacing w:beforeLines="50" w:before="156"/>
              <w:jc w:val="center"/>
              <w:rPr>
                <w:color w:val="000000"/>
              </w:rPr>
            </w:pPr>
            <w:r>
              <w:rPr>
                <w:rFonts w:hint="eastAsia"/>
                <w:color w:val="000000"/>
              </w:rPr>
              <w:t>非公立</w:t>
            </w:r>
          </w:p>
        </w:tc>
        <w:tc>
          <w:tcPr>
            <w:tcW w:w="659" w:type="pct"/>
            <w:tcBorders>
              <w:top w:val="nil"/>
              <w:left w:val="nil"/>
              <w:bottom w:val="nil"/>
              <w:right w:val="nil"/>
            </w:tcBorders>
            <w:shd w:val="clear" w:color="auto" w:fill="auto"/>
            <w:vAlign w:val="center"/>
            <w:hideMark/>
          </w:tcPr>
          <w:p w:rsidR="00442739" w:rsidRPr="00980E72" w:rsidRDefault="00442739" w:rsidP="003D0974">
            <w:pPr>
              <w:spacing w:beforeLines="50" w:before="156"/>
              <w:jc w:val="center"/>
              <w:rPr>
                <w:color w:val="000000"/>
              </w:rPr>
            </w:pPr>
            <w:r w:rsidRPr="00F516AC">
              <w:rPr>
                <w:rFonts w:hint="eastAsia"/>
                <w:color w:val="000000"/>
              </w:rPr>
              <w:t>89.7</w:t>
            </w:r>
          </w:p>
        </w:tc>
        <w:tc>
          <w:tcPr>
            <w:tcW w:w="658" w:type="pct"/>
            <w:tcBorders>
              <w:top w:val="nil"/>
              <w:left w:val="nil"/>
              <w:bottom w:val="nil"/>
              <w:right w:val="nil"/>
            </w:tcBorders>
            <w:shd w:val="clear" w:color="auto" w:fill="auto"/>
            <w:vAlign w:val="center"/>
            <w:hideMark/>
          </w:tcPr>
          <w:p w:rsidR="00442739" w:rsidRPr="00980E72" w:rsidRDefault="00442739" w:rsidP="003D0974">
            <w:pPr>
              <w:spacing w:beforeLines="50" w:before="156"/>
              <w:jc w:val="center"/>
              <w:rPr>
                <w:color w:val="000000"/>
              </w:rPr>
            </w:pPr>
            <w:r w:rsidRPr="00F516AC">
              <w:rPr>
                <w:rFonts w:hint="eastAsia"/>
                <w:color w:val="000000"/>
              </w:rPr>
              <w:t>83.43</w:t>
            </w:r>
          </w:p>
        </w:tc>
        <w:tc>
          <w:tcPr>
            <w:tcW w:w="658" w:type="pct"/>
            <w:tcBorders>
              <w:top w:val="nil"/>
              <w:left w:val="nil"/>
              <w:bottom w:val="nil"/>
              <w:right w:val="nil"/>
            </w:tcBorders>
            <w:shd w:val="clear" w:color="auto" w:fill="auto"/>
            <w:vAlign w:val="center"/>
            <w:hideMark/>
          </w:tcPr>
          <w:p w:rsidR="00442739" w:rsidRPr="00980E72" w:rsidRDefault="00442739" w:rsidP="003D0974">
            <w:pPr>
              <w:spacing w:beforeLines="50" w:before="156"/>
              <w:jc w:val="center"/>
              <w:rPr>
                <w:color w:val="000000"/>
              </w:rPr>
            </w:pPr>
            <w:r w:rsidRPr="00F516AC">
              <w:rPr>
                <w:rFonts w:hint="eastAsia"/>
                <w:color w:val="000000"/>
              </w:rPr>
              <w:t>94.2</w:t>
            </w:r>
          </w:p>
        </w:tc>
        <w:tc>
          <w:tcPr>
            <w:tcW w:w="658" w:type="pct"/>
            <w:tcBorders>
              <w:top w:val="nil"/>
              <w:left w:val="nil"/>
              <w:bottom w:val="nil"/>
              <w:right w:val="nil"/>
            </w:tcBorders>
            <w:shd w:val="clear" w:color="auto" w:fill="auto"/>
            <w:vAlign w:val="center"/>
            <w:hideMark/>
          </w:tcPr>
          <w:p w:rsidR="00442739" w:rsidRPr="00980E72" w:rsidRDefault="00442739" w:rsidP="003D0974">
            <w:pPr>
              <w:spacing w:beforeLines="50" w:before="156"/>
              <w:jc w:val="center"/>
              <w:rPr>
                <w:color w:val="000000"/>
              </w:rPr>
            </w:pPr>
            <w:r w:rsidRPr="00F516AC">
              <w:rPr>
                <w:rFonts w:hint="eastAsia"/>
                <w:color w:val="000000"/>
              </w:rPr>
              <w:t>85.60</w:t>
            </w:r>
          </w:p>
        </w:tc>
        <w:tc>
          <w:tcPr>
            <w:tcW w:w="658" w:type="pct"/>
            <w:tcBorders>
              <w:top w:val="nil"/>
              <w:left w:val="nil"/>
              <w:bottom w:val="nil"/>
              <w:right w:val="nil"/>
            </w:tcBorders>
            <w:shd w:val="clear" w:color="auto" w:fill="auto"/>
            <w:vAlign w:val="center"/>
            <w:hideMark/>
          </w:tcPr>
          <w:p w:rsidR="00442739" w:rsidRPr="00980E72" w:rsidRDefault="00442739" w:rsidP="003D0974">
            <w:pPr>
              <w:spacing w:beforeLines="50" w:before="156"/>
              <w:jc w:val="center"/>
              <w:rPr>
                <w:color w:val="000000"/>
              </w:rPr>
            </w:pPr>
            <w:r w:rsidRPr="00F516AC">
              <w:rPr>
                <w:rFonts w:hint="eastAsia"/>
                <w:color w:val="000000"/>
              </w:rPr>
              <w:t>91.2</w:t>
            </w:r>
          </w:p>
        </w:tc>
        <w:tc>
          <w:tcPr>
            <w:tcW w:w="658" w:type="pct"/>
            <w:tcBorders>
              <w:top w:val="nil"/>
              <w:left w:val="nil"/>
              <w:bottom w:val="nil"/>
              <w:right w:val="nil"/>
            </w:tcBorders>
            <w:shd w:val="clear" w:color="auto" w:fill="auto"/>
            <w:vAlign w:val="center"/>
            <w:hideMark/>
          </w:tcPr>
          <w:p w:rsidR="00442739" w:rsidRPr="00980E72" w:rsidRDefault="00442739" w:rsidP="003D0974">
            <w:pPr>
              <w:spacing w:beforeLines="50" w:before="156"/>
              <w:jc w:val="center"/>
              <w:rPr>
                <w:color w:val="000000"/>
              </w:rPr>
            </w:pPr>
            <w:r w:rsidRPr="00F516AC">
              <w:rPr>
                <w:rFonts w:hint="eastAsia"/>
                <w:color w:val="000000"/>
              </w:rPr>
              <w:t>84.52</w:t>
            </w:r>
          </w:p>
        </w:tc>
      </w:tr>
      <w:tr w:rsidR="00442739" w:rsidRPr="00EA24EE" w:rsidTr="008E6850">
        <w:trPr>
          <w:trHeight w:val="570"/>
        </w:trPr>
        <w:tc>
          <w:tcPr>
            <w:tcW w:w="1052" w:type="pct"/>
            <w:tcBorders>
              <w:top w:val="nil"/>
              <w:left w:val="nil"/>
              <w:bottom w:val="single" w:sz="4" w:space="0" w:color="auto"/>
              <w:right w:val="nil"/>
            </w:tcBorders>
            <w:shd w:val="clear" w:color="auto" w:fill="auto"/>
            <w:vAlign w:val="center"/>
            <w:hideMark/>
          </w:tcPr>
          <w:p w:rsidR="00442739" w:rsidRPr="00EA24EE" w:rsidRDefault="00442739" w:rsidP="003D0974">
            <w:pPr>
              <w:spacing w:beforeLines="50" w:before="156"/>
              <w:jc w:val="center"/>
              <w:rPr>
                <w:color w:val="000000"/>
              </w:rPr>
            </w:pPr>
            <w:r w:rsidRPr="00EA24EE">
              <w:rPr>
                <w:rFonts w:hint="eastAsia"/>
                <w:color w:val="000000"/>
              </w:rPr>
              <w:t>全市</w:t>
            </w:r>
          </w:p>
        </w:tc>
        <w:tc>
          <w:tcPr>
            <w:tcW w:w="659" w:type="pct"/>
            <w:tcBorders>
              <w:top w:val="nil"/>
              <w:left w:val="nil"/>
              <w:bottom w:val="single" w:sz="4" w:space="0" w:color="auto"/>
              <w:right w:val="nil"/>
            </w:tcBorders>
            <w:shd w:val="clear" w:color="auto" w:fill="auto"/>
            <w:noWrap/>
            <w:vAlign w:val="center"/>
            <w:hideMark/>
          </w:tcPr>
          <w:p w:rsidR="00442739" w:rsidRPr="00980E72" w:rsidRDefault="00442739" w:rsidP="003D0974">
            <w:pPr>
              <w:spacing w:beforeLines="50" w:before="156"/>
              <w:jc w:val="center"/>
              <w:rPr>
                <w:color w:val="000000"/>
              </w:rPr>
            </w:pPr>
            <w:r w:rsidRPr="00F516AC">
              <w:rPr>
                <w:rFonts w:hint="eastAsia"/>
                <w:color w:val="000000"/>
              </w:rPr>
              <w:t>93.9</w:t>
            </w:r>
          </w:p>
        </w:tc>
        <w:tc>
          <w:tcPr>
            <w:tcW w:w="658" w:type="pct"/>
            <w:tcBorders>
              <w:top w:val="nil"/>
              <w:left w:val="nil"/>
              <w:bottom w:val="single" w:sz="4" w:space="0" w:color="auto"/>
              <w:right w:val="nil"/>
            </w:tcBorders>
            <w:shd w:val="clear" w:color="auto" w:fill="auto"/>
            <w:noWrap/>
            <w:vAlign w:val="center"/>
            <w:hideMark/>
          </w:tcPr>
          <w:p w:rsidR="00442739" w:rsidRPr="00980E72" w:rsidRDefault="00442739" w:rsidP="003D0974">
            <w:pPr>
              <w:spacing w:beforeLines="50" w:before="156"/>
              <w:jc w:val="center"/>
              <w:rPr>
                <w:color w:val="000000"/>
              </w:rPr>
            </w:pPr>
            <w:r w:rsidRPr="00F516AC">
              <w:rPr>
                <w:rFonts w:hint="eastAsia"/>
                <w:color w:val="000000"/>
              </w:rPr>
              <w:t>87.19</w:t>
            </w:r>
          </w:p>
        </w:tc>
        <w:tc>
          <w:tcPr>
            <w:tcW w:w="658" w:type="pct"/>
            <w:tcBorders>
              <w:top w:val="nil"/>
              <w:left w:val="nil"/>
              <w:bottom w:val="single" w:sz="4" w:space="0" w:color="auto"/>
              <w:right w:val="nil"/>
            </w:tcBorders>
            <w:shd w:val="clear" w:color="auto" w:fill="auto"/>
            <w:noWrap/>
            <w:vAlign w:val="center"/>
            <w:hideMark/>
          </w:tcPr>
          <w:p w:rsidR="00442739" w:rsidRPr="00980E72" w:rsidRDefault="00442739" w:rsidP="003D0974">
            <w:pPr>
              <w:spacing w:beforeLines="50" w:before="156"/>
              <w:jc w:val="center"/>
              <w:rPr>
                <w:color w:val="000000"/>
              </w:rPr>
            </w:pPr>
            <w:r w:rsidRPr="00F516AC">
              <w:rPr>
                <w:rFonts w:hint="eastAsia"/>
                <w:color w:val="000000"/>
              </w:rPr>
              <w:t>96.6</w:t>
            </w:r>
          </w:p>
        </w:tc>
        <w:tc>
          <w:tcPr>
            <w:tcW w:w="658" w:type="pct"/>
            <w:tcBorders>
              <w:top w:val="nil"/>
              <w:left w:val="nil"/>
              <w:bottom w:val="single" w:sz="4" w:space="0" w:color="auto"/>
              <w:right w:val="nil"/>
            </w:tcBorders>
            <w:shd w:val="clear" w:color="auto" w:fill="auto"/>
            <w:noWrap/>
            <w:vAlign w:val="center"/>
            <w:hideMark/>
          </w:tcPr>
          <w:p w:rsidR="00442739" w:rsidRPr="00980E72" w:rsidRDefault="00442739" w:rsidP="003D0974">
            <w:pPr>
              <w:spacing w:beforeLines="50" w:before="156"/>
              <w:jc w:val="center"/>
              <w:rPr>
                <w:color w:val="000000"/>
              </w:rPr>
            </w:pPr>
            <w:r w:rsidRPr="00F516AC">
              <w:rPr>
                <w:rFonts w:hint="eastAsia"/>
                <w:color w:val="000000"/>
              </w:rPr>
              <w:t>89.25</w:t>
            </w:r>
          </w:p>
        </w:tc>
        <w:tc>
          <w:tcPr>
            <w:tcW w:w="658" w:type="pct"/>
            <w:tcBorders>
              <w:top w:val="nil"/>
              <w:left w:val="nil"/>
              <w:bottom w:val="single" w:sz="4" w:space="0" w:color="auto"/>
              <w:right w:val="nil"/>
            </w:tcBorders>
            <w:shd w:val="clear" w:color="auto" w:fill="auto"/>
            <w:noWrap/>
            <w:vAlign w:val="center"/>
            <w:hideMark/>
          </w:tcPr>
          <w:p w:rsidR="00442739" w:rsidRPr="00980E72" w:rsidRDefault="00442739" w:rsidP="003D0974">
            <w:pPr>
              <w:spacing w:beforeLines="50" w:before="156"/>
              <w:jc w:val="center"/>
              <w:rPr>
                <w:color w:val="000000"/>
              </w:rPr>
            </w:pPr>
            <w:r w:rsidRPr="00F516AC">
              <w:rPr>
                <w:rFonts w:hint="eastAsia"/>
                <w:color w:val="000000"/>
              </w:rPr>
              <w:t>95.5</w:t>
            </w:r>
          </w:p>
        </w:tc>
        <w:tc>
          <w:tcPr>
            <w:tcW w:w="658" w:type="pct"/>
            <w:tcBorders>
              <w:top w:val="nil"/>
              <w:left w:val="nil"/>
              <w:bottom w:val="single" w:sz="4" w:space="0" w:color="auto"/>
              <w:right w:val="nil"/>
            </w:tcBorders>
            <w:shd w:val="clear" w:color="auto" w:fill="auto"/>
            <w:noWrap/>
            <w:vAlign w:val="center"/>
            <w:hideMark/>
          </w:tcPr>
          <w:p w:rsidR="00442739" w:rsidRPr="00980E72" w:rsidRDefault="00442739" w:rsidP="003D0974">
            <w:pPr>
              <w:spacing w:beforeLines="50" w:before="156"/>
              <w:jc w:val="center"/>
              <w:rPr>
                <w:color w:val="000000"/>
              </w:rPr>
            </w:pPr>
            <w:r w:rsidRPr="00F516AC">
              <w:rPr>
                <w:rFonts w:hint="eastAsia"/>
                <w:color w:val="000000"/>
              </w:rPr>
              <w:t>88.22</w:t>
            </w:r>
          </w:p>
        </w:tc>
      </w:tr>
    </w:tbl>
    <w:p w:rsidR="00442739" w:rsidRDefault="00442739" w:rsidP="00442739">
      <w:pPr>
        <w:pStyle w:val="p0"/>
        <w:rPr>
          <w:rFonts w:ascii="宋体"/>
        </w:rPr>
      </w:pPr>
    </w:p>
    <w:p w:rsidR="00442739" w:rsidRDefault="00442739" w:rsidP="00442739">
      <w:pPr>
        <w:spacing w:line="360" w:lineRule="auto"/>
        <w:jc w:val="left"/>
        <w:rPr>
          <w:rFonts w:ascii="黑体" w:eastAsia="黑体" w:hAnsi="黑体"/>
          <w:sz w:val="32"/>
          <w:szCs w:val="32"/>
        </w:rPr>
      </w:pPr>
    </w:p>
    <w:p w:rsidR="00442739" w:rsidRDefault="00442739" w:rsidP="00442739">
      <w:pPr>
        <w:spacing w:line="580" w:lineRule="exact"/>
        <w:ind w:firstLineChars="1000" w:firstLine="2200"/>
        <w:rPr>
          <w:rFonts w:ascii="宋体" w:hAnsi="宋体"/>
          <w:sz w:val="22"/>
        </w:rPr>
      </w:pPr>
    </w:p>
    <w:p w:rsidR="00442739" w:rsidRDefault="00442739" w:rsidP="00442739">
      <w:pPr>
        <w:spacing w:line="360" w:lineRule="auto"/>
        <w:jc w:val="left"/>
        <w:rPr>
          <w:rFonts w:ascii="黑体" w:eastAsia="黑体" w:hAnsi="黑体"/>
          <w:sz w:val="32"/>
          <w:szCs w:val="32"/>
        </w:rPr>
      </w:pPr>
      <w:r>
        <w:rPr>
          <w:noProof/>
        </w:rPr>
        <w:drawing>
          <wp:inline distT="0" distB="0" distL="0" distR="0" wp14:anchorId="3DCB405D" wp14:editId="39710FFE">
            <wp:extent cx="4576763" cy="2705100"/>
            <wp:effectExtent l="0" t="0" r="0" b="0"/>
            <wp:docPr id="6" name="图表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7E8A448-209B-4F1E-935B-8D6A1E1617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0974" w:rsidRPr="003535AB" w:rsidRDefault="003D0974" w:rsidP="003D0974">
      <w:pPr>
        <w:spacing w:beforeLines="50" w:before="156" w:line="360" w:lineRule="auto"/>
        <w:ind w:firstLineChars="200" w:firstLine="420"/>
        <w:jc w:val="center"/>
        <w:rPr>
          <w:rFonts w:asciiTheme="minorEastAsia" w:hAnsiTheme="minorEastAsia" w:cs="Times New Roman"/>
        </w:rPr>
      </w:pPr>
      <w:r w:rsidRPr="003535AB">
        <w:rPr>
          <w:rFonts w:asciiTheme="minorEastAsia" w:hAnsiTheme="minorEastAsia" w:cs="Times New Roman" w:hint="eastAsia"/>
        </w:rPr>
        <w:t>图</w:t>
      </w:r>
      <w:r>
        <w:rPr>
          <w:rFonts w:asciiTheme="minorEastAsia" w:hAnsiTheme="minorEastAsia" w:cs="Times New Roman"/>
        </w:rPr>
        <w:t>2</w:t>
      </w:r>
      <w:r w:rsidRPr="003535AB">
        <w:rPr>
          <w:rFonts w:asciiTheme="minorEastAsia" w:hAnsiTheme="minorEastAsia" w:cs="Times New Roman"/>
        </w:rPr>
        <w:t xml:space="preserve"> </w:t>
      </w:r>
      <w:r>
        <w:rPr>
          <w:rFonts w:asciiTheme="minorEastAsia" w:hAnsiTheme="minorEastAsia" w:cs="Times New Roman"/>
        </w:rPr>
        <w:t xml:space="preserve"> 2019</w:t>
      </w:r>
      <w:r>
        <w:rPr>
          <w:rFonts w:asciiTheme="minorEastAsia" w:hAnsiTheme="minorEastAsia" w:cs="Times New Roman" w:hint="eastAsia"/>
        </w:rPr>
        <w:t>年全市</w:t>
      </w:r>
      <w:r w:rsidR="00A27A2D">
        <w:rPr>
          <w:rFonts w:asciiTheme="minorEastAsia" w:hAnsiTheme="minorEastAsia" w:cs="Times New Roman" w:hint="eastAsia"/>
        </w:rPr>
        <w:t>公立医院</w:t>
      </w:r>
      <w:r w:rsidR="00A27A2D">
        <w:rPr>
          <w:rFonts w:asciiTheme="minorEastAsia" w:hAnsiTheme="minorEastAsia" w:cs="Times New Roman"/>
        </w:rPr>
        <w:t>与非公立</w:t>
      </w:r>
      <w:r w:rsidRPr="003535AB">
        <w:rPr>
          <w:rFonts w:asciiTheme="minorEastAsia" w:hAnsiTheme="minorEastAsia" w:cs="Times New Roman" w:hint="eastAsia"/>
        </w:rPr>
        <w:t>医院</w:t>
      </w:r>
      <w:r w:rsidR="00A9668F">
        <w:rPr>
          <w:rFonts w:asciiTheme="minorEastAsia" w:hAnsiTheme="minorEastAsia" w:cs="Times New Roman" w:hint="eastAsia"/>
        </w:rPr>
        <w:t>患者</w:t>
      </w:r>
      <w:r w:rsidRPr="003535AB">
        <w:rPr>
          <w:rFonts w:asciiTheme="minorEastAsia" w:hAnsiTheme="minorEastAsia" w:cs="Times New Roman" w:hint="eastAsia"/>
        </w:rPr>
        <w:t>满意度评分情况</w:t>
      </w:r>
    </w:p>
    <w:p w:rsidR="00442739" w:rsidRPr="003D0974" w:rsidRDefault="00442739" w:rsidP="00442739">
      <w:pPr>
        <w:spacing w:line="360" w:lineRule="auto"/>
        <w:jc w:val="left"/>
        <w:rPr>
          <w:rFonts w:ascii="黑体" w:eastAsia="黑体" w:hAnsi="黑体"/>
          <w:sz w:val="32"/>
          <w:szCs w:val="32"/>
        </w:rPr>
      </w:pPr>
    </w:p>
    <w:p w:rsidR="00442739" w:rsidRDefault="00442739" w:rsidP="00442739">
      <w:pPr>
        <w:spacing w:line="360" w:lineRule="auto"/>
        <w:jc w:val="left"/>
        <w:rPr>
          <w:rFonts w:ascii="黑体" w:eastAsia="黑体" w:hAnsi="黑体"/>
          <w:sz w:val="32"/>
          <w:szCs w:val="32"/>
        </w:rPr>
      </w:pPr>
    </w:p>
    <w:p w:rsidR="00CE4355" w:rsidRDefault="00CE4355" w:rsidP="00442739">
      <w:pPr>
        <w:spacing w:line="360" w:lineRule="auto"/>
        <w:jc w:val="left"/>
        <w:rPr>
          <w:rFonts w:ascii="黑体" w:eastAsia="黑体" w:hAnsi="黑体"/>
          <w:sz w:val="32"/>
          <w:szCs w:val="32"/>
        </w:rPr>
      </w:pPr>
    </w:p>
    <w:p w:rsidR="00442739" w:rsidRDefault="00442739" w:rsidP="00442739">
      <w:pPr>
        <w:spacing w:line="360" w:lineRule="auto"/>
        <w:jc w:val="left"/>
        <w:rPr>
          <w:rFonts w:ascii="黑体" w:eastAsia="黑体" w:hAnsi="黑体"/>
          <w:sz w:val="32"/>
          <w:szCs w:val="32"/>
        </w:rPr>
      </w:pPr>
      <w:r>
        <w:rPr>
          <w:rFonts w:ascii="黑体" w:eastAsia="黑体" w:hAnsi="黑体" w:hint="eastAsia"/>
          <w:sz w:val="32"/>
          <w:szCs w:val="32"/>
        </w:rPr>
        <w:lastRenderedPageBreak/>
        <w:t xml:space="preserve">附件3   </w:t>
      </w:r>
    </w:p>
    <w:p w:rsidR="008E6850" w:rsidRDefault="008E6850" w:rsidP="00442739">
      <w:pPr>
        <w:spacing w:line="360" w:lineRule="auto"/>
        <w:jc w:val="left"/>
        <w:rPr>
          <w:rFonts w:ascii="黑体" w:eastAsia="黑体" w:hAnsi="黑体"/>
          <w:sz w:val="32"/>
          <w:szCs w:val="32"/>
        </w:rPr>
      </w:pPr>
    </w:p>
    <w:p w:rsidR="00A9668F" w:rsidRDefault="00442739" w:rsidP="00442739">
      <w:pPr>
        <w:spacing w:line="460" w:lineRule="exact"/>
        <w:jc w:val="center"/>
        <w:rPr>
          <w:rFonts w:ascii="方正小标宋_GBK" w:eastAsia="方正小标宋_GBK" w:hAnsi="方正小标宋_GBK" w:cs="方正小标宋_GBK"/>
          <w:sz w:val="44"/>
          <w:szCs w:val="44"/>
        </w:rPr>
      </w:pPr>
      <w:r>
        <w:rPr>
          <w:rFonts w:ascii="黑体" w:eastAsia="黑体" w:hAnsi="黑体" w:hint="eastAsia"/>
          <w:sz w:val="32"/>
          <w:szCs w:val="32"/>
        </w:rPr>
        <w:t xml:space="preserve"> </w:t>
      </w:r>
      <w:r w:rsidRPr="00831789">
        <w:rPr>
          <w:rFonts w:ascii="方正小标宋_GBK" w:eastAsia="方正小标宋_GBK" w:hAnsi="方正小标宋_GBK" w:cs="方正小标宋_GBK" w:hint="eastAsia"/>
          <w:sz w:val="44"/>
          <w:szCs w:val="44"/>
        </w:rPr>
        <w:t xml:space="preserve"> </w:t>
      </w:r>
      <w:r w:rsidR="00831789" w:rsidRPr="00831789">
        <w:rPr>
          <w:rFonts w:ascii="方正小标宋_GBK" w:eastAsia="方正小标宋_GBK" w:hAnsi="仿宋" w:hint="eastAsia"/>
          <w:sz w:val="44"/>
          <w:szCs w:val="44"/>
        </w:rPr>
        <w:t>2019</w:t>
      </w:r>
      <w:r w:rsidR="00A27A2D">
        <w:rPr>
          <w:rFonts w:ascii="方正小标宋_GBK" w:eastAsia="方正小标宋_GBK" w:hAnsi="方正小标宋_GBK" w:cs="方正小标宋_GBK" w:hint="eastAsia"/>
          <w:sz w:val="44"/>
          <w:szCs w:val="44"/>
        </w:rPr>
        <w:t>年各季度全市医院</w:t>
      </w:r>
      <w:r w:rsidR="00A9668F">
        <w:rPr>
          <w:rFonts w:ascii="方正小标宋_GBK" w:eastAsia="方正小标宋_GBK" w:hAnsi="方正小标宋_GBK" w:cs="方正小标宋_GBK" w:hint="eastAsia"/>
          <w:sz w:val="44"/>
          <w:szCs w:val="44"/>
        </w:rPr>
        <w:t>患者</w:t>
      </w:r>
      <w:r w:rsidR="00B12913">
        <w:rPr>
          <w:rFonts w:ascii="方正小标宋_GBK" w:eastAsia="方正小标宋_GBK" w:hAnsi="方正小标宋_GBK" w:cs="方正小标宋_GBK" w:hint="eastAsia"/>
          <w:sz w:val="44"/>
          <w:szCs w:val="44"/>
        </w:rPr>
        <w:t>满意度</w:t>
      </w:r>
    </w:p>
    <w:p w:rsidR="00442739" w:rsidRPr="00831789" w:rsidRDefault="00B12913" w:rsidP="00442739">
      <w:pPr>
        <w:spacing w:line="4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评分情况</w:t>
      </w:r>
    </w:p>
    <w:tbl>
      <w:tblPr>
        <w:tblW w:w="9726" w:type="dxa"/>
        <w:tblInd w:w="-743" w:type="dxa"/>
        <w:tblLook w:val="04A0" w:firstRow="1" w:lastRow="0" w:firstColumn="1" w:lastColumn="0" w:noHBand="0" w:noVBand="1"/>
      </w:tblPr>
      <w:tblGrid>
        <w:gridCol w:w="1560"/>
        <w:gridCol w:w="1361"/>
        <w:gridCol w:w="1361"/>
        <w:gridCol w:w="1361"/>
        <w:gridCol w:w="1361"/>
        <w:gridCol w:w="1361"/>
        <w:gridCol w:w="1361"/>
      </w:tblGrid>
      <w:tr w:rsidR="00442739" w:rsidRPr="00BB2EE4" w:rsidTr="003D0974">
        <w:trPr>
          <w:trHeight w:val="795"/>
        </w:trPr>
        <w:tc>
          <w:tcPr>
            <w:tcW w:w="1560" w:type="dxa"/>
            <w:tcBorders>
              <w:top w:val="single" w:sz="8" w:space="0" w:color="auto"/>
              <w:left w:val="nil"/>
              <w:bottom w:val="single" w:sz="8" w:space="0" w:color="auto"/>
              <w:right w:val="nil"/>
            </w:tcBorders>
            <w:shd w:val="clear" w:color="auto" w:fill="auto"/>
            <w:vAlign w:val="center"/>
            <w:hideMark/>
          </w:tcPr>
          <w:p w:rsidR="00442739" w:rsidRPr="00BB2EE4" w:rsidRDefault="00442739" w:rsidP="003D0974">
            <w:pPr>
              <w:jc w:val="center"/>
              <w:rPr>
                <w:rFonts w:ascii="宋体" w:hAnsi="宋体" w:cs="宋体"/>
                <w:b/>
                <w:bCs/>
                <w:color w:val="000000"/>
              </w:rPr>
            </w:pPr>
            <w:r w:rsidRPr="00BB2EE4">
              <w:rPr>
                <w:rFonts w:ascii="宋体" w:hAnsi="宋体" w:cs="宋体" w:hint="eastAsia"/>
                <w:b/>
                <w:bCs/>
                <w:color w:val="000000"/>
              </w:rPr>
              <w:t>季度</w:t>
            </w:r>
          </w:p>
        </w:tc>
        <w:tc>
          <w:tcPr>
            <w:tcW w:w="1361" w:type="dxa"/>
            <w:tcBorders>
              <w:top w:val="single" w:sz="8" w:space="0" w:color="auto"/>
              <w:left w:val="nil"/>
              <w:bottom w:val="single" w:sz="8" w:space="0" w:color="auto"/>
              <w:right w:val="nil"/>
            </w:tcBorders>
            <w:shd w:val="clear" w:color="auto" w:fill="auto"/>
            <w:vAlign w:val="center"/>
            <w:hideMark/>
          </w:tcPr>
          <w:p w:rsidR="00442739" w:rsidRPr="00BB2EE4" w:rsidRDefault="00442739" w:rsidP="003D0974">
            <w:pPr>
              <w:jc w:val="center"/>
              <w:rPr>
                <w:rFonts w:ascii="宋体" w:hAnsi="宋体" w:cs="宋体"/>
                <w:b/>
                <w:bCs/>
                <w:color w:val="000000"/>
              </w:rPr>
            </w:pPr>
            <w:r w:rsidRPr="00BB2EE4">
              <w:rPr>
                <w:rFonts w:ascii="宋体" w:hAnsi="宋体" w:cs="宋体" w:hint="eastAsia"/>
                <w:b/>
                <w:bCs/>
                <w:color w:val="000000"/>
              </w:rPr>
              <w:t>门诊满意率</w:t>
            </w:r>
            <w:r w:rsidRPr="00BB2EE4">
              <w:rPr>
                <w:b/>
                <w:bCs/>
                <w:color w:val="000000"/>
              </w:rPr>
              <w:t>(%)</w:t>
            </w:r>
          </w:p>
        </w:tc>
        <w:tc>
          <w:tcPr>
            <w:tcW w:w="1361" w:type="dxa"/>
            <w:tcBorders>
              <w:top w:val="single" w:sz="8" w:space="0" w:color="auto"/>
              <w:left w:val="nil"/>
              <w:bottom w:val="single" w:sz="8" w:space="0" w:color="auto"/>
              <w:right w:val="nil"/>
            </w:tcBorders>
            <w:shd w:val="clear" w:color="auto" w:fill="auto"/>
            <w:vAlign w:val="center"/>
            <w:hideMark/>
          </w:tcPr>
          <w:p w:rsidR="00442739" w:rsidRPr="00BB2EE4" w:rsidRDefault="00442739" w:rsidP="003D0974">
            <w:pPr>
              <w:jc w:val="center"/>
              <w:rPr>
                <w:rFonts w:ascii="宋体" w:hAnsi="宋体" w:cs="宋体"/>
                <w:b/>
                <w:bCs/>
                <w:color w:val="000000"/>
              </w:rPr>
            </w:pPr>
            <w:r w:rsidRPr="00BB2EE4">
              <w:rPr>
                <w:rFonts w:ascii="宋体" w:hAnsi="宋体" w:cs="宋体" w:hint="eastAsia"/>
                <w:b/>
                <w:bCs/>
                <w:color w:val="000000"/>
              </w:rPr>
              <w:t>门诊满意度（分）</w:t>
            </w:r>
          </w:p>
        </w:tc>
        <w:tc>
          <w:tcPr>
            <w:tcW w:w="1361" w:type="dxa"/>
            <w:tcBorders>
              <w:top w:val="single" w:sz="8" w:space="0" w:color="auto"/>
              <w:left w:val="nil"/>
              <w:bottom w:val="single" w:sz="8" w:space="0" w:color="auto"/>
              <w:right w:val="nil"/>
            </w:tcBorders>
            <w:shd w:val="clear" w:color="auto" w:fill="auto"/>
            <w:vAlign w:val="center"/>
            <w:hideMark/>
          </w:tcPr>
          <w:p w:rsidR="00442739" w:rsidRPr="00BB2EE4" w:rsidRDefault="00442739" w:rsidP="003D0974">
            <w:pPr>
              <w:jc w:val="center"/>
              <w:rPr>
                <w:rFonts w:ascii="宋体" w:hAnsi="宋体" w:cs="宋体"/>
                <w:b/>
                <w:bCs/>
                <w:color w:val="000000"/>
              </w:rPr>
            </w:pPr>
            <w:r w:rsidRPr="00BB2EE4">
              <w:rPr>
                <w:rFonts w:ascii="宋体" w:hAnsi="宋体" w:cs="宋体" w:hint="eastAsia"/>
                <w:b/>
                <w:bCs/>
                <w:color w:val="000000"/>
              </w:rPr>
              <w:t>住院满意率</w:t>
            </w:r>
            <w:r w:rsidRPr="00BB2EE4">
              <w:rPr>
                <w:b/>
                <w:bCs/>
                <w:color w:val="000000"/>
              </w:rPr>
              <w:t>(%)</w:t>
            </w:r>
          </w:p>
        </w:tc>
        <w:tc>
          <w:tcPr>
            <w:tcW w:w="1361" w:type="dxa"/>
            <w:tcBorders>
              <w:top w:val="single" w:sz="8" w:space="0" w:color="auto"/>
              <w:left w:val="nil"/>
              <w:bottom w:val="single" w:sz="8" w:space="0" w:color="auto"/>
              <w:right w:val="nil"/>
            </w:tcBorders>
            <w:shd w:val="clear" w:color="auto" w:fill="auto"/>
            <w:vAlign w:val="center"/>
            <w:hideMark/>
          </w:tcPr>
          <w:p w:rsidR="00442739" w:rsidRPr="00BB2EE4" w:rsidRDefault="00442739" w:rsidP="003D0974">
            <w:pPr>
              <w:jc w:val="center"/>
              <w:rPr>
                <w:rFonts w:ascii="宋体" w:hAnsi="宋体" w:cs="宋体"/>
                <w:b/>
                <w:bCs/>
                <w:color w:val="000000"/>
              </w:rPr>
            </w:pPr>
            <w:r w:rsidRPr="00BB2EE4">
              <w:rPr>
                <w:rFonts w:ascii="宋体" w:hAnsi="宋体" w:cs="宋体" w:hint="eastAsia"/>
                <w:b/>
                <w:bCs/>
                <w:color w:val="000000"/>
              </w:rPr>
              <w:t>住院满意度（分）</w:t>
            </w:r>
          </w:p>
        </w:tc>
        <w:tc>
          <w:tcPr>
            <w:tcW w:w="1361" w:type="dxa"/>
            <w:tcBorders>
              <w:top w:val="single" w:sz="8" w:space="0" w:color="auto"/>
              <w:left w:val="nil"/>
              <w:bottom w:val="single" w:sz="8" w:space="0" w:color="auto"/>
              <w:right w:val="nil"/>
            </w:tcBorders>
            <w:shd w:val="clear" w:color="auto" w:fill="auto"/>
            <w:vAlign w:val="center"/>
            <w:hideMark/>
          </w:tcPr>
          <w:p w:rsidR="00442739" w:rsidRPr="00BB2EE4" w:rsidRDefault="00442739" w:rsidP="003D0974">
            <w:pPr>
              <w:jc w:val="center"/>
              <w:rPr>
                <w:rFonts w:ascii="宋体" w:hAnsi="宋体" w:cs="宋体"/>
                <w:b/>
                <w:bCs/>
                <w:color w:val="000000"/>
              </w:rPr>
            </w:pPr>
            <w:r w:rsidRPr="00BB2EE4">
              <w:rPr>
                <w:rFonts w:ascii="宋体" w:hAnsi="宋体" w:cs="宋体" w:hint="eastAsia"/>
                <w:b/>
                <w:bCs/>
                <w:color w:val="000000"/>
              </w:rPr>
              <w:t>总体满意率</w:t>
            </w:r>
            <w:r w:rsidRPr="00BB2EE4">
              <w:rPr>
                <w:b/>
                <w:bCs/>
                <w:color w:val="000000"/>
              </w:rPr>
              <w:t>(%)</w:t>
            </w:r>
          </w:p>
        </w:tc>
        <w:tc>
          <w:tcPr>
            <w:tcW w:w="1361" w:type="dxa"/>
            <w:tcBorders>
              <w:top w:val="single" w:sz="8" w:space="0" w:color="auto"/>
              <w:left w:val="nil"/>
              <w:bottom w:val="single" w:sz="8" w:space="0" w:color="auto"/>
              <w:right w:val="nil"/>
            </w:tcBorders>
            <w:shd w:val="clear" w:color="auto" w:fill="auto"/>
            <w:vAlign w:val="center"/>
            <w:hideMark/>
          </w:tcPr>
          <w:p w:rsidR="00442739" w:rsidRPr="00BB2EE4" w:rsidRDefault="00442739" w:rsidP="003D0974">
            <w:pPr>
              <w:jc w:val="center"/>
              <w:rPr>
                <w:rFonts w:ascii="宋体" w:hAnsi="宋体" w:cs="宋体"/>
                <w:b/>
                <w:bCs/>
                <w:color w:val="000000"/>
              </w:rPr>
            </w:pPr>
            <w:r w:rsidRPr="00BB2EE4">
              <w:rPr>
                <w:rFonts w:ascii="宋体" w:hAnsi="宋体" w:cs="宋体" w:hint="eastAsia"/>
                <w:b/>
                <w:bCs/>
                <w:color w:val="000000"/>
              </w:rPr>
              <w:t>总体满意度（分）</w:t>
            </w:r>
          </w:p>
        </w:tc>
      </w:tr>
      <w:tr w:rsidR="00442739" w:rsidRPr="00BB2EE4" w:rsidTr="003D0974">
        <w:trPr>
          <w:trHeight w:hRule="exact" w:val="567"/>
        </w:trPr>
        <w:tc>
          <w:tcPr>
            <w:tcW w:w="1560" w:type="dxa"/>
            <w:tcBorders>
              <w:top w:val="nil"/>
              <w:left w:val="nil"/>
              <w:bottom w:val="nil"/>
              <w:right w:val="nil"/>
            </w:tcBorders>
            <w:shd w:val="clear" w:color="auto" w:fill="auto"/>
            <w:noWrap/>
            <w:vAlign w:val="center"/>
            <w:hideMark/>
          </w:tcPr>
          <w:p w:rsidR="00442739" w:rsidRPr="00BB2EE4" w:rsidRDefault="00442739" w:rsidP="003D0974">
            <w:pPr>
              <w:jc w:val="center"/>
              <w:rPr>
                <w:rFonts w:ascii="宋体" w:hAnsi="宋体" w:cs="宋体"/>
                <w:color w:val="000000"/>
              </w:rPr>
            </w:pPr>
            <w:r w:rsidRPr="00BB2EE4">
              <w:rPr>
                <w:rFonts w:ascii="宋体" w:hAnsi="宋体" w:cs="宋体" w:hint="eastAsia"/>
                <w:color w:val="000000"/>
              </w:rPr>
              <w:t>第一季度</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4829CC">
              <w:rPr>
                <w:rFonts w:ascii="宋体" w:hAnsi="宋体" w:hint="eastAsia"/>
                <w:color w:val="000000"/>
              </w:rPr>
              <w:t>93.8</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4829CC">
              <w:rPr>
                <w:rFonts w:ascii="宋体" w:hAnsi="宋体" w:hint="eastAsia"/>
                <w:color w:val="000000"/>
              </w:rPr>
              <w:t>86.77</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4829CC">
              <w:rPr>
                <w:rFonts w:ascii="宋体" w:hAnsi="宋体" w:hint="eastAsia"/>
                <w:color w:val="000000"/>
              </w:rPr>
              <w:t>96.5</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4829CC">
              <w:rPr>
                <w:rFonts w:ascii="宋体" w:hAnsi="宋体" w:hint="eastAsia"/>
                <w:color w:val="000000"/>
              </w:rPr>
              <w:t>88.93</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4829CC">
              <w:rPr>
                <w:rFonts w:ascii="宋体" w:hAnsi="宋体" w:hint="eastAsia"/>
                <w:color w:val="000000"/>
              </w:rPr>
              <w:t>95.4</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4829CC">
              <w:rPr>
                <w:rFonts w:ascii="宋体" w:hAnsi="宋体" w:hint="eastAsia"/>
                <w:color w:val="000000"/>
              </w:rPr>
              <w:t>87.85</w:t>
            </w:r>
          </w:p>
        </w:tc>
      </w:tr>
      <w:tr w:rsidR="00442739" w:rsidRPr="00BB2EE4" w:rsidTr="003D0974">
        <w:trPr>
          <w:trHeight w:hRule="exact" w:val="567"/>
        </w:trPr>
        <w:tc>
          <w:tcPr>
            <w:tcW w:w="1560" w:type="dxa"/>
            <w:tcBorders>
              <w:top w:val="nil"/>
              <w:left w:val="nil"/>
              <w:bottom w:val="nil"/>
              <w:right w:val="nil"/>
            </w:tcBorders>
            <w:shd w:val="clear" w:color="auto" w:fill="auto"/>
            <w:noWrap/>
            <w:vAlign w:val="center"/>
            <w:hideMark/>
          </w:tcPr>
          <w:p w:rsidR="00442739" w:rsidRPr="00BB2EE4" w:rsidRDefault="00442739" w:rsidP="003D0974">
            <w:pPr>
              <w:jc w:val="center"/>
              <w:rPr>
                <w:rFonts w:ascii="宋体" w:hAnsi="宋体" w:cs="宋体"/>
                <w:color w:val="000000"/>
              </w:rPr>
            </w:pPr>
            <w:r w:rsidRPr="00BB2EE4">
              <w:rPr>
                <w:rFonts w:ascii="宋体" w:hAnsi="宋体" w:cs="宋体" w:hint="eastAsia"/>
                <w:color w:val="000000"/>
              </w:rPr>
              <w:t>第二季度</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587A47">
              <w:rPr>
                <w:rFonts w:ascii="宋体" w:hAnsi="宋体" w:hint="eastAsia"/>
              </w:rPr>
              <w:t>93.6</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587A47">
              <w:rPr>
                <w:rFonts w:ascii="宋体" w:hAnsi="宋体" w:hint="eastAsia"/>
              </w:rPr>
              <w:t>86.75</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587A47">
              <w:rPr>
                <w:rFonts w:ascii="宋体" w:hAnsi="宋体" w:hint="eastAsia"/>
              </w:rPr>
              <w:t>96.7</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587A47">
              <w:rPr>
                <w:rFonts w:ascii="宋体" w:hAnsi="宋体" w:hint="eastAsia"/>
              </w:rPr>
              <w:t>89.24</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587A47">
              <w:rPr>
                <w:rFonts w:ascii="宋体" w:hAnsi="宋体" w:hint="eastAsia"/>
              </w:rPr>
              <w:t>95.4</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587A47">
              <w:rPr>
                <w:rFonts w:ascii="宋体" w:hAnsi="宋体" w:hint="eastAsia"/>
              </w:rPr>
              <w:t>88.00</w:t>
            </w:r>
          </w:p>
        </w:tc>
      </w:tr>
      <w:tr w:rsidR="00442739" w:rsidRPr="00BB2EE4" w:rsidTr="003D0974">
        <w:trPr>
          <w:trHeight w:hRule="exact" w:val="567"/>
        </w:trPr>
        <w:tc>
          <w:tcPr>
            <w:tcW w:w="1560" w:type="dxa"/>
            <w:tcBorders>
              <w:top w:val="nil"/>
              <w:left w:val="nil"/>
              <w:bottom w:val="nil"/>
              <w:right w:val="nil"/>
            </w:tcBorders>
            <w:shd w:val="clear" w:color="auto" w:fill="auto"/>
            <w:noWrap/>
            <w:vAlign w:val="center"/>
            <w:hideMark/>
          </w:tcPr>
          <w:p w:rsidR="00442739" w:rsidRPr="00BB2EE4" w:rsidRDefault="00442739" w:rsidP="003D0974">
            <w:pPr>
              <w:jc w:val="center"/>
              <w:rPr>
                <w:rFonts w:ascii="宋体" w:hAnsi="宋体" w:cs="宋体"/>
                <w:color w:val="000000"/>
              </w:rPr>
            </w:pPr>
            <w:r w:rsidRPr="00BB2EE4">
              <w:rPr>
                <w:rFonts w:ascii="宋体" w:hAnsi="宋体" w:cs="宋体" w:hint="eastAsia"/>
                <w:color w:val="000000"/>
              </w:rPr>
              <w:t>第三季度</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5356A8">
              <w:rPr>
                <w:rFonts w:ascii="宋体" w:hAnsi="宋体" w:hint="eastAsia"/>
              </w:rPr>
              <w:t>93.7</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5356A8">
              <w:rPr>
                <w:rFonts w:ascii="宋体" w:hAnsi="宋体" w:hint="eastAsia"/>
              </w:rPr>
              <w:t>87.34</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5356A8">
              <w:rPr>
                <w:rFonts w:ascii="宋体" w:hAnsi="宋体" w:hint="eastAsia"/>
              </w:rPr>
              <w:t>96.4</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5356A8">
              <w:rPr>
                <w:rFonts w:ascii="宋体" w:hAnsi="宋体" w:hint="eastAsia"/>
              </w:rPr>
              <w:t>89.12</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5356A8">
              <w:rPr>
                <w:rFonts w:ascii="宋体" w:hAnsi="宋体" w:hint="eastAsia"/>
              </w:rPr>
              <w:t>95.3</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5356A8">
              <w:rPr>
                <w:rFonts w:ascii="宋体" w:hAnsi="宋体" w:hint="eastAsia"/>
              </w:rPr>
              <w:t>88.23</w:t>
            </w:r>
          </w:p>
        </w:tc>
      </w:tr>
      <w:tr w:rsidR="00442739" w:rsidRPr="00BB2EE4" w:rsidTr="003D0974">
        <w:trPr>
          <w:trHeight w:hRule="exact" w:val="567"/>
        </w:trPr>
        <w:tc>
          <w:tcPr>
            <w:tcW w:w="1560" w:type="dxa"/>
            <w:tcBorders>
              <w:top w:val="nil"/>
              <w:left w:val="nil"/>
              <w:bottom w:val="nil"/>
              <w:right w:val="nil"/>
            </w:tcBorders>
            <w:shd w:val="clear" w:color="auto" w:fill="auto"/>
            <w:noWrap/>
            <w:vAlign w:val="center"/>
            <w:hideMark/>
          </w:tcPr>
          <w:p w:rsidR="00442739" w:rsidRPr="00BB2EE4" w:rsidRDefault="00442739" w:rsidP="003D0974">
            <w:pPr>
              <w:jc w:val="center"/>
              <w:rPr>
                <w:rFonts w:ascii="宋体" w:hAnsi="宋体" w:cs="宋体"/>
                <w:color w:val="000000"/>
              </w:rPr>
            </w:pPr>
            <w:r w:rsidRPr="00BB2EE4">
              <w:rPr>
                <w:rFonts w:ascii="宋体" w:hAnsi="宋体" w:cs="宋体" w:hint="eastAsia"/>
                <w:color w:val="000000"/>
              </w:rPr>
              <w:t>第四季度</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8506FB">
              <w:rPr>
                <w:rFonts w:ascii="宋体" w:hAnsi="宋体" w:hint="eastAsia"/>
                <w:color w:val="000000"/>
              </w:rPr>
              <w:t>94.1</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8506FB">
              <w:rPr>
                <w:rFonts w:ascii="宋体" w:hAnsi="宋体" w:hint="eastAsia"/>
                <w:color w:val="000000"/>
              </w:rPr>
              <w:t>87.59</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8506FB">
              <w:rPr>
                <w:rFonts w:ascii="宋体" w:hAnsi="宋体" w:hint="eastAsia"/>
                <w:color w:val="000000"/>
              </w:rPr>
              <w:t>96.7</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8506FB">
              <w:rPr>
                <w:rFonts w:ascii="宋体" w:hAnsi="宋体" w:hint="eastAsia"/>
                <w:color w:val="000000"/>
              </w:rPr>
              <w:t>89.65</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8506FB">
              <w:rPr>
                <w:rFonts w:ascii="宋体" w:hAnsi="宋体" w:hint="eastAsia"/>
                <w:color w:val="000000"/>
              </w:rPr>
              <w:t>95.7</w:t>
            </w:r>
          </w:p>
        </w:tc>
        <w:tc>
          <w:tcPr>
            <w:tcW w:w="1361" w:type="dxa"/>
            <w:tcBorders>
              <w:top w:val="nil"/>
              <w:left w:val="nil"/>
              <w:bottom w:val="nil"/>
              <w:right w:val="nil"/>
            </w:tcBorders>
            <w:shd w:val="clear" w:color="auto" w:fill="auto"/>
            <w:noWrap/>
            <w:vAlign w:val="center"/>
          </w:tcPr>
          <w:p w:rsidR="00442739" w:rsidRPr="00BB2EE4" w:rsidRDefault="00442739" w:rsidP="003D0974">
            <w:pPr>
              <w:jc w:val="center"/>
              <w:rPr>
                <w:rFonts w:ascii="宋体" w:hAnsi="宋体" w:cs="宋体"/>
                <w:color w:val="000000"/>
              </w:rPr>
            </w:pPr>
            <w:r w:rsidRPr="008506FB">
              <w:rPr>
                <w:rFonts w:ascii="宋体" w:hAnsi="宋体" w:hint="eastAsia"/>
                <w:color w:val="000000"/>
              </w:rPr>
              <w:t>88.62</w:t>
            </w:r>
          </w:p>
        </w:tc>
      </w:tr>
      <w:tr w:rsidR="00442739" w:rsidRPr="00BB2EE4" w:rsidTr="003D0974">
        <w:trPr>
          <w:trHeight w:hRule="exact" w:val="567"/>
        </w:trPr>
        <w:tc>
          <w:tcPr>
            <w:tcW w:w="1560" w:type="dxa"/>
            <w:tcBorders>
              <w:top w:val="nil"/>
              <w:left w:val="nil"/>
              <w:bottom w:val="single" w:sz="8" w:space="0" w:color="auto"/>
              <w:right w:val="nil"/>
            </w:tcBorders>
            <w:shd w:val="clear" w:color="auto" w:fill="auto"/>
            <w:noWrap/>
            <w:vAlign w:val="center"/>
            <w:hideMark/>
          </w:tcPr>
          <w:p w:rsidR="00442739" w:rsidRPr="00BB2EE4" w:rsidRDefault="00442739" w:rsidP="003D0974">
            <w:pPr>
              <w:jc w:val="center"/>
              <w:rPr>
                <w:rFonts w:ascii="宋体" w:hAnsi="宋体" w:cs="宋体"/>
                <w:color w:val="000000"/>
              </w:rPr>
            </w:pPr>
            <w:r w:rsidRPr="00BB2EE4">
              <w:rPr>
                <w:rFonts w:ascii="宋体" w:hAnsi="宋体" w:cs="宋体" w:hint="eastAsia"/>
                <w:color w:val="000000"/>
              </w:rPr>
              <w:t>全年</w:t>
            </w:r>
          </w:p>
        </w:tc>
        <w:tc>
          <w:tcPr>
            <w:tcW w:w="1361" w:type="dxa"/>
            <w:tcBorders>
              <w:top w:val="nil"/>
              <w:left w:val="nil"/>
              <w:bottom w:val="single" w:sz="8" w:space="0" w:color="auto"/>
              <w:right w:val="nil"/>
            </w:tcBorders>
            <w:shd w:val="clear" w:color="auto" w:fill="auto"/>
            <w:noWrap/>
            <w:vAlign w:val="center"/>
            <w:hideMark/>
          </w:tcPr>
          <w:p w:rsidR="00442739" w:rsidRPr="00BB2EE4" w:rsidRDefault="00442739" w:rsidP="003D0974">
            <w:pPr>
              <w:jc w:val="center"/>
              <w:rPr>
                <w:rFonts w:ascii="宋体" w:hAnsi="宋体" w:cs="宋体"/>
                <w:color w:val="000000"/>
              </w:rPr>
            </w:pPr>
            <w:r w:rsidRPr="00152A8E">
              <w:rPr>
                <w:rFonts w:ascii="宋体" w:hAnsi="宋体" w:cs="宋体" w:hint="eastAsia"/>
                <w:color w:val="000000"/>
              </w:rPr>
              <w:t>93.9</w:t>
            </w:r>
          </w:p>
        </w:tc>
        <w:tc>
          <w:tcPr>
            <w:tcW w:w="1361" w:type="dxa"/>
            <w:tcBorders>
              <w:top w:val="nil"/>
              <w:left w:val="nil"/>
              <w:bottom w:val="single" w:sz="8" w:space="0" w:color="auto"/>
              <w:right w:val="nil"/>
            </w:tcBorders>
            <w:shd w:val="clear" w:color="auto" w:fill="auto"/>
            <w:noWrap/>
            <w:vAlign w:val="center"/>
            <w:hideMark/>
          </w:tcPr>
          <w:p w:rsidR="00442739" w:rsidRPr="00BB2EE4" w:rsidRDefault="00442739" w:rsidP="003D0974">
            <w:pPr>
              <w:jc w:val="center"/>
              <w:rPr>
                <w:rFonts w:ascii="宋体" w:hAnsi="宋体" w:cs="宋体"/>
                <w:color w:val="000000"/>
              </w:rPr>
            </w:pPr>
            <w:r w:rsidRPr="00152A8E">
              <w:rPr>
                <w:rFonts w:ascii="宋体" w:hAnsi="宋体" w:cs="宋体" w:hint="eastAsia"/>
                <w:color w:val="000000"/>
              </w:rPr>
              <w:t>87.19</w:t>
            </w:r>
          </w:p>
        </w:tc>
        <w:tc>
          <w:tcPr>
            <w:tcW w:w="1361" w:type="dxa"/>
            <w:tcBorders>
              <w:top w:val="nil"/>
              <w:left w:val="nil"/>
              <w:bottom w:val="single" w:sz="8" w:space="0" w:color="auto"/>
              <w:right w:val="nil"/>
            </w:tcBorders>
            <w:shd w:val="clear" w:color="auto" w:fill="auto"/>
            <w:noWrap/>
            <w:vAlign w:val="center"/>
            <w:hideMark/>
          </w:tcPr>
          <w:p w:rsidR="00442739" w:rsidRPr="00BB2EE4" w:rsidRDefault="00442739" w:rsidP="003D0974">
            <w:pPr>
              <w:jc w:val="center"/>
              <w:rPr>
                <w:rFonts w:ascii="宋体" w:hAnsi="宋体" w:cs="宋体"/>
                <w:color w:val="000000"/>
              </w:rPr>
            </w:pPr>
            <w:r w:rsidRPr="00152A8E">
              <w:rPr>
                <w:rFonts w:ascii="宋体" w:hAnsi="宋体" w:cs="宋体" w:hint="eastAsia"/>
                <w:color w:val="000000"/>
              </w:rPr>
              <w:t>96.6</w:t>
            </w:r>
          </w:p>
        </w:tc>
        <w:tc>
          <w:tcPr>
            <w:tcW w:w="1361" w:type="dxa"/>
            <w:tcBorders>
              <w:top w:val="nil"/>
              <w:left w:val="nil"/>
              <w:bottom w:val="single" w:sz="8" w:space="0" w:color="auto"/>
              <w:right w:val="nil"/>
            </w:tcBorders>
            <w:shd w:val="clear" w:color="auto" w:fill="auto"/>
            <w:noWrap/>
            <w:vAlign w:val="center"/>
            <w:hideMark/>
          </w:tcPr>
          <w:p w:rsidR="00442739" w:rsidRPr="00BB2EE4" w:rsidRDefault="00442739" w:rsidP="003D0974">
            <w:pPr>
              <w:jc w:val="center"/>
              <w:rPr>
                <w:rFonts w:ascii="宋体" w:hAnsi="宋体" w:cs="宋体"/>
                <w:color w:val="000000"/>
              </w:rPr>
            </w:pPr>
            <w:r w:rsidRPr="00152A8E">
              <w:rPr>
                <w:rFonts w:ascii="宋体" w:hAnsi="宋体" w:cs="宋体" w:hint="eastAsia"/>
                <w:color w:val="000000"/>
              </w:rPr>
              <w:t>89.25</w:t>
            </w:r>
          </w:p>
        </w:tc>
        <w:tc>
          <w:tcPr>
            <w:tcW w:w="1361" w:type="dxa"/>
            <w:tcBorders>
              <w:top w:val="nil"/>
              <w:left w:val="nil"/>
              <w:bottom w:val="single" w:sz="8" w:space="0" w:color="auto"/>
              <w:right w:val="nil"/>
            </w:tcBorders>
            <w:shd w:val="clear" w:color="auto" w:fill="auto"/>
            <w:noWrap/>
            <w:vAlign w:val="center"/>
            <w:hideMark/>
          </w:tcPr>
          <w:p w:rsidR="00442739" w:rsidRPr="00BB2EE4" w:rsidRDefault="00442739" w:rsidP="003D0974">
            <w:pPr>
              <w:jc w:val="center"/>
              <w:rPr>
                <w:rFonts w:ascii="宋体" w:hAnsi="宋体" w:cs="宋体"/>
                <w:color w:val="000000"/>
              </w:rPr>
            </w:pPr>
            <w:r w:rsidRPr="00152A8E">
              <w:rPr>
                <w:rFonts w:ascii="宋体" w:hAnsi="宋体" w:cs="宋体" w:hint="eastAsia"/>
                <w:color w:val="000000"/>
              </w:rPr>
              <w:t>95.5</w:t>
            </w:r>
          </w:p>
        </w:tc>
        <w:tc>
          <w:tcPr>
            <w:tcW w:w="1361" w:type="dxa"/>
            <w:tcBorders>
              <w:top w:val="nil"/>
              <w:left w:val="nil"/>
              <w:bottom w:val="single" w:sz="8" w:space="0" w:color="auto"/>
              <w:right w:val="nil"/>
            </w:tcBorders>
            <w:shd w:val="clear" w:color="auto" w:fill="auto"/>
            <w:noWrap/>
            <w:vAlign w:val="center"/>
            <w:hideMark/>
          </w:tcPr>
          <w:p w:rsidR="00442739" w:rsidRPr="00BB2EE4" w:rsidRDefault="00442739" w:rsidP="003D0974">
            <w:pPr>
              <w:jc w:val="center"/>
              <w:rPr>
                <w:rFonts w:ascii="宋体" w:hAnsi="宋体" w:cs="宋体"/>
                <w:color w:val="000000"/>
              </w:rPr>
            </w:pPr>
            <w:r w:rsidRPr="00152A8E">
              <w:rPr>
                <w:rFonts w:ascii="宋体" w:hAnsi="宋体" w:cs="宋体" w:hint="eastAsia"/>
                <w:color w:val="000000"/>
              </w:rPr>
              <w:t>88.22</w:t>
            </w:r>
          </w:p>
        </w:tc>
      </w:tr>
    </w:tbl>
    <w:p w:rsidR="00442739" w:rsidRPr="006E33A7" w:rsidRDefault="00442739" w:rsidP="00442739">
      <w:pPr>
        <w:spacing w:line="360" w:lineRule="auto"/>
        <w:jc w:val="left"/>
        <w:rPr>
          <w:rFonts w:ascii="黑体" w:eastAsia="黑体" w:hAnsi="黑体"/>
          <w:sz w:val="32"/>
          <w:szCs w:val="32"/>
        </w:rPr>
      </w:pPr>
    </w:p>
    <w:p w:rsidR="00442739" w:rsidRPr="006E33A7" w:rsidRDefault="00442739" w:rsidP="00442739">
      <w:pPr>
        <w:spacing w:line="360" w:lineRule="auto"/>
        <w:jc w:val="left"/>
        <w:rPr>
          <w:rFonts w:ascii="黑体" w:eastAsia="黑体" w:hAnsi="黑体"/>
          <w:sz w:val="32"/>
          <w:szCs w:val="32"/>
        </w:rPr>
      </w:pPr>
      <w:r>
        <w:rPr>
          <w:noProof/>
        </w:rPr>
        <w:drawing>
          <wp:inline distT="0" distB="0" distL="0" distR="0" wp14:anchorId="417F65CE" wp14:editId="4F716434">
            <wp:extent cx="5286375" cy="3019425"/>
            <wp:effectExtent l="0" t="0" r="0" b="0"/>
            <wp:docPr id="7" name="图表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1F09D7-13FC-44EA-939C-D75345E968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2739" w:rsidRDefault="00442739" w:rsidP="00442739">
      <w:pPr>
        <w:spacing w:line="580" w:lineRule="exact"/>
        <w:ind w:firstLineChars="1000" w:firstLine="2200"/>
        <w:rPr>
          <w:rFonts w:ascii="仿宋_GB2312" w:eastAsia="仿宋_GB2312" w:hAnsi="仿宋"/>
          <w:sz w:val="32"/>
          <w:szCs w:val="32"/>
        </w:rPr>
      </w:pPr>
      <w:r>
        <w:rPr>
          <w:rFonts w:ascii="宋体" w:hAnsi="宋体"/>
          <w:sz w:val="22"/>
        </w:rPr>
        <w:t>图</w:t>
      </w:r>
      <w:r w:rsidR="004B5255">
        <w:rPr>
          <w:rFonts w:ascii="宋体" w:hAnsi="宋体" w:hint="eastAsia"/>
          <w:sz w:val="22"/>
        </w:rPr>
        <w:t>3</w:t>
      </w:r>
      <w:r w:rsidR="00A27A2D">
        <w:rPr>
          <w:rFonts w:ascii="宋体" w:hAnsi="宋体"/>
          <w:sz w:val="22"/>
        </w:rPr>
        <w:t xml:space="preserve"> 2019</w:t>
      </w:r>
      <w:r w:rsidR="00A27A2D">
        <w:rPr>
          <w:rFonts w:ascii="宋体" w:hAnsi="宋体" w:hint="eastAsia"/>
          <w:sz w:val="22"/>
        </w:rPr>
        <w:t>年各</w:t>
      </w:r>
      <w:r w:rsidR="00A27A2D">
        <w:rPr>
          <w:rFonts w:ascii="宋体" w:hAnsi="宋体"/>
          <w:sz w:val="22"/>
        </w:rPr>
        <w:t>季度</w:t>
      </w:r>
      <w:r>
        <w:rPr>
          <w:rFonts w:ascii="宋体" w:hAnsi="宋体"/>
          <w:sz w:val="22"/>
        </w:rPr>
        <w:t>全市医院</w:t>
      </w:r>
      <w:r w:rsidR="0099698B">
        <w:rPr>
          <w:rFonts w:ascii="宋体" w:hAnsi="宋体" w:hint="eastAsia"/>
          <w:sz w:val="22"/>
        </w:rPr>
        <w:t>患者</w:t>
      </w:r>
      <w:r>
        <w:rPr>
          <w:rFonts w:ascii="宋体" w:hAnsi="宋体"/>
          <w:sz w:val="22"/>
        </w:rPr>
        <w:t>满意度评分情况</w:t>
      </w:r>
    </w:p>
    <w:p w:rsidR="00442739" w:rsidRDefault="00442739" w:rsidP="00442739">
      <w:pPr>
        <w:spacing w:line="360" w:lineRule="auto"/>
        <w:jc w:val="left"/>
        <w:rPr>
          <w:rFonts w:ascii="黑体" w:eastAsia="黑体" w:hAnsi="黑体"/>
          <w:sz w:val="32"/>
          <w:szCs w:val="32"/>
        </w:rPr>
      </w:pPr>
    </w:p>
    <w:p w:rsidR="00442739" w:rsidRDefault="00442739" w:rsidP="00442739">
      <w:pPr>
        <w:spacing w:line="360" w:lineRule="auto"/>
        <w:ind w:left="630" w:hangingChars="300" w:hanging="630"/>
        <w:jc w:val="left"/>
        <w:rPr>
          <w:rFonts w:ascii="宋体" w:hAnsi="宋体"/>
        </w:rPr>
      </w:pPr>
    </w:p>
    <w:p w:rsidR="00442739" w:rsidRDefault="00442739" w:rsidP="00442739">
      <w:pPr>
        <w:spacing w:line="360" w:lineRule="auto"/>
        <w:jc w:val="left"/>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附件4</w:t>
      </w:r>
    </w:p>
    <w:p w:rsidR="008E6850" w:rsidRDefault="008E6850" w:rsidP="008E6850">
      <w:pPr>
        <w:spacing w:line="580" w:lineRule="exact"/>
        <w:rPr>
          <w:rFonts w:ascii="方正小标宋_GBK" w:eastAsia="方正小标宋_GBK" w:hAnsi="仿宋"/>
          <w:sz w:val="44"/>
          <w:szCs w:val="44"/>
        </w:rPr>
      </w:pPr>
    </w:p>
    <w:p w:rsidR="00442739" w:rsidRPr="00831789" w:rsidRDefault="00442739" w:rsidP="00A9668F">
      <w:pPr>
        <w:spacing w:line="580" w:lineRule="exact"/>
        <w:ind w:leftChars="97" w:left="204"/>
        <w:rPr>
          <w:rFonts w:ascii="方正小标宋_GBK" w:eastAsia="方正小标宋_GBK" w:hAnsi="仿宋"/>
          <w:sz w:val="44"/>
          <w:szCs w:val="44"/>
        </w:rPr>
      </w:pPr>
      <w:r w:rsidRPr="00831789">
        <w:rPr>
          <w:rFonts w:ascii="方正小标宋_GBK" w:eastAsia="方正小标宋_GBK" w:hAnsi="仿宋" w:hint="eastAsia"/>
          <w:sz w:val="44"/>
          <w:szCs w:val="44"/>
        </w:rPr>
        <w:t>2019</w:t>
      </w:r>
      <w:r w:rsidR="000A71B7">
        <w:rPr>
          <w:rFonts w:ascii="方正小标宋_GBK" w:eastAsia="方正小标宋_GBK" w:hAnsi="仿宋" w:hint="eastAsia"/>
          <w:sz w:val="44"/>
          <w:szCs w:val="44"/>
        </w:rPr>
        <w:t>年全市公立医院</w:t>
      </w:r>
      <w:r w:rsidR="00A9668F">
        <w:rPr>
          <w:rFonts w:ascii="方正小标宋_GBK" w:eastAsia="方正小标宋_GBK" w:hAnsi="仿宋" w:hint="eastAsia"/>
          <w:sz w:val="44"/>
          <w:szCs w:val="44"/>
        </w:rPr>
        <w:t>患者</w:t>
      </w:r>
      <w:r w:rsidR="000A71B7">
        <w:rPr>
          <w:rFonts w:ascii="方正小标宋_GBK" w:eastAsia="方正小标宋_GBK" w:hAnsi="仿宋" w:hint="eastAsia"/>
          <w:sz w:val="44"/>
          <w:szCs w:val="44"/>
        </w:rPr>
        <w:t>满意度评分</w:t>
      </w:r>
      <w:r w:rsidRPr="00831789">
        <w:rPr>
          <w:rFonts w:ascii="方正小标宋_GBK" w:eastAsia="方正小标宋_GBK" w:hAnsi="仿宋" w:hint="eastAsia"/>
          <w:sz w:val="44"/>
          <w:szCs w:val="44"/>
        </w:rPr>
        <w:t>情况</w:t>
      </w:r>
    </w:p>
    <w:tbl>
      <w:tblPr>
        <w:tblW w:w="9711" w:type="dxa"/>
        <w:tblInd w:w="-459" w:type="dxa"/>
        <w:tblLayout w:type="fixed"/>
        <w:tblLook w:val="04A0" w:firstRow="1" w:lastRow="0" w:firstColumn="1" w:lastColumn="0" w:noHBand="0" w:noVBand="1"/>
      </w:tblPr>
      <w:tblGrid>
        <w:gridCol w:w="3294"/>
        <w:gridCol w:w="818"/>
        <w:gridCol w:w="992"/>
        <w:gridCol w:w="850"/>
        <w:gridCol w:w="993"/>
        <w:gridCol w:w="992"/>
        <w:gridCol w:w="992"/>
        <w:gridCol w:w="780"/>
      </w:tblGrid>
      <w:tr w:rsidR="00442739" w:rsidRPr="005356A8" w:rsidTr="00442739">
        <w:trPr>
          <w:trHeight w:val="540"/>
          <w:tblHeader/>
        </w:trPr>
        <w:tc>
          <w:tcPr>
            <w:tcW w:w="3294"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机构名称</w:t>
            </w:r>
          </w:p>
        </w:tc>
        <w:tc>
          <w:tcPr>
            <w:tcW w:w="818"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门诊</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满意率(%)</w:t>
            </w:r>
          </w:p>
        </w:tc>
        <w:tc>
          <w:tcPr>
            <w:tcW w:w="992"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门诊</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满意度（分）</w:t>
            </w:r>
          </w:p>
        </w:tc>
        <w:tc>
          <w:tcPr>
            <w:tcW w:w="850"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住院</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满意率(%)</w:t>
            </w:r>
          </w:p>
        </w:tc>
        <w:tc>
          <w:tcPr>
            <w:tcW w:w="993"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住院</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满意度（分）</w:t>
            </w:r>
          </w:p>
        </w:tc>
        <w:tc>
          <w:tcPr>
            <w:tcW w:w="992"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总体</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满意率(%)</w:t>
            </w:r>
          </w:p>
        </w:tc>
        <w:tc>
          <w:tcPr>
            <w:tcW w:w="992"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总体</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满意度（分）</w:t>
            </w:r>
          </w:p>
        </w:tc>
        <w:tc>
          <w:tcPr>
            <w:tcW w:w="780"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排名</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深圳市龙岗区第六人民医院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97.6</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92.72</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98.7</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95.45</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98.2</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94.09</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1</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深圳市中医肛肠医院（福田）</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97.3</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93.76</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98.4</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94.34</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97.6</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94.05</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2</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深圳市职业病防治院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97.8</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93.39</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98.2</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93.02</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97.9</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93.21</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3</w:t>
            </w:r>
          </w:p>
        </w:tc>
      </w:tr>
      <w:tr w:rsidR="00442739" w:rsidRPr="002A6AC5" w:rsidTr="00442739">
        <w:trPr>
          <w:trHeight w:val="270"/>
        </w:trPr>
        <w:tc>
          <w:tcPr>
            <w:tcW w:w="3294" w:type="dxa"/>
            <w:tcBorders>
              <w:top w:val="nil"/>
              <w:left w:val="nil"/>
              <w:bottom w:val="nil"/>
              <w:right w:val="nil"/>
            </w:tcBorders>
            <w:shd w:val="clear" w:color="auto" w:fill="auto"/>
            <w:vAlign w:val="center"/>
          </w:tcPr>
          <w:p w:rsidR="00442739" w:rsidRPr="002A6AC5" w:rsidRDefault="00442739" w:rsidP="003D0974">
            <w:pPr>
              <w:spacing w:line="320" w:lineRule="exact"/>
              <w:rPr>
                <w:rFonts w:ascii="宋体" w:hAnsi="宋体"/>
                <w:color w:val="000000"/>
                <w:sz w:val="20"/>
                <w:szCs w:val="20"/>
              </w:rPr>
            </w:pPr>
            <w:r w:rsidRPr="00280672">
              <w:rPr>
                <w:rFonts w:ascii="宋体" w:hAnsi="宋体" w:hint="eastAsia"/>
                <w:color w:val="000000"/>
                <w:sz w:val="20"/>
                <w:szCs w:val="20"/>
              </w:rPr>
              <w:t>深圳市盐田区妇幼保健院</w:t>
            </w:r>
          </w:p>
        </w:tc>
        <w:tc>
          <w:tcPr>
            <w:tcW w:w="818"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97.1</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91.77</w:t>
            </w:r>
          </w:p>
        </w:tc>
        <w:tc>
          <w:tcPr>
            <w:tcW w:w="85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w:t>
            </w:r>
          </w:p>
        </w:tc>
        <w:tc>
          <w:tcPr>
            <w:tcW w:w="993"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97.1</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91.77</w:t>
            </w:r>
          </w:p>
        </w:tc>
        <w:tc>
          <w:tcPr>
            <w:tcW w:w="78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95297C">
              <w:rPr>
                <w:rFonts w:ascii="宋体" w:hAnsi="宋体" w:hint="eastAsia"/>
                <w:color w:val="000000"/>
                <w:sz w:val="20"/>
                <w:szCs w:val="20"/>
              </w:rPr>
              <w:t>4</w:t>
            </w:r>
          </w:p>
        </w:tc>
      </w:tr>
      <w:tr w:rsidR="00442739" w:rsidRPr="002A6AC5" w:rsidTr="00442739">
        <w:trPr>
          <w:trHeight w:val="270"/>
        </w:trPr>
        <w:tc>
          <w:tcPr>
            <w:tcW w:w="3294" w:type="dxa"/>
            <w:tcBorders>
              <w:top w:val="nil"/>
              <w:left w:val="nil"/>
              <w:bottom w:val="nil"/>
              <w:right w:val="nil"/>
            </w:tcBorders>
            <w:shd w:val="clear" w:color="auto" w:fill="auto"/>
            <w:vAlign w:val="center"/>
          </w:tcPr>
          <w:p w:rsidR="00442739" w:rsidRPr="002A6AC5" w:rsidRDefault="00442739" w:rsidP="003D0974">
            <w:pPr>
              <w:spacing w:line="320" w:lineRule="exact"/>
              <w:rPr>
                <w:rFonts w:ascii="宋体" w:hAnsi="宋体"/>
                <w:color w:val="000000"/>
                <w:sz w:val="20"/>
                <w:szCs w:val="20"/>
              </w:rPr>
            </w:pPr>
            <w:r w:rsidRPr="00280672">
              <w:rPr>
                <w:rFonts w:ascii="宋体" w:hAnsi="宋体" w:hint="eastAsia"/>
                <w:color w:val="000000"/>
                <w:sz w:val="20"/>
                <w:szCs w:val="20"/>
              </w:rPr>
              <w:t>中国医学科学院肿瘤医院深圳医院</w:t>
            </w:r>
          </w:p>
        </w:tc>
        <w:tc>
          <w:tcPr>
            <w:tcW w:w="818"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96.7</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91.40</w:t>
            </w:r>
          </w:p>
        </w:tc>
        <w:tc>
          <w:tcPr>
            <w:tcW w:w="85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97.6</w:t>
            </w:r>
          </w:p>
        </w:tc>
        <w:tc>
          <w:tcPr>
            <w:tcW w:w="993"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92.10</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97.2</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91.75</w:t>
            </w:r>
          </w:p>
        </w:tc>
        <w:tc>
          <w:tcPr>
            <w:tcW w:w="78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95297C">
              <w:rPr>
                <w:rFonts w:ascii="宋体" w:hAnsi="宋体" w:hint="eastAsia"/>
                <w:color w:val="000000"/>
                <w:sz w:val="20"/>
                <w:szCs w:val="20"/>
              </w:rPr>
              <w:t>5</w:t>
            </w:r>
          </w:p>
        </w:tc>
      </w:tr>
      <w:tr w:rsidR="00442739" w:rsidRPr="002A6AC5" w:rsidTr="00442739">
        <w:trPr>
          <w:trHeight w:val="270"/>
        </w:trPr>
        <w:tc>
          <w:tcPr>
            <w:tcW w:w="3294" w:type="dxa"/>
            <w:tcBorders>
              <w:top w:val="nil"/>
              <w:left w:val="nil"/>
              <w:bottom w:val="nil"/>
              <w:right w:val="nil"/>
            </w:tcBorders>
            <w:shd w:val="clear" w:color="auto" w:fill="auto"/>
            <w:vAlign w:val="center"/>
          </w:tcPr>
          <w:p w:rsidR="00442739" w:rsidRPr="002A6AC5" w:rsidRDefault="00442739" w:rsidP="003D0974">
            <w:pPr>
              <w:spacing w:line="320" w:lineRule="exact"/>
              <w:rPr>
                <w:rFonts w:ascii="宋体" w:hAnsi="宋体"/>
                <w:color w:val="000000"/>
                <w:sz w:val="20"/>
                <w:szCs w:val="20"/>
              </w:rPr>
            </w:pPr>
            <w:r w:rsidRPr="00280672">
              <w:rPr>
                <w:rFonts w:ascii="宋体" w:hAnsi="宋体" w:hint="eastAsia"/>
                <w:color w:val="000000"/>
                <w:sz w:val="20"/>
                <w:szCs w:val="20"/>
              </w:rPr>
              <w:t>中国医学科学院阜外医院深圳医院</w:t>
            </w:r>
          </w:p>
        </w:tc>
        <w:tc>
          <w:tcPr>
            <w:tcW w:w="818"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97.3</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91.44</w:t>
            </w:r>
          </w:p>
        </w:tc>
        <w:tc>
          <w:tcPr>
            <w:tcW w:w="85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98.2</w:t>
            </w:r>
          </w:p>
        </w:tc>
        <w:tc>
          <w:tcPr>
            <w:tcW w:w="993"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91.66</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97.7</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91.55</w:t>
            </w:r>
          </w:p>
        </w:tc>
        <w:tc>
          <w:tcPr>
            <w:tcW w:w="78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95297C">
              <w:rPr>
                <w:rFonts w:ascii="宋体" w:hAnsi="宋体" w:hint="eastAsia"/>
                <w:color w:val="000000"/>
                <w:sz w:val="20"/>
                <w:szCs w:val="20"/>
              </w:rPr>
              <w:t>6</w:t>
            </w:r>
          </w:p>
        </w:tc>
      </w:tr>
      <w:tr w:rsidR="00442739" w:rsidRPr="002A6AC5" w:rsidTr="00442739">
        <w:trPr>
          <w:trHeight w:val="270"/>
        </w:trPr>
        <w:tc>
          <w:tcPr>
            <w:tcW w:w="3294" w:type="dxa"/>
            <w:tcBorders>
              <w:top w:val="nil"/>
              <w:left w:val="nil"/>
              <w:bottom w:val="nil"/>
              <w:right w:val="nil"/>
            </w:tcBorders>
            <w:shd w:val="clear" w:color="auto" w:fill="auto"/>
            <w:vAlign w:val="center"/>
          </w:tcPr>
          <w:p w:rsidR="00442739" w:rsidRPr="002A6AC5" w:rsidRDefault="00442739" w:rsidP="003D0974">
            <w:pPr>
              <w:spacing w:line="320" w:lineRule="exact"/>
              <w:rPr>
                <w:rFonts w:ascii="宋体" w:hAnsi="宋体"/>
                <w:color w:val="000000"/>
                <w:sz w:val="20"/>
                <w:szCs w:val="20"/>
              </w:rPr>
            </w:pPr>
            <w:r w:rsidRPr="00280672">
              <w:rPr>
                <w:rFonts w:ascii="宋体" w:hAnsi="宋体" w:hint="eastAsia"/>
                <w:color w:val="000000"/>
                <w:sz w:val="20"/>
                <w:szCs w:val="20"/>
              </w:rPr>
              <w:t>深圳市罗湖区人民医院老年病分院</w:t>
            </w:r>
          </w:p>
        </w:tc>
        <w:tc>
          <w:tcPr>
            <w:tcW w:w="818"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98.3</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91.49</w:t>
            </w:r>
          </w:p>
        </w:tc>
        <w:tc>
          <w:tcPr>
            <w:tcW w:w="85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w:t>
            </w:r>
          </w:p>
        </w:tc>
        <w:tc>
          <w:tcPr>
            <w:tcW w:w="993"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98.3</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91.49</w:t>
            </w:r>
          </w:p>
        </w:tc>
        <w:tc>
          <w:tcPr>
            <w:tcW w:w="78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95297C">
              <w:rPr>
                <w:rFonts w:ascii="宋体" w:hAnsi="宋体" w:hint="eastAsia"/>
                <w:color w:val="000000"/>
                <w:sz w:val="20"/>
                <w:szCs w:val="20"/>
              </w:rPr>
              <w:t>7</w:t>
            </w:r>
          </w:p>
        </w:tc>
      </w:tr>
      <w:tr w:rsidR="00442739" w:rsidRPr="002A6AC5" w:rsidTr="00442739">
        <w:trPr>
          <w:trHeight w:val="270"/>
        </w:trPr>
        <w:tc>
          <w:tcPr>
            <w:tcW w:w="3294" w:type="dxa"/>
            <w:tcBorders>
              <w:top w:val="nil"/>
              <w:left w:val="nil"/>
              <w:bottom w:val="nil"/>
              <w:right w:val="nil"/>
            </w:tcBorders>
            <w:shd w:val="clear" w:color="auto" w:fill="auto"/>
            <w:vAlign w:val="center"/>
          </w:tcPr>
          <w:p w:rsidR="00442739" w:rsidRPr="002A6AC5" w:rsidRDefault="00442739" w:rsidP="003D0974">
            <w:pPr>
              <w:spacing w:line="320" w:lineRule="exact"/>
              <w:rPr>
                <w:rFonts w:ascii="宋体" w:hAnsi="宋体"/>
                <w:color w:val="000000"/>
                <w:sz w:val="20"/>
                <w:szCs w:val="20"/>
              </w:rPr>
            </w:pPr>
            <w:r w:rsidRPr="00280672">
              <w:rPr>
                <w:rFonts w:ascii="宋体" w:hAnsi="宋体" w:hint="eastAsia"/>
                <w:color w:val="000000"/>
                <w:sz w:val="20"/>
                <w:szCs w:val="20"/>
              </w:rPr>
              <w:t>北京中医药大学深圳医院(龙岗)</w:t>
            </w:r>
          </w:p>
        </w:tc>
        <w:tc>
          <w:tcPr>
            <w:tcW w:w="818"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97.5</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91.41</w:t>
            </w:r>
          </w:p>
        </w:tc>
        <w:tc>
          <w:tcPr>
            <w:tcW w:w="85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98.0</w:t>
            </w:r>
          </w:p>
        </w:tc>
        <w:tc>
          <w:tcPr>
            <w:tcW w:w="993"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91.34</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97.8</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91.38</w:t>
            </w:r>
          </w:p>
        </w:tc>
        <w:tc>
          <w:tcPr>
            <w:tcW w:w="78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95297C">
              <w:rPr>
                <w:rFonts w:ascii="宋体" w:hAnsi="宋体" w:hint="eastAsia"/>
                <w:color w:val="000000"/>
                <w:sz w:val="20"/>
                <w:szCs w:val="20"/>
              </w:rPr>
              <w:t>8</w:t>
            </w:r>
          </w:p>
        </w:tc>
      </w:tr>
      <w:tr w:rsidR="00442739" w:rsidRPr="002A6AC5" w:rsidTr="00442739">
        <w:trPr>
          <w:trHeight w:val="270"/>
        </w:trPr>
        <w:tc>
          <w:tcPr>
            <w:tcW w:w="3294" w:type="dxa"/>
            <w:tcBorders>
              <w:top w:val="nil"/>
              <w:left w:val="nil"/>
              <w:bottom w:val="nil"/>
              <w:right w:val="nil"/>
            </w:tcBorders>
            <w:shd w:val="clear" w:color="auto" w:fill="auto"/>
            <w:vAlign w:val="center"/>
          </w:tcPr>
          <w:p w:rsidR="00442739" w:rsidRPr="002A6AC5" w:rsidRDefault="00442739" w:rsidP="003D0974">
            <w:pPr>
              <w:spacing w:line="320" w:lineRule="exact"/>
              <w:rPr>
                <w:rFonts w:ascii="宋体" w:hAnsi="宋体"/>
                <w:color w:val="000000"/>
                <w:sz w:val="20"/>
                <w:szCs w:val="20"/>
              </w:rPr>
            </w:pPr>
            <w:r w:rsidRPr="00280672">
              <w:rPr>
                <w:rFonts w:ascii="宋体" w:hAnsi="宋体" w:hint="eastAsia"/>
                <w:color w:val="000000"/>
                <w:sz w:val="20"/>
                <w:szCs w:val="20"/>
              </w:rPr>
              <w:t>深圳市大鹏新区南澳人民医院</w:t>
            </w:r>
          </w:p>
        </w:tc>
        <w:tc>
          <w:tcPr>
            <w:tcW w:w="818"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97.6</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92.37</w:t>
            </w:r>
          </w:p>
        </w:tc>
        <w:tc>
          <w:tcPr>
            <w:tcW w:w="85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96.4</w:t>
            </w:r>
          </w:p>
        </w:tc>
        <w:tc>
          <w:tcPr>
            <w:tcW w:w="993"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90.16</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97.3</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91.27</w:t>
            </w:r>
          </w:p>
        </w:tc>
        <w:tc>
          <w:tcPr>
            <w:tcW w:w="78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Pr>
                <w:rFonts w:ascii="宋体" w:hAnsi="宋体" w:hint="eastAsia"/>
                <w:color w:val="000000"/>
                <w:sz w:val="20"/>
                <w:szCs w:val="20"/>
              </w:rPr>
              <w:t>9</w:t>
            </w:r>
          </w:p>
        </w:tc>
      </w:tr>
      <w:tr w:rsidR="00442739" w:rsidRPr="002A6AC5" w:rsidTr="00442739">
        <w:trPr>
          <w:trHeight w:val="270"/>
        </w:trPr>
        <w:tc>
          <w:tcPr>
            <w:tcW w:w="3294" w:type="dxa"/>
            <w:tcBorders>
              <w:top w:val="nil"/>
              <w:left w:val="nil"/>
              <w:bottom w:val="nil"/>
              <w:right w:val="nil"/>
            </w:tcBorders>
            <w:shd w:val="clear" w:color="auto" w:fill="auto"/>
            <w:vAlign w:val="center"/>
          </w:tcPr>
          <w:p w:rsidR="00442739" w:rsidRPr="002A6AC5" w:rsidRDefault="00442739" w:rsidP="003D0974">
            <w:pPr>
              <w:spacing w:line="320" w:lineRule="exact"/>
              <w:rPr>
                <w:rFonts w:ascii="宋体" w:hAnsi="宋体"/>
                <w:color w:val="000000"/>
                <w:sz w:val="20"/>
                <w:szCs w:val="20"/>
              </w:rPr>
            </w:pPr>
            <w:r w:rsidRPr="00280672">
              <w:rPr>
                <w:rFonts w:ascii="宋体" w:hAnsi="宋体" w:hint="eastAsia"/>
                <w:color w:val="000000"/>
                <w:sz w:val="20"/>
                <w:szCs w:val="20"/>
              </w:rPr>
              <w:t>深圳市南山区妇幼保健院</w:t>
            </w:r>
          </w:p>
        </w:tc>
        <w:tc>
          <w:tcPr>
            <w:tcW w:w="818"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97.6</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91.84</w:t>
            </w:r>
          </w:p>
        </w:tc>
        <w:tc>
          <w:tcPr>
            <w:tcW w:w="85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97.3</w:t>
            </w:r>
          </w:p>
        </w:tc>
        <w:tc>
          <w:tcPr>
            <w:tcW w:w="993"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90.55</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97.4</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91.20</w:t>
            </w:r>
          </w:p>
        </w:tc>
        <w:tc>
          <w:tcPr>
            <w:tcW w:w="78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95297C">
              <w:rPr>
                <w:rFonts w:ascii="宋体" w:hAnsi="宋体" w:hint="eastAsia"/>
                <w:color w:val="000000"/>
                <w:sz w:val="20"/>
                <w:szCs w:val="20"/>
              </w:rPr>
              <w:t>1</w:t>
            </w:r>
            <w:r>
              <w:rPr>
                <w:rFonts w:ascii="宋体" w:hAnsi="宋体" w:hint="eastAsia"/>
                <w:color w:val="000000"/>
                <w:sz w:val="20"/>
                <w:szCs w:val="20"/>
              </w:rPr>
              <w:t>0</w:t>
            </w:r>
          </w:p>
        </w:tc>
      </w:tr>
      <w:tr w:rsidR="00442739" w:rsidRPr="002A6AC5" w:rsidTr="00442739">
        <w:trPr>
          <w:trHeight w:val="270"/>
        </w:trPr>
        <w:tc>
          <w:tcPr>
            <w:tcW w:w="3294" w:type="dxa"/>
            <w:tcBorders>
              <w:top w:val="nil"/>
              <w:left w:val="nil"/>
              <w:bottom w:val="nil"/>
              <w:right w:val="nil"/>
            </w:tcBorders>
            <w:shd w:val="clear" w:color="auto" w:fill="auto"/>
            <w:vAlign w:val="center"/>
          </w:tcPr>
          <w:p w:rsidR="00442739" w:rsidRPr="002A6AC5" w:rsidRDefault="00442739" w:rsidP="003D0974">
            <w:pPr>
              <w:spacing w:line="320" w:lineRule="exact"/>
              <w:rPr>
                <w:rFonts w:ascii="宋体" w:hAnsi="宋体"/>
                <w:color w:val="000000"/>
                <w:sz w:val="20"/>
                <w:szCs w:val="20"/>
              </w:rPr>
            </w:pPr>
            <w:r w:rsidRPr="00280672">
              <w:rPr>
                <w:rFonts w:ascii="宋体" w:hAnsi="宋体" w:hint="eastAsia"/>
                <w:color w:val="000000"/>
                <w:sz w:val="20"/>
                <w:szCs w:val="20"/>
              </w:rPr>
              <w:t>深圳市盐田区人民医院</w:t>
            </w:r>
          </w:p>
        </w:tc>
        <w:tc>
          <w:tcPr>
            <w:tcW w:w="818"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A6AC5">
              <w:rPr>
                <w:rFonts w:ascii="宋体" w:hAnsi="宋体" w:hint="eastAsia"/>
                <w:color w:val="000000"/>
                <w:sz w:val="20"/>
                <w:szCs w:val="20"/>
              </w:rPr>
              <w:t>95.7</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A6AC5">
              <w:rPr>
                <w:rFonts w:ascii="宋体" w:hAnsi="宋体" w:hint="eastAsia"/>
                <w:color w:val="000000"/>
                <w:sz w:val="20"/>
                <w:szCs w:val="20"/>
              </w:rPr>
              <w:t>89.19</w:t>
            </w:r>
          </w:p>
        </w:tc>
        <w:tc>
          <w:tcPr>
            <w:tcW w:w="85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A6AC5">
              <w:rPr>
                <w:rFonts w:ascii="宋体" w:hAnsi="宋体" w:hint="eastAsia"/>
                <w:color w:val="000000"/>
                <w:sz w:val="20"/>
                <w:szCs w:val="20"/>
              </w:rPr>
              <w:t>98.2</w:t>
            </w:r>
          </w:p>
        </w:tc>
        <w:tc>
          <w:tcPr>
            <w:tcW w:w="993"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A6AC5">
              <w:rPr>
                <w:rFonts w:ascii="宋体" w:hAnsi="宋体" w:hint="eastAsia"/>
                <w:color w:val="000000"/>
                <w:sz w:val="20"/>
                <w:szCs w:val="20"/>
              </w:rPr>
              <w:t>93.12</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A6AC5">
              <w:rPr>
                <w:rFonts w:ascii="宋体" w:hAnsi="宋体" w:hint="eastAsia"/>
                <w:color w:val="000000"/>
                <w:sz w:val="20"/>
                <w:szCs w:val="20"/>
              </w:rPr>
              <w:t>97.2</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A6AC5">
              <w:rPr>
                <w:rFonts w:ascii="宋体" w:hAnsi="宋体" w:hint="eastAsia"/>
                <w:color w:val="000000"/>
                <w:sz w:val="20"/>
                <w:szCs w:val="20"/>
              </w:rPr>
              <w:t>91.16</w:t>
            </w:r>
          </w:p>
        </w:tc>
        <w:tc>
          <w:tcPr>
            <w:tcW w:w="78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A6AC5">
              <w:rPr>
                <w:rFonts w:ascii="宋体" w:hAnsi="宋体" w:hint="eastAsia"/>
                <w:color w:val="000000"/>
                <w:sz w:val="20"/>
                <w:szCs w:val="20"/>
              </w:rPr>
              <w:t>11</w:t>
            </w:r>
          </w:p>
        </w:tc>
      </w:tr>
      <w:tr w:rsidR="00442739" w:rsidRPr="002A6AC5" w:rsidTr="00442739">
        <w:trPr>
          <w:trHeight w:val="270"/>
        </w:trPr>
        <w:tc>
          <w:tcPr>
            <w:tcW w:w="3294" w:type="dxa"/>
            <w:tcBorders>
              <w:top w:val="nil"/>
              <w:left w:val="nil"/>
              <w:bottom w:val="nil"/>
              <w:right w:val="nil"/>
            </w:tcBorders>
            <w:shd w:val="clear" w:color="auto" w:fill="auto"/>
            <w:vAlign w:val="center"/>
          </w:tcPr>
          <w:p w:rsidR="00442739" w:rsidRPr="002A6AC5" w:rsidRDefault="00442739" w:rsidP="003D0974">
            <w:pPr>
              <w:spacing w:line="320" w:lineRule="exact"/>
              <w:rPr>
                <w:rFonts w:ascii="宋体" w:hAnsi="宋体"/>
                <w:color w:val="000000"/>
                <w:sz w:val="20"/>
                <w:szCs w:val="20"/>
              </w:rPr>
            </w:pPr>
            <w:r w:rsidRPr="00280672">
              <w:rPr>
                <w:rFonts w:ascii="宋体" w:hAnsi="宋体" w:hint="eastAsia"/>
                <w:color w:val="000000"/>
                <w:sz w:val="20"/>
                <w:szCs w:val="20"/>
              </w:rPr>
              <w:t>深圳市龙岗区骨科医院</w:t>
            </w:r>
          </w:p>
        </w:tc>
        <w:tc>
          <w:tcPr>
            <w:tcW w:w="818"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96.5</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91.11</w:t>
            </w:r>
          </w:p>
        </w:tc>
        <w:tc>
          <w:tcPr>
            <w:tcW w:w="85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97.3</w:t>
            </w:r>
          </w:p>
        </w:tc>
        <w:tc>
          <w:tcPr>
            <w:tcW w:w="993"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90.88</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96.8</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91.00</w:t>
            </w:r>
          </w:p>
        </w:tc>
        <w:tc>
          <w:tcPr>
            <w:tcW w:w="78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95297C">
              <w:rPr>
                <w:rFonts w:ascii="宋体" w:hAnsi="宋体" w:hint="eastAsia"/>
                <w:color w:val="000000"/>
                <w:sz w:val="20"/>
                <w:szCs w:val="20"/>
              </w:rPr>
              <w:t>12</w:t>
            </w:r>
          </w:p>
        </w:tc>
      </w:tr>
      <w:tr w:rsidR="00442739" w:rsidRPr="002A6AC5" w:rsidTr="00442739">
        <w:trPr>
          <w:trHeight w:val="270"/>
        </w:trPr>
        <w:tc>
          <w:tcPr>
            <w:tcW w:w="3294" w:type="dxa"/>
            <w:tcBorders>
              <w:top w:val="nil"/>
              <w:left w:val="nil"/>
              <w:bottom w:val="nil"/>
              <w:right w:val="nil"/>
            </w:tcBorders>
            <w:shd w:val="clear" w:color="auto" w:fill="auto"/>
            <w:vAlign w:val="center"/>
          </w:tcPr>
          <w:p w:rsidR="00442739" w:rsidRPr="002A6AC5" w:rsidRDefault="00442739" w:rsidP="003D0974">
            <w:pPr>
              <w:spacing w:line="320" w:lineRule="exact"/>
              <w:rPr>
                <w:rFonts w:ascii="宋体" w:hAnsi="宋体"/>
                <w:color w:val="000000"/>
                <w:sz w:val="20"/>
                <w:szCs w:val="20"/>
              </w:rPr>
            </w:pPr>
            <w:r w:rsidRPr="00280672">
              <w:rPr>
                <w:rFonts w:ascii="宋体" w:hAnsi="宋体" w:hint="eastAsia"/>
                <w:color w:val="000000"/>
                <w:sz w:val="20"/>
                <w:szCs w:val="20"/>
              </w:rPr>
              <w:t>深圳市大鹏新区妇幼保健院</w:t>
            </w:r>
          </w:p>
        </w:tc>
        <w:tc>
          <w:tcPr>
            <w:tcW w:w="818"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96.5</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90.59</w:t>
            </w:r>
          </w:p>
        </w:tc>
        <w:tc>
          <w:tcPr>
            <w:tcW w:w="85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95.8</w:t>
            </w:r>
          </w:p>
        </w:tc>
        <w:tc>
          <w:tcPr>
            <w:tcW w:w="993"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90.91</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96.2</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90.75</w:t>
            </w:r>
          </w:p>
        </w:tc>
        <w:tc>
          <w:tcPr>
            <w:tcW w:w="78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95297C">
              <w:rPr>
                <w:rFonts w:ascii="宋体" w:hAnsi="宋体" w:hint="eastAsia"/>
                <w:color w:val="000000"/>
                <w:sz w:val="20"/>
                <w:szCs w:val="20"/>
              </w:rPr>
              <w:t>13</w:t>
            </w:r>
          </w:p>
        </w:tc>
      </w:tr>
      <w:tr w:rsidR="00442739" w:rsidRPr="002A6AC5" w:rsidTr="00442739">
        <w:trPr>
          <w:trHeight w:val="270"/>
        </w:trPr>
        <w:tc>
          <w:tcPr>
            <w:tcW w:w="3294" w:type="dxa"/>
            <w:tcBorders>
              <w:top w:val="nil"/>
              <w:left w:val="nil"/>
              <w:bottom w:val="nil"/>
              <w:right w:val="nil"/>
            </w:tcBorders>
            <w:shd w:val="clear" w:color="auto" w:fill="auto"/>
            <w:vAlign w:val="center"/>
          </w:tcPr>
          <w:p w:rsidR="00442739" w:rsidRPr="002A6AC5" w:rsidRDefault="00442739" w:rsidP="003D0974">
            <w:pPr>
              <w:spacing w:line="320" w:lineRule="exact"/>
              <w:rPr>
                <w:rFonts w:ascii="宋体" w:hAnsi="宋体"/>
                <w:color w:val="000000"/>
                <w:sz w:val="20"/>
                <w:szCs w:val="20"/>
              </w:rPr>
            </w:pPr>
            <w:r w:rsidRPr="00280672">
              <w:rPr>
                <w:rFonts w:ascii="宋体" w:hAnsi="宋体" w:hint="eastAsia"/>
                <w:color w:val="000000"/>
                <w:sz w:val="20"/>
                <w:szCs w:val="20"/>
              </w:rPr>
              <w:t>深圳市罗湖区中医院</w:t>
            </w:r>
          </w:p>
        </w:tc>
        <w:tc>
          <w:tcPr>
            <w:tcW w:w="818"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97.7</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92.17</w:t>
            </w:r>
          </w:p>
        </w:tc>
        <w:tc>
          <w:tcPr>
            <w:tcW w:w="85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96.5</w:t>
            </w:r>
          </w:p>
        </w:tc>
        <w:tc>
          <w:tcPr>
            <w:tcW w:w="993"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88.90</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97.4</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90.54</w:t>
            </w:r>
          </w:p>
        </w:tc>
        <w:tc>
          <w:tcPr>
            <w:tcW w:w="78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95297C">
              <w:rPr>
                <w:rFonts w:ascii="宋体" w:hAnsi="宋体" w:hint="eastAsia"/>
                <w:color w:val="000000"/>
                <w:sz w:val="20"/>
                <w:szCs w:val="20"/>
              </w:rPr>
              <w:t>14</w:t>
            </w:r>
          </w:p>
        </w:tc>
      </w:tr>
      <w:tr w:rsidR="00442739" w:rsidRPr="002A6AC5" w:rsidTr="00442739">
        <w:trPr>
          <w:trHeight w:val="270"/>
        </w:trPr>
        <w:tc>
          <w:tcPr>
            <w:tcW w:w="3294" w:type="dxa"/>
            <w:tcBorders>
              <w:top w:val="nil"/>
              <w:left w:val="nil"/>
              <w:bottom w:val="nil"/>
              <w:right w:val="nil"/>
            </w:tcBorders>
            <w:shd w:val="clear" w:color="auto" w:fill="auto"/>
            <w:vAlign w:val="center"/>
          </w:tcPr>
          <w:p w:rsidR="00442739" w:rsidRPr="002A6AC5" w:rsidRDefault="00442739" w:rsidP="003D0974">
            <w:pPr>
              <w:spacing w:line="320" w:lineRule="exact"/>
              <w:rPr>
                <w:rFonts w:ascii="宋体" w:hAnsi="宋体"/>
                <w:color w:val="000000"/>
                <w:sz w:val="20"/>
                <w:szCs w:val="20"/>
              </w:rPr>
            </w:pPr>
            <w:r w:rsidRPr="00280672">
              <w:rPr>
                <w:rFonts w:ascii="宋体" w:hAnsi="宋体" w:hint="eastAsia"/>
                <w:color w:val="000000"/>
                <w:sz w:val="20"/>
                <w:szCs w:val="20"/>
              </w:rPr>
              <w:t>深圳市大鹏新区葵涌人民医院</w:t>
            </w:r>
          </w:p>
        </w:tc>
        <w:tc>
          <w:tcPr>
            <w:tcW w:w="818"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96.8</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90.69</w:t>
            </w:r>
          </w:p>
        </w:tc>
        <w:tc>
          <w:tcPr>
            <w:tcW w:w="85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96.3</w:t>
            </w:r>
          </w:p>
        </w:tc>
        <w:tc>
          <w:tcPr>
            <w:tcW w:w="993"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90.35</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96.6</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90.52</w:t>
            </w:r>
          </w:p>
        </w:tc>
        <w:tc>
          <w:tcPr>
            <w:tcW w:w="78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95297C">
              <w:rPr>
                <w:rFonts w:ascii="宋体" w:hAnsi="宋体" w:hint="eastAsia"/>
                <w:color w:val="000000"/>
                <w:sz w:val="20"/>
                <w:szCs w:val="20"/>
              </w:rPr>
              <w:t>15</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深圳大学总医院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96.4</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90.80</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96.5</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90.11</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96.4</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90.46</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1</w:t>
            </w:r>
            <w:r>
              <w:rPr>
                <w:rFonts w:ascii="宋体" w:hAnsi="宋体" w:hint="eastAsia"/>
                <w:color w:val="000000"/>
                <w:sz w:val="20"/>
                <w:szCs w:val="20"/>
              </w:rPr>
              <w:t>6</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广州中医药大学深圳医院</w:t>
            </w:r>
            <w:r w:rsidR="00D33BCD">
              <w:rPr>
                <w:rFonts w:ascii="宋体" w:hAnsi="宋体" w:hint="eastAsia"/>
                <w:color w:val="000000"/>
                <w:sz w:val="20"/>
                <w:szCs w:val="20"/>
              </w:rPr>
              <w:t>（福田）</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96.6</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90.54</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97.5</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90.16</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97.2</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90.35</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1</w:t>
            </w:r>
            <w:r>
              <w:rPr>
                <w:rFonts w:ascii="宋体" w:hAnsi="宋体" w:hint="eastAsia"/>
                <w:color w:val="000000"/>
                <w:sz w:val="20"/>
                <w:szCs w:val="20"/>
              </w:rPr>
              <w:t>7</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深圳市福田区妇幼保健院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96.9</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89.37</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97.0</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91.15</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96.9</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90.26</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1</w:t>
            </w:r>
            <w:r>
              <w:rPr>
                <w:rFonts w:ascii="宋体" w:hAnsi="宋体" w:hint="eastAsia"/>
                <w:color w:val="000000"/>
                <w:sz w:val="20"/>
                <w:szCs w:val="20"/>
              </w:rPr>
              <w:t>8</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深圳市龙岗区妇幼保健院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97.1</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90.23</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97.2</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90.23</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97.2</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90.23</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Pr>
                <w:rFonts w:ascii="宋体" w:hAnsi="宋体" w:hint="eastAsia"/>
                <w:color w:val="000000"/>
                <w:sz w:val="20"/>
                <w:szCs w:val="20"/>
              </w:rPr>
              <w:t>19</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深圳市罗湖区妇幼保健院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97.0</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89.86</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97.7</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90.35</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97.3</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90.11</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2</w:t>
            </w:r>
            <w:r>
              <w:rPr>
                <w:rFonts w:ascii="宋体" w:hAnsi="宋体" w:hint="eastAsia"/>
                <w:color w:val="000000"/>
                <w:sz w:val="20"/>
                <w:szCs w:val="20"/>
              </w:rPr>
              <w:t>0</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南方科技大学医院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96.0</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88.08</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97.7</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91.82</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97.2</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89.95</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2</w:t>
            </w:r>
            <w:r>
              <w:rPr>
                <w:rFonts w:ascii="宋体" w:hAnsi="宋体" w:hint="eastAsia"/>
                <w:color w:val="000000"/>
                <w:sz w:val="20"/>
                <w:szCs w:val="20"/>
              </w:rPr>
              <w:t>1</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8E38F6">
              <w:rPr>
                <w:rFonts w:ascii="宋体" w:hAnsi="宋体" w:hint="eastAsia"/>
                <w:color w:val="000000"/>
                <w:sz w:val="20"/>
                <w:szCs w:val="20"/>
              </w:rPr>
              <w:t>深圳口岸医院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96.0</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89.88</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96.0</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89.88</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2</w:t>
            </w:r>
            <w:r>
              <w:rPr>
                <w:rFonts w:ascii="宋体" w:hAnsi="宋体" w:hint="eastAsia"/>
                <w:color w:val="000000"/>
                <w:sz w:val="20"/>
                <w:szCs w:val="20"/>
              </w:rPr>
              <w:t>2</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A6AC5" w:rsidRDefault="00442739" w:rsidP="003D0974">
            <w:pPr>
              <w:spacing w:line="320" w:lineRule="exact"/>
              <w:rPr>
                <w:rFonts w:ascii="宋体" w:hAnsi="宋体"/>
                <w:color w:val="000000"/>
                <w:sz w:val="20"/>
                <w:szCs w:val="20"/>
              </w:rPr>
            </w:pPr>
            <w:r>
              <w:rPr>
                <w:rFonts w:ascii="宋体" w:hAnsi="宋体" w:hint="eastAsia"/>
                <w:color w:val="000000"/>
                <w:sz w:val="20"/>
                <w:szCs w:val="20"/>
              </w:rPr>
              <w:t>深圳市</w:t>
            </w:r>
            <w:r w:rsidRPr="00280672">
              <w:rPr>
                <w:rFonts w:ascii="宋体" w:hAnsi="宋体" w:hint="eastAsia"/>
                <w:color w:val="000000"/>
                <w:sz w:val="20"/>
                <w:szCs w:val="20"/>
              </w:rPr>
              <w:t>龙岗区耳鼻咽喉医院</w:t>
            </w:r>
          </w:p>
        </w:tc>
        <w:tc>
          <w:tcPr>
            <w:tcW w:w="818"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95.5</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88.74</w:t>
            </w:r>
          </w:p>
        </w:tc>
        <w:tc>
          <w:tcPr>
            <w:tcW w:w="85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97.4</w:t>
            </w:r>
          </w:p>
        </w:tc>
        <w:tc>
          <w:tcPr>
            <w:tcW w:w="993"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90.54</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96.5</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89.64</w:t>
            </w:r>
          </w:p>
        </w:tc>
        <w:tc>
          <w:tcPr>
            <w:tcW w:w="78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A6AC5">
              <w:rPr>
                <w:rFonts w:ascii="宋体" w:hAnsi="宋体" w:hint="eastAsia"/>
                <w:color w:val="000000"/>
                <w:sz w:val="20"/>
                <w:szCs w:val="20"/>
              </w:rPr>
              <w:t>23</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A6AC5" w:rsidRDefault="00442739" w:rsidP="003D0974">
            <w:pPr>
              <w:spacing w:line="320" w:lineRule="exact"/>
              <w:rPr>
                <w:rFonts w:ascii="宋体" w:hAnsi="宋体"/>
                <w:color w:val="000000"/>
                <w:sz w:val="20"/>
                <w:szCs w:val="20"/>
              </w:rPr>
            </w:pPr>
            <w:r w:rsidRPr="00280672">
              <w:rPr>
                <w:rFonts w:ascii="宋体" w:hAnsi="宋体" w:hint="eastAsia"/>
                <w:color w:val="000000"/>
                <w:sz w:val="20"/>
                <w:szCs w:val="20"/>
              </w:rPr>
              <w:t>深圳市宝安区妇幼保健院</w:t>
            </w:r>
          </w:p>
        </w:tc>
        <w:tc>
          <w:tcPr>
            <w:tcW w:w="818"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96.0</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89.28</w:t>
            </w:r>
          </w:p>
        </w:tc>
        <w:tc>
          <w:tcPr>
            <w:tcW w:w="85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97.8</w:t>
            </w:r>
          </w:p>
        </w:tc>
        <w:tc>
          <w:tcPr>
            <w:tcW w:w="993"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89.94</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97.3</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89.61</w:t>
            </w:r>
          </w:p>
        </w:tc>
        <w:tc>
          <w:tcPr>
            <w:tcW w:w="78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95297C">
              <w:rPr>
                <w:rFonts w:ascii="宋体" w:hAnsi="宋体" w:hint="eastAsia"/>
                <w:color w:val="000000"/>
                <w:sz w:val="20"/>
                <w:szCs w:val="20"/>
              </w:rPr>
              <w:t>2</w:t>
            </w:r>
            <w:r>
              <w:rPr>
                <w:rFonts w:ascii="宋体" w:hAnsi="宋体" w:hint="eastAsia"/>
                <w:color w:val="000000"/>
                <w:sz w:val="20"/>
                <w:szCs w:val="20"/>
              </w:rPr>
              <w:t>4</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A6AC5" w:rsidRDefault="00442739" w:rsidP="003D0974">
            <w:pPr>
              <w:spacing w:line="320" w:lineRule="exact"/>
              <w:rPr>
                <w:rFonts w:ascii="宋体" w:hAnsi="宋体"/>
                <w:color w:val="000000"/>
                <w:sz w:val="20"/>
                <w:szCs w:val="20"/>
              </w:rPr>
            </w:pPr>
            <w:r w:rsidRPr="00280672">
              <w:rPr>
                <w:rFonts w:ascii="宋体" w:hAnsi="宋体" w:hint="eastAsia"/>
                <w:color w:val="000000"/>
                <w:sz w:val="20"/>
                <w:szCs w:val="20"/>
              </w:rPr>
              <w:t>深圳市龙岗区人民医院</w:t>
            </w:r>
          </w:p>
        </w:tc>
        <w:tc>
          <w:tcPr>
            <w:tcW w:w="818"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94.4</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88.18</w:t>
            </w:r>
          </w:p>
        </w:tc>
        <w:tc>
          <w:tcPr>
            <w:tcW w:w="85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96.4</w:t>
            </w:r>
          </w:p>
        </w:tc>
        <w:tc>
          <w:tcPr>
            <w:tcW w:w="993"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90.96</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95.8</w:t>
            </w:r>
          </w:p>
        </w:tc>
        <w:tc>
          <w:tcPr>
            <w:tcW w:w="992"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280672">
              <w:rPr>
                <w:rFonts w:ascii="宋体" w:hAnsi="宋体" w:hint="eastAsia"/>
                <w:color w:val="000000"/>
                <w:sz w:val="20"/>
                <w:szCs w:val="20"/>
              </w:rPr>
              <w:t>89.57</w:t>
            </w:r>
          </w:p>
        </w:tc>
        <w:tc>
          <w:tcPr>
            <w:tcW w:w="780" w:type="dxa"/>
            <w:tcBorders>
              <w:top w:val="nil"/>
              <w:left w:val="nil"/>
              <w:bottom w:val="nil"/>
              <w:right w:val="nil"/>
            </w:tcBorders>
            <w:shd w:val="clear" w:color="auto" w:fill="auto"/>
            <w:vAlign w:val="center"/>
          </w:tcPr>
          <w:p w:rsidR="00442739" w:rsidRPr="002A6AC5" w:rsidRDefault="00442739" w:rsidP="003D0974">
            <w:pPr>
              <w:spacing w:line="320" w:lineRule="exact"/>
              <w:jc w:val="center"/>
              <w:rPr>
                <w:rFonts w:ascii="宋体" w:hAnsi="宋体"/>
                <w:color w:val="000000"/>
                <w:sz w:val="20"/>
                <w:szCs w:val="20"/>
              </w:rPr>
            </w:pPr>
            <w:r w:rsidRPr="0095297C">
              <w:rPr>
                <w:rFonts w:ascii="宋体" w:hAnsi="宋体" w:hint="eastAsia"/>
                <w:color w:val="000000"/>
                <w:sz w:val="20"/>
                <w:szCs w:val="20"/>
              </w:rPr>
              <w:t>2</w:t>
            </w:r>
            <w:r>
              <w:rPr>
                <w:rFonts w:ascii="宋体" w:hAnsi="宋体" w:hint="eastAsia"/>
                <w:color w:val="000000"/>
                <w:sz w:val="20"/>
                <w:szCs w:val="20"/>
              </w:rPr>
              <w:t>5</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深圳市龙岗区第四人民医院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94.3</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87.56</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98.6</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91.53</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95.4</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89.55</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2</w:t>
            </w:r>
            <w:r>
              <w:rPr>
                <w:rFonts w:ascii="宋体" w:hAnsi="宋体" w:hint="eastAsia"/>
                <w:color w:val="000000"/>
                <w:sz w:val="20"/>
                <w:szCs w:val="20"/>
              </w:rPr>
              <w:t>6</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深圳市福田区风湿病专科医院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97.1</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90.24</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96.6</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88.77</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97.0</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89.51</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2</w:t>
            </w:r>
            <w:r>
              <w:rPr>
                <w:rFonts w:ascii="宋体" w:hAnsi="宋体" w:hint="eastAsia"/>
                <w:color w:val="000000"/>
                <w:sz w:val="20"/>
                <w:szCs w:val="20"/>
              </w:rPr>
              <w:t>7</w:t>
            </w:r>
          </w:p>
        </w:tc>
      </w:tr>
      <w:tr w:rsidR="00442739" w:rsidRPr="005356A8" w:rsidTr="00442739">
        <w:trPr>
          <w:trHeight w:val="270"/>
        </w:trPr>
        <w:tc>
          <w:tcPr>
            <w:tcW w:w="3294" w:type="dxa"/>
            <w:tcBorders>
              <w:top w:val="nil"/>
              <w:left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深圳市宝安区中医院</w:t>
            </w:r>
          </w:p>
        </w:tc>
        <w:tc>
          <w:tcPr>
            <w:tcW w:w="818"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96.5</w:t>
            </w:r>
          </w:p>
        </w:tc>
        <w:tc>
          <w:tcPr>
            <w:tcW w:w="992"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90.02</w:t>
            </w:r>
          </w:p>
        </w:tc>
        <w:tc>
          <w:tcPr>
            <w:tcW w:w="850"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97.0</w:t>
            </w:r>
          </w:p>
        </w:tc>
        <w:tc>
          <w:tcPr>
            <w:tcW w:w="993"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88.98</w:t>
            </w:r>
          </w:p>
        </w:tc>
        <w:tc>
          <w:tcPr>
            <w:tcW w:w="992"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96.8</w:t>
            </w:r>
          </w:p>
        </w:tc>
        <w:tc>
          <w:tcPr>
            <w:tcW w:w="992"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89.50</w:t>
            </w:r>
          </w:p>
        </w:tc>
        <w:tc>
          <w:tcPr>
            <w:tcW w:w="780" w:type="dxa"/>
            <w:tcBorders>
              <w:top w:val="nil"/>
              <w:left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Pr>
                <w:rFonts w:ascii="宋体" w:hAnsi="宋体" w:hint="eastAsia"/>
                <w:color w:val="000000"/>
                <w:sz w:val="20"/>
                <w:szCs w:val="20"/>
              </w:rPr>
              <w:t>28</w:t>
            </w:r>
          </w:p>
        </w:tc>
      </w:tr>
      <w:tr w:rsidR="00442739" w:rsidRPr="005356A8" w:rsidTr="00442739">
        <w:trPr>
          <w:trHeight w:val="270"/>
        </w:trPr>
        <w:tc>
          <w:tcPr>
            <w:tcW w:w="3294" w:type="dxa"/>
            <w:tcBorders>
              <w:top w:val="nil"/>
              <w:left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深圳市龙岗中心医院</w:t>
            </w:r>
          </w:p>
        </w:tc>
        <w:tc>
          <w:tcPr>
            <w:tcW w:w="818"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94.5</w:t>
            </w:r>
          </w:p>
        </w:tc>
        <w:tc>
          <w:tcPr>
            <w:tcW w:w="992"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88.11</w:t>
            </w:r>
          </w:p>
        </w:tc>
        <w:tc>
          <w:tcPr>
            <w:tcW w:w="850"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97.0</w:t>
            </w:r>
          </w:p>
        </w:tc>
        <w:tc>
          <w:tcPr>
            <w:tcW w:w="993"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90.56</w:t>
            </w:r>
          </w:p>
        </w:tc>
        <w:tc>
          <w:tcPr>
            <w:tcW w:w="992"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96.2</w:t>
            </w:r>
          </w:p>
        </w:tc>
        <w:tc>
          <w:tcPr>
            <w:tcW w:w="992"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89.34</w:t>
            </w:r>
          </w:p>
        </w:tc>
        <w:tc>
          <w:tcPr>
            <w:tcW w:w="780" w:type="dxa"/>
            <w:tcBorders>
              <w:top w:val="nil"/>
              <w:left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Pr>
                <w:rFonts w:ascii="宋体" w:hAnsi="宋体" w:hint="eastAsia"/>
                <w:color w:val="000000"/>
                <w:sz w:val="20"/>
                <w:szCs w:val="20"/>
              </w:rPr>
              <w:t>29</w:t>
            </w:r>
          </w:p>
        </w:tc>
      </w:tr>
      <w:tr w:rsidR="00442739" w:rsidRPr="005356A8" w:rsidTr="00442739">
        <w:trPr>
          <w:trHeight w:val="270"/>
        </w:trPr>
        <w:tc>
          <w:tcPr>
            <w:tcW w:w="3294" w:type="dxa"/>
            <w:tcBorders>
              <w:left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深圳平乐骨伤科医院</w:t>
            </w:r>
          </w:p>
        </w:tc>
        <w:tc>
          <w:tcPr>
            <w:tcW w:w="818"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95.6</w:t>
            </w:r>
          </w:p>
        </w:tc>
        <w:tc>
          <w:tcPr>
            <w:tcW w:w="992"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88.62</w:t>
            </w:r>
          </w:p>
        </w:tc>
        <w:tc>
          <w:tcPr>
            <w:tcW w:w="850"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97.4</w:t>
            </w:r>
          </w:p>
        </w:tc>
        <w:tc>
          <w:tcPr>
            <w:tcW w:w="993"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89.86</w:t>
            </w:r>
          </w:p>
        </w:tc>
        <w:tc>
          <w:tcPr>
            <w:tcW w:w="992"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96.9</w:t>
            </w:r>
          </w:p>
        </w:tc>
        <w:tc>
          <w:tcPr>
            <w:tcW w:w="992"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89.24</w:t>
            </w:r>
          </w:p>
        </w:tc>
        <w:tc>
          <w:tcPr>
            <w:tcW w:w="780" w:type="dxa"/>
            <w:tcBorders>
              <w:left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3</w:t>
            </w:r>
            <w:r>
              <w:rPr>
                <w:rFonts w:ascii="宋体" w:hAnsi="宋体" w:hint="eastAsia"/>
                <w:color w:val="000000"/>
                <w:sz w:val="20"/>
                <w:szCs w:val="20"/>
              </w:rPr>
              <w:t>0</w:t>
            </w:r>
          </w:p>
        </w:tc>
      </w:tr>
      <w:tr w:rsidR="00442739" w:rsidRPr="005356A8" w:rsidTr="00442739">
        <w:trPr>
          <w:trHeight w:val="270"/>
        </w:trPr>
        <w:tc>
          <w:tcPr>
            <w:tcW w:w="3294" w:type="dxa"/>
            <w:tcBorders>
              <w:left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深圳市龙岗区第五人民医院</w:t>
            </w:r>
          </w:p>
        </w:tc>
        <w:tc>
          <w:tcPr>
            <w:tcW w:w="818"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95.0</w:t>
            </w:r>
          </w:p>
        </w:tc>
        <w:tc>
          <w:tcPr>
            <w:tcW w:w="992"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87.97</w:t>
            </w:r>
          </w:p>
        </w:tc>
        <w:tc>
          <w:tcPr>
            <w:tcW w:w="850"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96.5</w:t>
            </w:r>
          </w:p>
        </w:tc>
        <w:tc>
          <w:tcPr>
            <w:tcW w:w="993"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90.50</w:t>
            </w:r>
          </w:p>
        </w:tc>
        <w:tc>
          <w:tcPr>
            <w:tcW w:w="992"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95.9</w:t>
            </w:r>
          </w:p>
        </w:tc>
        <w:tc>
          <w:tcPr>
            <w:tcW w:w="992"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89.24</w:t>
            </w:r>
          </w:p>
        </w:tc>
        <w:tc>
          <w:tcPr>
            <w:tcW w:w="780" w:type="dxa"/>
            <w:tcBorders>
              <w:left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3</w:t>
            </w:r>
            <w:r>
              <w:rPr>
                <w:rFonts w:ascii="宋体" w:hAnsi="宋体" w:hint="eastAsia"/>
                <w:color w:val="000000"/>
                <w:sz w:val="20"/>
                <w:szCs w:val="20"/>
              </w:rPr>
              <w:t>0</w:t>
            </w:r>
          </w:p>
        </w:tc>
      </w:tr>
      <w:tr w:rsidR="00442739" w:rsidRPr="005356A8" w:rsidTr="000A71B7">
        <w:trPr>
          <w:trHeight w:val="270"/>
        </w:trPr>
        <w:tc>
          <w:tcPr>
            <w:tcW w:w="3294" w:type="dxa"/>
            <w:tcBorders>
              <w:left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深圳市罗湖区人民医院</w:t>
            </w:r>
          </w:p>
        </w:tc>
        <w:tc>
          <w:tcPr>
            <w:tcW w:w="818"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95.3</w:t>
            </w:r>
          </w:p>
        </w:tc>
        <w:tc>
          <w:tcPr>
            <w:tcW w:w="992"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88.73</w:t>
            </w:r>
          </w:p>
        </w:tc>
        <w:tc>
          <w:tcPr>
            <w:tcW w:w="850"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97.1</w:t>
            </w:r>
          </w:p>
        </w:tc>
        <w:tc>
          <w:tcPr>
            <w:tcW w:w="993"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89.61</w:t>
            </w:r>
          </w:p>
        </w:tc>
        <w:tc>
          <w:tcPr>
            <w:tcW w:w="992"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96.6</w:t>
            </w:r>
          </w:p>
        </w:tc>
        <w:tc>
          <w:tcPr>
            <w:tcW w:w="992"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89.17</w:t>
            </w:r>
          </w:p>
        </w:tc>
        <w:tc>
          <w:tcPr>
            <w:tcW w:w="780" w:type="dxa"/>
            <w:tcBorders>
              <w:left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3</w:t>
            </w:r>
            <w:r>
              <w:rPr>
                <w:rFonts w:ascii="宋体" w:hAnsi="宋体" w:hint="eastAsia"/>
                <w:color w:val="000000"/>
                <w:sz w:val="20"/>
                <w:szCs w:val="20"/>
              </w:rPr>
              <w:t>2</w:t>
            </w:r>
          </w:p>
        </w:tc>
      </w:tr>
      <w:tr w:rsidR="00442739" w:rsidRPr="005356A8" w:rsidTr="000A71B7">
        <w:trPr>
          <w:trHeight w:val="270"/>
        </w:trPr>
        <w:tc>
          <w:tcPr>
            <w:tcW w:w="3294" w:type="dxa"/>
            <w:tcBorders>
              <w:left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中国科学院大学深圳医院（光明）</w:t>
            </w:r>
          </w:p>
        </w:tc>
        <w:tc>
          <w:tcPr>
            <w:tcW w:w="818"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95.0</w:t>
            </w:r>
          </w:p>
        </w:tc>
        <w:tc>
          <w:tcPr>
            <w:tcW w:w="992"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87.83</w:t>
            </w:r>
          </w:p>
        </w:tc>
        <w:tc>
          <w:tcPr>
            <w:tcW w:w="850"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96.2</w:t>
            </w:r>
          </w:p>
        </w:tc>
        <w:tc>
          <w:tcPr>
            <w:tcW w:w="993"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90.14</w:t>
            </w:r>
          </w:p>
        </w:tc>
        <w:tc>
          <w:tcPr>
            <w:tcW w:w="992"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95.9</w:t>
            </w:r>
          </w:p>
        </w:tc>
        <w:tc>
          <w:tcPr>
            <w:tcW w:w="992"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88.99</w:t>
            </w:r>
          </w:p>
        </w:tc>
        <w:tc>
          <w:tcPr>
            <w:tcW w:w="780" w:type="dxa"/>
            <w:tcBorders>
              <w:left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3</w:t>
            </w:r>
            <w:r>
              <w:rPr>
                <w:rFonts w:ascii="宋体" w:hAnsi="宋体" w:hint="eastAsia"/>
                <w:color w:val="000000"/>
                <w:sz w:val="20"/>
                <w:szCs w:val="20"/>
              </w:rPr>
              <w:t>3</w:t>
            </w:r>
          </w:p>
        </w:tc>
      </w:tr>
      <w:tr w:rsidR="00442739" w:rsidRPr="005356A8" w:rsidTr="000A71B7">
        <w:trPr>
          <w:trHeight w:val="270"/>
        </w:trPr>
        <w:tc>
          <w:tcPr>
            <w:tcW w:w="3294" w:type="dxa"/>
            <w:tcBorders>
              <w:left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深圳市人民医院</w:t>
            </w:r>
          </w:p>
        </w:tc>
        <w:tc>
          <w:tcPr>
            <w:tcW w:w="818"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94.8</w:t>
            </w:r>
          </w:p>
        </w:tc>
        <w:tc>
          <w:tcPr>
            <w:tcW w:w="992"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87.94</w:t>
            </w:r>
          </w:p>
        </w:tc>
        <w:tc>
          <w:tcPr>
            <w:tcW w:w="850"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96.2</w:t>
            </w:r>
          </w:p>
        </w:tc>
        <w:tc>
          <w:tcPr>
            <w:tcW w:w="993"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89.74</w:t>
            </w:r>
          </w:p>
        </w:tc>
        <w:tc>
          <w:tcPr>
            <w:tcW w:w="992"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95.7</w:t>
            </w:r>
          </w:p>
        </w:tc>
        <w:tc>
          <w:tcPr>
            <w:tcW w:w="992" w:type="dxa"/>
            <w:tcBorders>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88.84</w:t>
            </w:r>
          </w:p>
        </w:tc>
        <w:tc>
          <w:tcPr>
            <w:tcW w:w="780" w:type="dxa"/>
            <w:tcBorders>
              <w:left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3</w:t>
            </w:r>
            <w:r>
              <w:rPr>
                <w:rFonts w:ascii="宋体" w:hAnsi="宋体" w:hint="eastAsia"/>
                <w:color w:val="000000"/>
                <w:sz w:val="20"/>
                <w:szCs w:val="20"/>
              </w:rPr>
              <w:t>4</w:t>
            </w:r>
          </w:p>
        </w:tc>
      </w:tr>
      <w:tr w:rsidR="00442739" w:rsidRPr="005356A8" w:rsidTr="000A71B7">
        <w:trPr>
          <w:trHeight w:val="270"/>
        </w:trPr>
        <w:tc>
          <w:tcPr>
            <w:tcW w:w="3294" w:type="dxa"/>
            <w:tcBorders>
              <w:top w:val="nil"/>
              <w:left w:val="nil"/>
              <w:bottom w:val="single" w:sz="4" w:space="0" w:color="auto"/>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深圳市龙华区人民医院</w:t>
            </w:r>
          </w:p>
        </w:tc>
        <w:tc>
          <w:tcPr>
            <w:tcW w:w="818" w:type="dxa"/>
            <w:tcBorders>
              <w:top w:val="nil"/>
              <w:left w:val="nil"/>
              <w:bottom w:val="single" w:sz="4" w:space="0" w:color="auto"/>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94.6</w:t>
            </w:r>
          </w:p>
        </w:tc>
        <w:tc>
          <w:tcPr>
            <w:tcW w:w="992" w:type="dxa"/>
            <w:tcBorders>
              <w:top w:val="nil"/>
              <w:left w:val="nil"/>
              <w:bottom w:val="single" w:sz="4" w:space="0" w:color="auto"/>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86.43</w:t>
            </w:r>
          </w:p>
        </w:tc>
        <w:tc>
          <w:tcPr>
            <w:tcW w:w="850" w:type="dxa"/>
            <w:tcBorders>
              <w:top w:val="nil"/>
              <w:left w:val="nil"/>
              <w:bottom w:val="single" w:sz="4" w:space="0" w:color="auto"/>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97.5</w:t>
            </w:r>
          </w:p>
        </w:tc>
        <w:tc>
          <w:tcPr>
            <w:tcW w:w="993" w:type="dxa"/>
            <w:tcBorders>
              <w:top w:val="nil"/>
              <w:left w:val="nil"/>
              <w:bottom w:val="single" w:sz="4" w:space="0" w:color="auto"/>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90.96</w:t>
            </w:r>
          </w:p>
        </w:tc>
        <w:tc>
          <w:tcPr>
            <w:tcW w:w="992" w:type="dxa"/>
            <w:tcBorders>
              <w:top w:val="nil"/>
              <w:left w:val="nil"/>
              <w:bottom w:val="single" w:sz="4" w:space="0" w:color="auto"/>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96.8</w:t>
            </w:r>
          </w:p>
        </w:tc>
        <w:tc>
          <w:tcPr>
            <w:tcW w:w="992" w:type="dxa"/>
            <w:tcBorders>
              <w:top w:val="nil"/>
              <w:left w:val="nil"/>
              <w:bottom w:val="single" w:sz="4" w:space="0" w:color="auto"/>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88.70</w:t>
            </w:r>
          </w:p>
        </w:tc>
        <w:tc>
          <w:tcPr>
            <w:tcW w:w="780" w:type="dxa"/>
            <w:tcBorders>
              <w:top w:val="nil"/>
              <w:left w:val="nil"/>
              <w:bottom w:val="single" w:sz="4" w:space="0" w:color="auto"/>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3</w:t>
            </w:r>
            <w:r>
              <w:rPr>
                <w:rFonts w:ascii="宋体" w:hAnsi="宋体" w:hint="eastAsia"/>
                <w:color w:val="000000"/>
                <w:sz w:val="20"/>
                <w:szCs w:val="20"/>
              </w:rPr>
              <w:t>5</w:t>
            </w:r>
          </w:p>
        </w:tc>
      </w:tr>
      <w:tr w:rsidR="00442739" w:rsidRPr="005356A8" w:rsidTr="000A71B7">
        <w:trPr>
          <w:trHeight w:val="270"/>
        </w:trPr>
        <w:tc>
          <w:tcPr>
            <w:tcW w:w="3294" w:type="dxa"/>
            <w:tcBorders>
              <w:top w:val="single" w:sz="4" w:space="0" w:color="auto"/>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lastRenderedPageBreak/>
              <w:t>深圳市南山区蛇口人民医院</w:t>
            </w:r>
          </w:p>
        </w:tc>
        <w:tc>
          <w:tcPr>
            <w:tcW w:w="818" w:type="dxa"/>
            <w:tcBorders>
              <w:top w:val="single" w:sz="4" w:space="0" w:color="auto"/>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94.0</w:t>
            </w:r>
          </w:p>
        </w:tc>
        <w:tc>
          <w:tcPr>
            <w:tcW w:w="992" w:type="dxa"/>
            <w:tcBorders>
              <w:top w:val="single" w:sz="4" w:space="0" w:color="auto"/>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87.14</w:t>
            </w:r>
          </w:p>
        </w:tc>
        <w:tc>
          <w:tcPr>
            <w:tcW w:w="850" w:type="dxa"/>
            <w:tcBorders>
              <w:top w:val="single" w:sz="4" w:space="0" w:color="auto"/>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97.3</w:t>
            </w:r>
          </w:p>
        </w:tc>
        <w:tc>
          <w:tcPr>
            <w:tcW w:w="993" w:type="dxa"/>
            <w:tcBorders>
              <w:top w:val="single" w:sz="4" w:space="0" w:color="auto"/>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90.24</w:t>
            </w:r>
          </w:p>
        </w:tc>
        <w:tc>
          <w:tcPr>
            <w:tcW w:w="992" w:type="dxa"/>
            <w:tcBorders>
              <w:top w:val="single" w:sz="4" w:space="0" w:color="auto"/>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96.3</w:t>
            </w:r>
          </w:p>
        </w:tc>
        <w:tc>
          <w:tcPr>
            <w:tcW w:w="992" w:type="dxa"/>
            <w:tcBorders>
              <w:top w:val="single" w:sz="4" w:space="0" w:color="auto"/>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88.69</w:t>
            </w:r>
          </w:p>
        </w:tc>
        <w:tc>
          <w:tcPr>
            <w:tcW w:w="780" w:type="dxa"/>
            <w:tcBorders>
              <w:top w:val="single" w:sz="4" w:space="0" w:color="auto"/>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3</w:t>
            </w:r>
            <w:r>
              <w:rPr>
                <w:rFonts w:ascii="宋体" w:hAnsi="宋体" w:hint="eastAsia"/>
                <w:color w:val="000000"/>
                <w:sz w:val="20"/>
                <w:szCs w:val="20"/>
              </w:rPr>
              <w:t>6</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深圳市中医院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95.7</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89.03</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95.9</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88.05</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95.9</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88.54</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3</w:t>
            </w:r>
            <w:r>
              <w:rPr>
                <w:rFonts w:ascii="宋体" w:hAnsi="宋体" w:hint="eastAsia"/>
                <w:color w:val="000000"/>
                <w:sz w:val="20"/>
                <w:szCs w:val="20"/>
              </w:rPr>
              <w:t>7</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深圳市宝安区人民医院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94.8</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88.09</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97.2</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88.96</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96.5</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88.53</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Pr>
                <w:rFonts w:ascii="宋体" w:hAnsi="宋体" w:hint="eastAsia"/>
                <w:color w:val="000000"/>
                <w:sz w:val="20"/>
                <w:szCs w:val="20"/>
              </w:rPr>
              <w:t>38</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深圳市龙华区中心医院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92.9</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86.09</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96.3</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90.97</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95.4</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88.53</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Pr>
                <w:rFonts w:ascii="宋体" w:hAnsi="宋体" w:hint="eastAsia"/>
                <w:color w:val="000000"/>
                <w:sz w:val="20"/>
                <w:szCs w:val="20"/>
              </w:rPr>
              <w:t>38</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深圳市福田区第二人民医院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94.9</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87.95</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97.0</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89.04</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95.9</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88.50</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4</w:t>
            </w:r>
            <w:r>
              <w:rPr>
                <w:rFonts w:ascii="宋体" w:hAnsi="宋体" w:hint="eastAsia"/>
                <w:color w:val="000000"/>
                <w:sz w:val="20"/>
                <w:szCs w:val="20"/>
              </w:rPr>
              <w:t>0</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深圳市龙岗区第二人民医院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93.3</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85.62</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96.5</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91.38</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94.0</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88.50</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4</w:t>
            </w:r>
            <w:r>
              <w:rPr>
                <w:rFonts w:ascii="宋体" w:hAnsi="宋体" w:hint="eastAsia"/>
                <w:color w:val="000000"/>
                <w:sz w:val="20"/>
                <w:szCs w:val="20"/>
              </w:rPr>
              <w:t>0</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深圳市眼科医院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94.3</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86.26</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97.7</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90.74</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96.7</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88.50</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4</w:t>
            </w:r>
            <w:r>
              <w:rPr>
                <w:rFonts w:ascii="宋体" w:hAnsi="宋体" w:hint="eastAsia"/>
                <w:color w:val="000000"/>
                <w:sz w:val="20"/>
                <w:szCs w:val="20"/>
              </w:rPr>
              <w:t>0</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深圳市龙岗区第三人民医院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93.8</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87.09</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96.0</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89.85</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95.2</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88.47</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4</w:t>
            </w:r>
            <w:r>
              <w:rPr>
                <w:rFonts w:ascii="宋体" w:hAnsi="宋体" w:hint="eastAsia"/>
                <w:color w:val="000000"/>
                <w:sz w:val="20"/>
                <w:szCs w:val="20"/>
              </w:rPr>
              <w:t>3</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深圳市南山区人民医院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94.6</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87.06</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96.5</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89.86</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96.0</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88.46</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4</w:t>
            </w:r>
            <w:r>
              <w:rPr>
                <w:rFonts w:ascii="宋体" w:hAnsi="宋体" w:hint="eastAsia"/>
                <w:color w:val="000000"/>
                <w:sz w:val="20"/>
                <w:szCs w:val="20"/>
              </w:rPr>
              <w:t>4</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深圳市第二人民医院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95.7</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88.11</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96.8</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88.51</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96.5</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88.31</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4</w:t>
            </w:r>
            <w:r>
              <w:rPr>
                <w:rFonts w:ascii="宋体" w:hAnsi="宋体" w:hint="eastAsia"/>
                <w:color w:val="000000"/>
                <w:sz w:val="20"/>
                <w:szCs w:val="20"/>
              </w:rPr>
              <w:t>5</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深圳市宝安区中心医院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92.5</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86.11</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96.6</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90.43</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95.4</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88.27</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4</w:t>
            </w:r>
            <w:r>
              <w:rPr>
                <w:rFonts w:ascii="宋体" w:hAnsi="宋体" w:hint="eastAsia"/>
                <w:color w:val="000000"/>
                <w:sz w:val="20"/>
                <w:szCs w:val="20"/>
              </w:rPr>
              <w:t>6</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深圳市龙岗区第七人民医院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97.9</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88.20</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100.0</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88.09</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98.5</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88.15</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4</w:t>
            </w:r>
            <w:r>
              <w:rPr>
                <w:rFonts w:ascii="宋体" w:hAnsi="宋体" w:hint="eastAsia"/>
                <w:color w:val="000000"/>
                <w:sz w:val="20"/>
                <w:szCs w:val="20"/>
              </w:rPr>
              <w:t>7</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深圳市儿童医院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96.3</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88.67</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96.2</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87.50</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96.2</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88.09</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Pr>
                <w:rFonts w:ascii="宋体" w:hAnsi="宋体" w:hint="eastAsia"/>
                <w:color w:val="000000"/>
                <w:sz w:val="20"/>
                <w:szCs w:val="20"/>
              </w:rPr>
              <w:t>48</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深圳市人民医院龙华分院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95.6</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88.26</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96.0</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87.91</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95.8</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88.09</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Pr>
                <w:rFonts w:ascii="宋体" w:hAnsi="宋体" w:hint="eastAsia"/>
                <w:color w:val="000000"/>
                <w:sz w:val="20"/>
                <w:szCs w:val="20"/>
              </w:rPr>
              <w:t>48</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中山大学附属第八医院</w:t>
            </w:r>
            <w:r w:rsidR="00D33BCD">
              <w:rPr>
                <w:rFonts w:ascii="宋体" w:hAnsi="宋体" w:hint="eastAsia"/>
                <w:color w:val="000000"/>
                <w:sz w:val="20"/>
                <w:szCs w:val="20"/>
              </w:rPr>
              <w:t>(深圳福田)</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93.2</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86.86</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96.1</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89.21</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94.6</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88.04</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Pr>
                <w:rFonts w:ascii="宋体" w:hAnsi="宋体" w:hint="eastAsia"/>
                <w:color w:val="000000"/>
                <w:sz w:val="20"/>
                <w:szCs w:val="20"/>
              </w:rPr>
              <w:t>50</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北京大学深圳医院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93.3</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86.11</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97.2</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89.36</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96.2</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87.74</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Pr>
                <w:rFonts w:ascii="宋体" w:hAnsi="宋体" w:hint="eastAsia"/>
                <w:color w:val="000000"/>
                <w:sz w:val="20"/>
                <w:szCs w:val="20"/>
              </w:rPr>
              <w:t>51</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香港大学深圳医院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95.1</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87.11</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96.6</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88.26</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96.2</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87.69</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5</w:t>
            </w:r>
            <w:r>
              <w:rPr>
                <w:rFonts w:ascii="宋体" w:hAnsi="宋体" w:hint="eastAsia"/>
                <w:color w:val="000000"/>
                <w:sz w:val="20"/>
                <w:szCs w:val="20"/>
              </w:rPr>
              <w:t>2</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深圳市康宁医院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96.0</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89.23</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94.6</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85.51</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95.1</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87.37</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5</w:t>
            </w:r>
            <w:r>
              <w:rPr>
                <w:rFonts w:ascii="宋体" w:hAnsi="宋体" w:hint="eastAsia"/>
                <w:color w:val="000000"/>
                <w:sz w:val="20"/>
                <w:szCs w:val="20"/>
              </w:rPr>
              <w:t>3</w:t>
            </w:r>
          </w:p>
        </w:tc>
      </w:tr>
      <w:tr w:rsidR="00442739" w:rsidRPr="005356A8" w:rsidTr="00442739">
        <w:trPr>
          <w:trHeight w:val="270"/>
        </w:trPr>
        <w:tc>
          <w:tcPr>
            <w:tcW w:w="3294" w:type="dxa"/>
            <w:tcBorders>
              <w:top w:val="nil"/>
              <w:left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深圳市第三人民医院</w:t>
            </w:r>
          </w:p>
        </w:tc>
        <w:tc>
          <w:tcPr>
            <w:tcW w:w="818"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93.9</w:t>
            </w:r>
          </w:p>
        </w:tc>
        <w:tc>
          <w:tcPr>
            <w:tcW w:w="992"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87.18</w:t>
            </w:r>
          </w:p>
        </w:tc>
        <w:tc>
          <w:tcPr>
            <w:tcW w:w="850"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95.4</w:t>
            </w:r>
          </w:p>
        </w:tc>
        <w:tc>
          <w:tcPr>
            <w:tcW w:w="993"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87.40</w:t>
            </w:r>
          </w:p>
        </w:tc>
        <w:tc>
          <w:tcPr>
            <w:tcW w:w="992"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94.9</w:t>
            </w:r>
          </w:p>
        </w:tc>
        <w:tc>
          <w:tcPr>
            <w:tcW w:w="992"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87.29</w:t>
            </w:r>
          </w:p>
        </w:tc>
        <w:tc>
          <w:tcPr>
            <w:tcW w:w="780" w:type="dxa"/>
            <w:tcBorders>
              <w:top w:val="nil"/>
              <w:left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5</w:t>
            </w:r>
            <w:r>
              <w:rPr>
                <w:rFonts w:ascii="宋体" w:hAnsi="宋体" w:hint="eastAsia"/>
                <w:color w:val="000000"/>
                <w:sz w:val="20"/>
                <w:szCs w:val="20"/>
              </w:rPr>
              <w:t>4</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深圳市宝安区石岩人民医院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93.3</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85.85</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96.1</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88.70</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95.2</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87.28</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5</w:t>
            </w:r>
            <w:r>
              <w:rPr>
                <w:rFonts w:ascii="宋体" w:hAnsi="宋体" w:hint="eastAsia"/>
                <w:color w:val="000000"/>
                <w:sz w:val="20"/>
                <w:szCs w:val="20"/>
              </w:rPr>
              <w:t>5</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深圳市妇幼保健院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94.3</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87.41</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96.4</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87.11</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95.5</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87.26</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5</w:t>
            </w:r>
            <w:r>
              <w:rPr>
                <w:rFonts w:ascii="宋体" w:hAnsi="宋体" w:hint="eastAsia"/>
                <w:color w:val="000000"/>
                <w:sz w:val="20"/>
                <w:szCs w:val="20"/>
              </w:rPr>
              <w:t>6</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南方医科大学深圳医院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94.1</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86.40</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96.6</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88.09</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96.0</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87.25</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5</w:t>
            </w:r>
            <w:r>
              <w:rPr>
                <w:rFonts w:ascii="宋体" w:hAnsi="宋体" w:hint="eastAsia"/>
                <w:color w:val="000000"/>
                <w:sz w:val="20"/>
                <w:szCs w:val="20"/>
              </w:rPr>
              <w:t>7</w:t>
            </w:r>
          </w:p>
        </w:tc>
      </w:tr>
      <w:tr w:rsidR="00442739" w:rsidRPr="005356A8" w:rsidTr="00442739">
        <w:trPr>
          <w:trHeight w:val="270"/>
        </w:trPr>
        <w:tc>
          <w:tcPr>
            <w:tcW w:w="3294" w:type="dxa"/>
            <w:tcBorders>
              <w:top w:val="nil"/>
              <w:left w:val="nil"/>
              <w:right w:val="nil"/>
            </w:tcBorders>
            <w:shd w:val="clear" w:color="auto" w:fill="auto"/>
            <w:vAlign w:val="center"/>
          </w:tcPr>
          <w:p w:rsidR="00442739" w:rsidRPr="00280672" w:rsidRDefault="00442739" w:rsidP="003D0974">
            <w:pPr>
              <w:spacing w:line="320" w:lineRule="exact"/>
              <w:rPr>
                <w:rFonts w:ascii="宋体" w:hAnsi="宋体"/>
                <w:color w:val="000000"/>
                <w:sz w:val="20"/>
                <w:szCs w:val="20"/>
              </w:rPr>
            </w:pPr>
            <w:r w:rsidRPr="00280672">
              <w:rPr>
                <w:rFonts w:ascii="宋体" w:hAnsi="宋体" w:hint="eastAsia"/>
                <w:color w:val="000000"/>
                <w:sz w:val="20"/>
                <w:szCs w:val="20"/>
              </w:rPr>
              <w:t>深圳市宝安区沙井人民医院</w:t>
            </w:r>
          </w:p>
        </w:tc>
        <w:tc>
          <w:tcPr>
            <w:tcW w:w="818"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94.9</w:t>
            </w:r>
          </w:p>
        </w:tc>
        <w:tc>
          <w:tcPr>
            <w:tcW w:w="992"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86.50</w:t>
            </w:r>
          </w:p>
        </w:tc>
        <w:tc>
          <w:tcPr>
            <w:tcW w:w="850"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95.8</w:t>
            </w:r>
          </w:p>
        </w:tc>
        <w:tc>
          <w:tcPr>
            <w:tcW w:w="993"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87.68</w:t>
            </w:r>
          </w:p>
        </w:tc>
        <w:tc>
          <w:tcPr>
            <w:tcW w:w="992"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95.6</w:t>
            </w:r>
          </w:p>
        </w:tc>
        <w:tc>
          <w:tcPr>
            <w:tcW w:w="992"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87.09</w:t>
            </w:r>
          </w:p>
        </w:tc>
        <w:tc>
          <w:tcPr>
            <w:tcW w:w="780" w:type="dxa"/>
            <w:tcBorders>
              <w:top w:val="nil"/>
              <w:left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Pr>
                <w:rFonts w:ascii="宋体" w:hAnsi="宋体" w:hint="eastAsia"/>
                <w:color w:val="000000"/>
                <w:sz w:val="20"/>
                <w:szCs w:val="20"/>
              </w:rPr>
              <w:t>58</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深圳市坪山区人民医院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92.9</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86.35</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94.8</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86.84</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94.0</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86.60</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Pr>
                <w:rFonts w:ascii="宋体" w:hAnsi="宋体" w:hint="eastAsia"/>
                <w:color w:val="000000"/>
                <w:sz w:val="20"/>
                <w:szCs w:val="20"/>
              </w:rPr>
              <w:t>59</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深圳市宝安区福永人民医院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93.4</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84.56</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96.7</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87.46</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95.6</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86.01</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6</w:t>
            </w:r>
            <w:r>
              <w:rPr>
                <w:rFonts w:ascii="宋体" w:hAnsi="宋体" w:hint="eastAsia"/>
                <w:color w:val="000000"/>
                <w:sz w:val="20"/>
                <w:szCs w:val="20"/>
              </w:rPr>
              <w:t>0</w:t>
            </w:r>
          </w:p>
        </w:tc>
      </w:tr>
      <w:tr w:rsidR="00442739" w:rsidRPr="005356A8" w:rsidTr="00442739">
        <w:trPr>
          <w:trHeight w:val="270"/>
        </w:trPr>
        <w:tc>
          <w:tcPr>
            <w:tcW w:w="3294" w:type="dxa"/>
            <w:tcBorders>
              <w:top w:val="nil"/>
              <w:left w:val="nil"/>
              <w:bottom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深圳市宝安区松岗人民医院</w:t>
            </w:r>
          </w:p>
        </w:tc>
        <w:tc>
          <w:tcPr>
            <w:tcW w:w="818"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92.7</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84.41</w:t>
            </w:r>
          </w:p>
        </w:tc>
        <w:tc>
          <w:tcPr>
            <w:tcW w:w="850"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96.2</w:t>
            </w:r>
          </w:p>
        </w:tc>
        <w:tc>
          <w:tcPr>
            <w:tcW w:w="993"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87.47</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95.1</w:t>
            </w:r>
          </w:p>
        </w:tc>
        <w:tc>
          <w:tcPr>
            <w:tcW w:w="992" w:type="dxa"/>
            <w:tcBorders>
              <w:top w:val="nil"/>
              <w:left w:val="nil"/>
              <w:bottom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85.94</w:t>
            </w:r>
          </w:p>
        </w:tc>
        <w:tc>
          <w:tcPr>
            <w:tcW w:w="780" w:type="dxa"/>
            <w:tcBorders>
              <w:top w:val="nil"/>
              <w:left w:val="nil"/>
              <w:bottom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6</w:t>
            </w:r>
            <w:r>
              <w:rPr>
                <w:rFonts w:ascii="宋体" w:hAnsi="宋体" w:hint="eastAsia"/>
                <w:color w:val="000000"/>
                <w:sz w:val="20"/>
                <w:szCs w:val="20"/>
              </w:rPr>
              <w:t>1</w:t>
            </w:r>
          </w:p>
        </w:tc>
      </w:tr>
      <w:tr w:rsidR="00442739" w:rsidRPr="005356A8" w:rsidTr="00442739">
        <w:trPr>
          <w:trHeight w:val="270"/>
        </w:trPr>
        <w:tc>
          <w:tcPr>
            <w:tcW w:w="3294" w:type="dxa"/>
            <w:tcBorders>
              <w:top w:val="nil"/>
              <w:left w:val="nil"/>
              <w:right w:val="nil"/>
            </w:tcBorders>
            <w:shd w:val="clear" w:color="auto" w:fill="auto"/>
            <w:vAlign w:val="center"/>
          </w:tcPr>
          <w:p w:rsidR="00442739" w:rsidRPr="00280672" w:rsidRDefault="00442739" w:rsidP="003D0974">
            <w:pPr>
              <w:spacing w:line="320" w:lineRule="exact"/>
              <w:rPr>
                <w:rFonts w:ascii="宋体" w:hAnsi="宋体"/>
                <w:sz w:val="20"/>
                <w:szCs w:val="20"/>
              </w:rPr>
            </w:pPr>
            <w:r w:rsidRPr="00280672">
              <w:rPr>
                <w:rFonts w:ascii="宋体" w:hAnsi="宋体" w:hint="eastAsia"/>
                <w:color w:val="000000"/>
                <w:sz w:val="20"/>
                <w:szCs w:val="20"/>
              </w:rPr>
              <w:t>深圳市坪山区妇幼保健院</w:t>
            </w:r>
          </w:p>
        </w:tc>
        <w:tc>
          <w:tcPr>
            <w:tcW w:w="818"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91.0</w:t>
            </w:r>
          </w:p>
        </w:tc>
        <w:tc>
          <w:tcPr>
            <w:tcW w:w="992"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83.31</w:t>
            </w:r>
          </w:p>
        </w:tc>
        <w:tc>
          <w:tcPr>
            <w:tcW w:w="850"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95.3</w:t>
            </w:r>
          </w:p>
        </w:tc>
        <w:tc>
          <w:tcPr>
            <w:tcW w:w="993"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86.87</w:t>
            </w:r>
          </w:p>
        </w:tc>
        <w:tc>
          <w:tcPr>
            <w:tcW w:w="992"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93.3</w:t>
            </w:r>
          </w:p>
        </w:tc>
        <w:tc>
          <w:tcPr>
            <w:tcW w:w="992" w:type="dxa"/>
            <w:tcBorders>
              <w:top w:val="nil"/>
              <w:left w:val="nil"/>
              <w:right w:val="nil"/>
            </w:tcBorders>
            <w:shd w:val="clear" w:color="auto" w:fill="auto"/>
            <w:vAlign w:val="center"/>
          </w:tcPr>
          <w:p w:rsidR="00442739" w:rsidRPr="00280672" w:rsidRDefault="00442739" w:rsidP="003D0974">
            <w:pPr>
              <w:spacing w:line="320" w:lineRule="exact"/>
              <w:jc w:val="center"/>
              <w:rPr>
                <w:rFonts w:ascii="宋体" w:hAnsi="宋体"/>
                <w:sz w:val="20"/>
                <w:szCs w:val="20"/>
              </w:rPr>
            </w:pPr>
            <w:r w:rsidRPr="00280672">
              <w:rPr>
                <w:rFonts w:ascii="宋体" w:hAnsi="宋体" w:hint="eastAsia"/>
                <w:color w:val="000000"/>
                <w:sz w:val="20"/>
                <w:szCs w:val="20"/>
              </w:rPr>
              <w:t>85.09</w:t>
            </w:r>
          </w:p>
        </w:tc>
        <w:tc>
          <w:tcPr>
            <w:tcW w:w="780" w:type="dxa"/>
            <w:tcBorders>
              <w:top w:val="nil"/>
              <w:left w:val="nil"/>
              <w:right w:val="nil"/>
            </w:tcBorders>
            <w:shd w:val="clear" w:color="auto" w:fill="auto"/>
            <w:vAlign w:val="center"/>
          </w:tcPr>
          <w:p w:rsidR="00442739" w:rsidRPr="0095297C" w:rsidRDefault="00442739" w:rsidP="003D0974">
            <w:pPr>
              <w:spacing w:line="320" w:lineRule="exact"/>
              <w:jc w:val="center"/>
              <w:rPr>
                <w:rFonts w:ascii="宋体" w:hAnsi="宋体"/>
                <w:color w:val="000000"/>
                <w:kern w:val="0"/>
                <w:sz w:val="20"/>
                <w:szCs w:val="20"/>
                <w:lang w:eastAsia="en-US"/>
              </w:rPr>
            </w:pPr>
            <w:r w:rsidRPr="0095297C">
              <w:rPr>
                <w:rFonts w:ascii="宋体" w:hAnsi="宋体" w:hint="eastAsia"/>
                <w:color w:val="000000"/>
                <w:sz w:val="20"/>
                <w:szCs w:val="20"/>
              </w:rPr>
              <w:t>6</w:t>
            </w:r>
            <w:r>
              <w:rPr>
                <w:rFonts w:ascii="宋体" w:hAnsi="宋体" w:hint="eastAsia"/>
                <w:color w:val="000000"/>
                <w:sz w:val="20"/>
                <w:szCs w:val="20"/>
              </w:rPr>
              <w:t>2</w:t>
            </w:r>
          </w:p>
        </w:tc>
      </w:tr>
      <w:tr w:rsidR="00442739" w:rsidRPr="005356A8" w:rsidTr="00442739">
        <w:trPr>
          <w:trHeight w:val="270"/>
        </w:trPr>
        <w:tc>
          <w:tcPr>
            <w:tcW w:w="3294" w:type="dxa"/>
            <w:tcBorders>
              <w:top w:val="nil"/>
              <w:left w:val="nil"/>
              <w:bottom w:val="single" w:sz="4" w:space="0" w:color="auto"/>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深圳出入境边防检查总站医院</w:t>
            </w:r>
          </w:p>
        </w:tc>
        <w:tc>
          <w:tcPr>
            <w:tcW w:w="818" w:type="dxa"/>
            <w:tcBorders>
              <w:top w:val="nil"/>
              <w:left w:val="nil"/>
              <w:bottom w:val="single" w:sz="4" w:space="0" w:color="auto"/>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95.4</w:t>
            </w:r>
          </w:p>
        </w:tc>
        <w:tc>
          <w:tcPr>
            <w:tcW w:w="992" w:type="dxa"/>
            <w:tcBorders>
              <w:top w:val="nil"/>
              <w:left w:val="nil"/>
              <w:bottom w:val="single" w:sz="4" w:space="0" w:color="auto"/>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90.31</w:t>
            </w:r>
          </w:p>
        </w:tc>
        <w:tc>
          <w:tcPr>
            <w:tcW w:w="850" w:type="dxa"/>
            <w:tcBorders>
              <w:top w:val="nil"/>
              <w:left w:val="nil"/>
              <w:bottom w:val="single" w:sz="4" w:space="0" w:color="auto"/>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94.9</w:t>
            </w:r>
          </w:p>
        </w:tc>
        <w:tc>
          <w:tcPr>
            <w:tcW w:w="993" w:type="dxa"/>
            <w:tcBorders>
              <w:top w:val="nil"/>
              <w:left w:val="nil"/>
              <w:bottom w:val="single" w:sz="4" w:space="0" w:color="auto"/>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89.07</w:t>
            </w:r>
          </w:p>
        </w:tc>
        <w:tc>
          <w:tcPr>
            <w:tcW w:w="992" w:type="dxa"/>
            <w:tcBorders>
              <w:top w:val="nil"/>
              <w:left w:val="nil"/>
              <w:bottom w:val="single" w:sz="4" w:space="0" w:color="auto"/>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95.2</w:t>
            </w:r>
          </w:p>
        </w:tc>
        <w:tc>
          <w:tcPr>
            <w:tcW w:w="992" w:type="dxa"/>
            <w:tcBorders>
              <w:top w:val="nil"/>
              <w:left w:val="nil"/>
              <w:bottom w:val="single" w:sz="4" w:space="0" w:color="auto"/>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89.69</w:t>
            </w:r>
          </w:p>
        </w:tc>
        <w:tc>
          <w:tcPr>
            <w:tcW w:w="780" w:type="dxa"/>
            <w:tcBorders>
              <w:top w:val="nil"/>
              <w:left w:val="nil"/>
              <w:bottom w:val="single" w:sz="4" w:space="0" w:color="auto"/>
              <w:right w:val="nil"/>
            </w:tcBorders>
            <w:shd w:val="clear" w:color="auto" w:fill="auto"/>
            <w:vAlign w:val="center"/>
          </w:tcPr>
          <w:p w:rsidR="00442739" w:rsidRPr="007531A5" w:rsidRDefault="00442739" w:rsidP="003D0974">
            <w:pPr>
              <w:jc w:val="center"/>
              <w:rPr>
                <w:rFonts w:ascii="宋体" w:hAnsi="宋体"/>
              </w:rPr>
            </w:pPr>
          </w:p>
        </w:tc>
      </w:tr>
    </w:tbl>
    <w:p w:rsidR="00442739" w:rsidRPr="009F5B41" w:rsidRDefault="00442739" w:rsidP="00442739">
      <w:pPr>
        <w:rPr>
          <w:rFonts w:ascii="宋体" w:hAnsi="宋体"/>
        </w:rPr>
      </w:pPr>
      <w:r>
        <w:rPr>
          <w:rFonts w:ascii="宋体" w:hAnsi="宋体"/>
        </w:rPr>
        <w:t>说明：</w:t>
      </w:r>
      <w:r w:rsidRPr="005356A8">
        <w:rPr>
          <w:rFonts w:ascii="宋体" w:hAnsi="宋体" w:hint="eastAsia"/>
        </w:rPr>
        <w:t>并列第</w:t>
      </w:r>
      <w:r w:rsidRPr="00030388">
        <w:rPr>
          <w:rFonts w:ascii="宋体" w:hAnsi="宋体"/>
        </w:rPr>
        <w:t>3</w:t>
      </w:r>
      <w:r>
        <w:rPr>
          <w:rFonts w:ascii="宋体" w:hAnsi="宋体"/>
        </w:rPr>
        <w:t>0</w:t>
      </w:r>
      <w:r w:rsidRPr="00030388">
        <w:rPr>
          <w:rFonts w:ascii="宋体" w:hAnsi="宋体" w:hint="eastAsia"/>
        </w:rPr>
        <w:t>、</w:t>
      </w:r>
      <w:r>
        <w:rPr>
          <w:rFonts w:ascii="宋体" w:hAnsi="宋体" w:hint="eastAsia"/>
        </w:rPr>
        <w:t>38</w:t>
      </w:r>
      <w:r w:rsidRPr="00030388">
        <w:rPr>
          <w:rFonts w:ascii="宋体" w:hAnsi="宋体" w:hint="eastAsia"/>
        </w:rPr>
        <w:t>、</w:t>
      </w:r>
      <w:r>
        <w:rPr>
          <w:rFonts w:ascii="宋体" w:hAnsi="宋体" w:hint="eastAsia"/>
        </w:rPr>
        <w:t>48</w:t>
      </w:r>
      <w:r w:rsidRPr="00030388">
        <w:rPr>
          <w:rFonts w:ascii="宋体" w:hAnsi="宋体" w:hint="eastAsia"/>
        </w:rPr>
        <w:t>名的各有2家医院，并列在第4</w:t>
      </w:r>
      <w:r>
        <w:rPr>
          <w:rFonts w:ascii="宋体" w:hAnsi="宋体"/>
        </w:rPr>
        <w:t>0</w:t>
      </w:r>
      <w:r w:rsidRPr="00030388">
        <w:rPr>
          <w:rFonts w:ascii="宋体" w:hAnsi="宋体" w:hint="eastAsia"/>
        </w:rPr>
        <w:t>名的有3家医院。</w:t>
      </w:r>
      <w:r w:rsidRPr="009F5B41">
        <w:rPr>
          <w:rFonts w:ascii="宋体" w:hAnsi="宋体" w:hint="eastAsia"/>
        </w:rPr>
        <w:t>深圳出入境边防检查总站医院2019</w:t>
      </w:r>
      <w:r>
        <w:rPr>
          <w:rFonts w:ascii="宋体" w:hAnsi="宋体" w:hint="eastAsia"/>
        </w:rPr>
        <w:t>年第三</w:t>
      </w:r>
      <w:r w:rsidRPr="009F5B41">
        <w:rPr>
          <w:rFonts w:ascii="宋体" w:hAnsi="宋体" w:hint="eastAsia"/>
        </w:rPr>
        <w:t>季度因</w:t>
      </w:r>
      <w:r w:rsidR="00767636">
        <w:rPr>
          <w:rFonts w:ascii="宋体" w:hAnsi="宋体" w:hint="eastAsia"/>
        </w:rPr>
        <w:t>医院</w:t>
      </w:r>
      <w:r w:rsidR="00767636">
        <w:rPr>
          <w:rFonts w:ascii="宋体" w:hAnsi="宋体"/>
        </w:rPr>
        <w:t>改制</w:t>
      </w:r>
      <w:r w:rsidR="00767636">
        <w:rPr>
          <w:rFonts w:ascii="宋体" w:hAnsi="宋体" w:hint="eastAsia"/>
        </w:rPr>
        <w:t>，</w:t>
      </w:r>
      <w:r w:rsidRPr="009F5B41">
        <w:rPr>
          <w:rFonts w:ascii="宋体" w:hAnsi="宋体" w:hint="eastAsia"/>
        </w:rPr>
        <w:t>报送数据不及时导致调查无法顺利开展，取消医院满意度年度评分排名。</w:t>
      </w:r>
    </w:p>
    <w:p w:rsidR="00442739" w:rsidRPr="00767636" w:rsidRDefault="00442739" w:rsidP="00442739">
      <w:pPr>
        <w:spacing w:line="276" w:lineRule="auto"/>
        <w:rPr>
          <w:rFonts w:ascii="宋体" w:hAnsi="宋体"/>
        </w:rPr>
      </w:pPr>
    </w:p>
    <w:p w:rsidR="00442739" w:rsidRPr="00030388" w:rsidRDefault="00442739" w:rsidP="00442739">
      <w:pPr>
        <w:spacing w:line="400" w:lineRule="exact"/>
        <w:ind w:rightChars="-331" w:right="-695"/>
        <w:jc w:val="left"/>
        <w:rPr>
          <w:rFonts w:ascii="宋体" w:hAnsi="宋体"/>
        </w:rPr>
      </w:pPr>
    </w:p>
    <w:p w:rsidR="00442739" w:rsidRDefault="00442739" w:rsidP="00442739">
      <w:pPr>
        <w:spacing w:line="400" w:lineRule="exact"/>
        <w:ind w:rightChars="-331" w:right="-695"/>
        <w:jc w:val="left"/>
        <w:rPr>
          <w:rFonts w:ascii="黑体" w:eastAsia="黑体" w:hAnsi="黑体"/>
          <w:sz w:val="32"/>
          <w:szCs w:val="32"/>
        </w:rPr>
      </w:pPr>
    </w:p>
    <w:p w:rsidR="00442739" w:rsidRDefault="00442739" w:rsidP="00442739">
      <w:pPr>
        <w:spacing w:line="400" w:lineRule="exact"/>
        <w:ind w:rightChars="-331" w:right="-695"/>
        <w:jc w:val="left"/>
        <w:rPr>
          <w:rFonts w:ascii="黑体" w:eastAsia="黑体" w:hAnsi="黑体"/>
          <w:sz w:val="32"/>
          <w:szCs w:val="32"/>
        </w:rPr>
      </w:pPr>
    </w:p>
    <w:p w:rsidR="00442739" w:rsidRDefault="00442739" w:rsidP="00442739">
      <w:pPr>
        <w:spacing w:line="400" w:lineRule="exact"/>
        <w:ind w:rightChars="-331" w:right="-695"/>
        <w:jc w:val="left"/>
        <w:rPr>
          <w:rFonts w:ascii="黑体" w:eastAsia="黑体" w:hAnsi="黑体"/>
          <w:sz w:val="32"/>
          <w:szCs w:val="32"/>
        </w:rPr>
      </w:pPr>
    </w:p>
    <w:p w:rsidR="00442739" w:rsidRDefault="00442739" w:rsidP="00442739">
      <w:pPr>
        <w:spacing w:line="400" w:lineRule="exact"/>
        <w:ind w:rightChars="-331" w:right="-695"/>
        <w:jc w:val="left"/>
        <w:rPr>
          <w:rFonts w:ascii="黑体" w:eastAsia="黑体" w:hAnsi="黑体"/>
          <w:sz w:val="32"/>
          <w:szCs w:val="32"/>
        </w:rPr>
      </w:pPr>
    </w:p>
    <w:p w:rsidR="000A71B7" w:rsidRDefault="000A71B7" w:rsidP="00442739">
      <w:pPr>
        <w:spacing w:line="400" w:lineRule="exact"/>
        <w:ind w:rightChars="-331" w:right="-695"/>
        <w:jc w:val="left"/>
        <w:rPr>
          <w:rFonts w:ascii="黑体" w:eastAsia="黑体" w:hAnsi="黑体"/>
          <w:sz w:val="32"/>
          <w:szCs w:val="32"/>
        </w:rPr>
      </w:pPr>
    </w:p>
    <w:p w:rsidR="00442739" w:rsidRDefault="00442739" w:rsidP="00442739">
      <w:pPr>
        <w:spacing w:line="400" w:lineRule="exact"/>
        <w:ind w:rightChars="-331" w:right="-695"/>
        <w:jc w:val="left"/>
        <w:rPr>
          <w:rFonts w:ascii="黑体" w:eastAsia="黑体" w:hAnsi="黑体"/>
          <w:sz w:val="32"/>
          <w:szCs w:val="32"/>
        </w:rPr>
      </w:pPr>
      <w:r>
        <w:rPr>
          <w:rFonts w:ascii="黑体" w:eastAsia="黑体" w:hAnsi="黑体" w:hint="eastAsia"/>
          <w:sz w:val="32"/>
          <w:szCs w:val="32"/>
        </w:rPr>
        <w:lastRenderedPageBreak/>
        <w:t>附件5</w:t>
      </w:r>
    </w:p>
    <w:p w:rsidR="00A9668F" w:rsidRDefault="00A9668F" w:rsidP="00A9668F">
      <w:pPr>
        <w:spacing w:line="580" w:lineRule="exact"/>
        <w:rPr>
          <w:rFonts w:ascii="方正小标宋_GBK" w:eastAsia="方正小标宋_GBK" w:hAnsi="仿宋"/>
          <w:sz w:val="36"/>
          <w:szCs w:val="36"/>
        </w:rPr>
      </w:pPr>
    </w:p>
    <w:p w:rsidR="00A9668F" w:rsidRDefault="00442739" w:rsidP="00A9668F">
      <w:pPr>
        <w:spacing w:line="580" w:lineRule="exact"/>
        <w:ind w:firstLineChars="250" w:firstLine="1100"/>
        <w:rPr>
          <w:rFonts w:ascii="方正小标宋_GBK" w:eastAsia="方正小标宋_GBK" w:hAnsi="仿宋"/>
          <w:sz w:val="44"/>
          <w:szCs w:val="44"/>
        </w:rPr>
      </w:pPr>
      <w:r w:rsidRPr="00A4623E">
        <w:rPr>
          <w:rFonts w:ascii="方正小标宋_GBK" w:eastAsia="方正小标宋_GBK" w:hAnsi="仿宋"/>
          <w:sz w:val="44"/>
          <w:szCs w:val="44"/>
        </w:rPr>
        <w:t>201</w:t>
      </w:r>
      <w:r w:rsidRPr="00A4623E">
        <w:rPr>
          <w:rFonts w:ascii="方正小标宋_GBK" w:eastAsia="方正小标宋_GBK" w:hAnsi="仿宋" w:hint="eastAsia"/>
          <w:sz w:val="44"/>
          <w:szCs w:val="44"/>
        </w:rPr>
        <w:t>9</w:t>
      </w:r>
      <w:r w:rsidR="000A71B7">
        <w:rPr>
          <w:rFonts w:ascii="方正小标宋_GBK" w:eastAsia="方正小标宋_GBK" w:hAnsi="仿宋" w:hint="eastAsia"/>
          <w:sz w:val="44"/>
          <w:szCs w:val="44"/>
        </w:rPr>
        <w:t>年全市非公立医院</w:t>
      </w:r>
      <w:r w:rsidR="00A9668F">
        <w:rPr>
          <w:rFonts w:ascii="方正小标宋_GBK" w:eastAsia="方正小标宋_GBK" w:hAnsi="仿宋" w:hint="eastAsia"/>
          <w:sz w:val="44"/>
          <w:szCs w:val="44"/>
        </w:rPr>
        <w:t>患者</w:t>
      </w:r>
      <w:r w:rsidR="000A71B7">
        <w:rPr>
          <w:rFonts w:ascii="方正小标宋_GBK" w:eastAsia="方正小标宋_GBK" w:hAnsi="仿宋" w:hint="eastAsia"/>
          <w:sz w:val="44"/>
          <w:szCs w:val="44"/>
        </w:rPr>
        <w:t>满意度</w:t>
      </w:r>
    </w:p>
    <w:p w:rsidR="00442739" w:rsidRPr="00A4623E" w:rsidRDefault="000A71B7" w:rsidP="00A9668F">
      <w:pPr>
        <w:spacing w:line="580" w:lineRule="exact"/>
        <w:ind w:firstLineChars="750" w:firstLine="3300"/>
        <w:rPr>
          <w:rFonts w:ascii="方正小标宋_GBK" w:eastAsia="方正小标宋_GBK" w:hAnsi="仿宋"/>
          <w:sz w:val="44"/>
          <w:szCs w:val="44"/>
        </w:rPr>
      </w:pPr>
      <w:r>
        <w:rPr>
          <w:rFonts w:ascii="方正小标宋_GBK" w:eastAsia="方正小标宋_GBK" w:hAnsi="仿宋" w:hint="eastAsia"/>
          <w:sz w:val="44"/>
          <w:szCs w:val="44"/>
        </w:rPr>
        <w:t>评分</w:t>
      </w:r>
      <w:r w:rsidR="00442739" w:rsidRPr="00A4623E">
        <w:rPr>
          <w:rFonts w:ascii="方正小标宋_GBK" w:eastAsia="方正小标宋_GBK" w:hAnsi="仿宋" w:hint="eastAsia"/>
          <w:sz w:val="44"/>
          <w:szCs w:val="44"/>
        </w:rPr>
        <w:t>情况</w:t>
      </w:r>
    </w:p>
    <w:tbl>
      <w:tblPr>
        <w:tblW w:w="9890" w:type="dxa"/>
        <w:tblInd w:w="-567" w:type="dxa"/>
        <w:tblLayout w:type="fixed"/>
        <w:tblLook w:val="04A0" w:firstRow="1" w:lastRow="0" w:firstColumn="1" w:lastColumn="0" w:noHBand="0" w:noVBand="1"/>
      </w:tblPr>
      <w:tblGrid>
        <w:gridCol w:w="108"/>
        <w:gridCol w:w="3011"/>
        <w:gridCol w:w="108"/>
        <w:gridCol w:w="885"/>
        <w:gridCol w:w="108"/>
        <w:gridCol w:w="884"/>
        <w:gridCol w:w="108"/>
        <w:gridCol w:w="850"/>
        <w:gridCol w:w="35"/>
        <w:gridCol w:w="108"/>
        <w:gridCol w:w="850"/>
        <w:gridCol w:w="33"/>
        <w:gridCol w:w="108"/>
        <w:gridCol w:w="851"/>
        <w:gridCol w:w="34"/>
        <w:gridCol w:w="108"/>
        <w:gridCol w:w="850"/>
        <w:gridCol w:w="34"/>
        <w:gridCol w:w="108"/>
        <w:gridCol w:w="601"/>
        <w:gridCol w:w="37"/>
        <w:gridCol w:w="71"/>
      </w:tblGrid>
      <w:tr w:rsidR="00442739" w:rsidRPr="005356A8" w:rsidTr="003D0974">
        <w:trPr>
          <w:gridBefore w:val="1"/>
          <w:wBefore w:w="108" w:type="dxa"/>
          <w:trHeight w:val="630"/>
          <w:tblHeader/>
        </w:trPr>
        <w:tc>
          <w:tcPr>
            <w:tcW w:w="3119" w:type="dxa"/>
            <w:gridSpan w:val="2"/>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等线" w:eastAsia="等线" w:hAnsi="等线"/>
                <w:b/>
                <w:kern w:val="0"/>
                <w:sz w:val="18"/>
                <w:szCs w:val="18"/>
              </w:rPr>
            </w:pPr>
            <w:r w:rsidRPr="005356A8">
              <w:rPr>
                <w:rFonts w:ascii="等线" w:eastAsia="等线" w:hAnsi="等线"/>
                <w:b/>
                <w:kern w:val="0"/>
                <w:sz w:val="18"/>
                <w:szCs w:val="18"/>
              </w:rPr>
              <w:t>机构名称</w:t>
            </w:r>
          </w:p>
        </w:tc>
        <w:tc>
          <w:tcPr>
            <w:tcW w:w="993" w:type="dxa"/>
            <w:gridSpan w:val="2"/>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等线" w:eastAsia="等线" w:hAnsi="等线"/>
                <w:b/>
                <w:kern w:val="0"/>
                <w:sz w:val="18"/>
                <w:szCs w:val="18"/>
              </w:rPr>
            </w:pPr>
            <w:r w:rsidRPr="005356A8">
              <w:rPr>
                <w:rFonts w:ascii="等线" w:eastAsia="等线" w:hAnsi="等线"/>
                <w:b/>
                <w:kern w:val="0"/>
                <w:sz w:val="18"/>
                <w:szCs w:val="18"/>
              </w:rPr>
              <w:t>门诊</w:t>
            </w:r>
          </w:p>
          <w:p w:rsidR="00442739" w:rsidRPr="005356A8" w:rsidRDefault="00442739" w:rsidP="003D0974">
            <w:pPr>
              <w:widowControl/>
              <w:jc w:val="center"/>
              <w:rPr>
                <w:rFonts w:ascii="等线" w:eastAsia="等线" w:hAnsi="等线"/>
                <w:b/>
                <w:kern w:val="0"/>
                <w:sz w:val="18"/>
                <w:szCs w:val="18"/>
              </w:rPr>
            </w:pPr>
            <w:r w:rsidRPr="005356A8">
              <w:rPr>
                <w:rFonts w:ascii="等线" w:eastAsia="等线" w:hAnsi="等线"/>
                <w:b/>
                <w:kern w:val="0"/>
                <w:sz w:val="18"/>
                <w:szCs w:val="18"/>
              </w:rPr>
              <w:t>满意率(%)</w:t>
            </w:r>
          </w:p>
        </w:tc>
        <w:tc>
          <w:tcPr>
            <w:tcW w:w="992" w:type="dxa"/>
            <w:gridSpan w:val="2"/>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等线" w:eastAsia="等线" w:hAnsi="等线"/>
                <w:b/>
                <w:kern w:val="0"/>
                <w:sz w:val="18"/>
                <w:szCs w:val="18"/>
              </w:rPr>
            </w:pPr>
            <w:r w:rsidRPr="005356A8">
              <w:rPr>
                <w:rFonts w:ascii="等线" w:eastAsia="等线" w:hAnsi="等线"/>
                <w:b/>
                <w:kern w:val="0"/>
                <w:sz w:val="18"/>
                <w:szCs w:val="18"/>
              </w:rPr>
              <w:t>门诊</w:t>
            </w:r>
          </w:p>
          <w:p w:rsidR="00442739" w:rsidRPr="005356A8" w:rsidRDefault="00442739" w:rsidP="003D0974">
            <w:pPr>
              <w:widowControl/>
              <w:jc w:val="center"/>
              <w:rPr>
                <w:rFonts w:ascii="等线" w:eastAsia="等线" w:hAnsi="等线"/>
                <w:b/>
                <w:kern w:val="0"/>
                <w:sz w:val="18"/>
                <w:szCs w:val="18"/>
              </w:rPr>
            </w:pPr>
            <w:r w:rsidRPr="005356A8">
              <w:rPr>
                <w:rFonts w:ascii="等线" w:eastAsia="等线" w:hAnsi="等线"/>
                <w:b/>
                <w:kern w:val="0"/>
                <w:sz w:val="18"/>
                <w:szCs w:val="18"/>
              </w:rPr>
              <w:t>满意度（分）</w:t>
            </w:r>
          </w:p>
        </w:tc>
        <w:tc>
          <w:tcPr>
            <w:tcW w:w="993" w:type="dxa"/>
            <w:gridSpan w:val="3"/>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等线" w:eastAsia="等线" w:hAnsi="等线"/>
                <w:b/>
                <w:kern w:val="0"/>
                <w:sz w:val="18"/>
                <w:szCs w:val="18"/>
              </w:rPr>
            </w:pPr>
            <w:r w:rsidRPr="005356A8">
              <w:rPr>
                <w:rFonts w:ascii="等线" w:eastAsia="等线" w:hAnsi="等线"/>
                <w:b/>
                <w:kern w:val="0"/>
                <w:sz w:val="18"/>
                <w:szCs w:val="18"/>
              </w:rPr>
              <w:t>住院</w:t>
            </w:r>
          </w:p>
          <w:p w:rsidR="00442739" w:rsidRPr="005356A8" w:rsidRDefault="00442739" w:rsidP="003D0974">
            <w:pPr>
              <w:widowControl/>
              <w:jc w:val="center"/>
              <w:rPr>
                <w:rFonts w:ascii="等线" w:eastAsia="等线" w:hAnsi="等线"/>
                <w:b/>
                <w:kern w:val="0"/>
                <w:sz w:val="18"/>
                <w:szCs w:val="18"/>
              </w:rPr>
            </w:pPr>
            <w:r w:rsidRPr="005356A8">
              <w:rPr>
                <w:rFonts w:ascii="等线" w:eastAsia="等线" w:hAnsi="等线"/>
                <w:b/>
                <w:kern w:val="0"/>
                <w:sz w:val="18"/>
                <w:szCs w:val="18"/>
              </w:rPr>
              <w:t>满意率(%)</w:t>
            </w:r>
          </w:p>
        </w:tc>
        <w:tc>
          <w:tcPr>
            <w:tcW w:w="991" w:type="dxa"/>
            <w:gridSpan w:val="3"/>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等线" w:eastAsia="等线" w:hAnsi="等线"/>
                <w:b/>
                <w:kern w:val="0"/>
                <w:sz w:val="18"/>
                <w:szCs w:val="18"/>
              </w:rPr>
            </w:pPr>
            <w:r w:rsidRPr="005356A8">
              <w:rPr>
                <w:rFonts w:ascii="等线" w:eastAsia="等线" w:hAnsi="等线"/>
                <w:b/>
                <w:kern w:val="0"/>
                <w:sz w:val="18"/>
                <w:szCs w:val="18"/>
              </w:rPr>
              <w:t>住院</w:t>
            </w:r>
          </w:p>
          <w:p w:rsidR="00442739" w:rsidRPr="005356A8" w:rsidRDefault="00442739" w:rsidP="003D0974">
            <w:pPr>
              <w:widowControl/>
              <w:jc w:val="center"/>
              <w:rPr>
                <w:rFonts w:ascii="等线" w:eastAsia="等线" w:hAnsi="等线"/>
                <w:b/>
                <w:kern w:val="0"/>
                <w:sz w:val="18"/>
                <w:szCs w:val="18"/>
              </w:rPr>
            </w:pPr>
            <w:r w:rsidRPr="005356A8">
              <w:rPr>
                <w:rFonts w:ascii="等线" w:eastAsia="等线" w:hAnsi="等线"/>
                <w:b/>
                <w:kern w:val="0"/>
                <w:sz w:val="18"/>
                <w:szCs w:val="18"/>
              </w:rPr>
              <w:t>满意度（分）</w:t>
            </w:r>
          </w:p>
        </w:tc>
        <w:tc>
          <w:tcPr>
            <w:tcW w:w="993" w:type="dxa"/>
            <w:gridSpan w:val="3"/>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等线" w:eastAsia="等线" w:hAnsi="等线"/>
                <w:b/>
                <w:kern w:val="0"/>
                <w:sz w:val="18"/>
                <w:szCs w:val="18"/>
              </w:rPr>
            </w:pPr>
            <w:r w:rsidRPr="005356A8">
              <w:rPr>
                <w:rFonts w:ascii="等线" w:eastAsia="等线" w:hAnsi="等线"/>
                <w:b/>
                <w:kern w:val="0"/>
                <w:sz w:val="18"/>
                <w:szCs w:val="18"/>
              </w:rPr>
              <w:t>总体</w:t>
            </w:r>
          </w:p>
          <w:p w:rsidR="00442739" w:rsidRPr="005356A8" w:rsidRDefault="00442739" w:rsidP="003D0974">
            <w:pPr>
              <w:widowControl/>
              <w:jc w:val="center"/>
              <w:rPr>
                <w:rFonts w:ascii="等线" w:eastAsia="等线" w:hAnsi="等线"/>
                <w:b/>
                <w:kern w:val="0"/>
                <w:sz w:val="18"/>
                <w:szCs w:val="18"/>
              </w:rPr>
            </w:pPr>
            <w:r w:rsidRPr="005356A8">
              <w:rPr>
                <w:rFonts w:ascii="等线" w:eastAsia="等线" w:hAnsi="等线"/>
                <w:b/>
                <w:kern w:val="0"/>
                <w:sz w:val="18"/>
                <w:szCs w:val="18"/>
              </w:rPr>
              <w:t>满意率(%)</w:t>
            </w:r>
          </w:p>
        </w:tc>
        <w:tc>
          <w:tcPr>
            <w:tcW w:w="992" w:type="dxa"/>
            <w:gridSpan w:val="3"/>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等线" w:eastAsia="等线" w:hAnsi="等线"/>
                <w:b/>
                <w:kern w:val="0"/>
                <w:sz w:val="18"/>
                <w:szCs w:val="18"/>
              </w:rPr>
            </w:pPr>
            <w:r w:rsidRPr="005356A8">
              <w:rPr>
                <w:rFonts w:ascii="等线" w:eastAsia="等线" w:hAnsi="等线"/>
                <w:b/>
                <w:kern w:val="0"/>
                <w:sz w:val="18"/>
                <w:szCs w:val="18"/>
              </w:rPr>
              <w:t>总体</w:t>
            </w:r>
          </w:p>
          <w:p w:rsidR="00442739" w:rsidRPr="005356A8" w:rsidRDefault="00442739" w:rsidP="003D0974">
            <w:pPr>
              <w:widowControl/>
              <w:jc w:val="center"/>
              <w:rPr>
                <w:rFonts w:ascii="等线" w:eastAsia="等线" w:hAnsi="等线"/>
                <w:b/>
                <w:kern w:val="0"/>
                <w:sz w:val="18"/>
                <w:szCs w:val="18"/>
              </w:rPr>
            </w:pPr>
            <w:r w:rsidRPr="005356A8">
              <w:rPr>
                <w:rFonts w:ascii="等线" w:eastAsia="等线" w:hAnsi="等线"/>
                <w:b/>
                <w:kern w:val="0"/>
                <w:sz w:val="18"/>
                <w:szCs w:val="18"/>
              </w:rPr>
              <w:t>满意度（分）</w:t>
            </w:r>
          </w:p>
        </w:tc>
        <w:tc>
          <w:tcPr>
            <w:tcW w:w="709" w:type="dxa"/>
            <w:gridSpan w:val="3"/>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等线" w:eastAsia="等线" w:hAnsi="等线"/>
                <w:b/>
                <w:kern w:val="0"/>
                <w:sz w:val="18"/>
                <w:szCs w:val="18"/>
              </w:rPr>
            </w:pPr>
            <w:r w:rsidRPr="005356A8">
              <w:rPr>
                <w:rFonts w:ascii="等线" w:eastAsia="等线" w:hAnsi="等线"/>
                <w:b/>
                <w:kern w:val="0"/>
                <w:sz w:val="18"/>
                <w:szCs w:val="18"/>
              </w:rPr>
              <w:t>排名</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深圳华厦眼科医院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95.4</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89.07</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98.1</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93.96</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96.0</w:t>
            </w:r>
          </w:p>
        </w:tc>
        <w:tc>
          <w:tcPr>
            <w:tcW w:w="992"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91.52</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1</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深圳中山泌尿外科医院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97.5</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90.42</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98.8</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92.11</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97.7</w:t>
            </w:r>
          </w:p>
        </w:tc>
        <w:tc>
          <w:tcPr>
            <w:tcW w:w="992"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91.27</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2</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深圳希玛林顺潮眼科医院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96.0</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89.23</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98.5</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92.55</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96.7</w:t>
            </w:r>
          </w:p>
        </w:tc>
        <w:tc>
          <w:tcPr>
            <w:tcW w:w="992"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90.89</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3</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深圳爱康健口腔医院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94.9</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90.45</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94.9</w:t>
            </w:r>
          </w:p>
        </w:tc>
        <w:tc>
          <w:tcPr>
            <w:tcW w:w="992"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90.45</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4</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深圳远东妇产医院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95.3</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88.45</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97.0</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90.61</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96.4</w:t>
            </w:r>
          </w:p>
        </w:tc>
        <w:tc>
          <w:tcPr>
            <w:tcW w:w="992"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89.53</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5</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深圳华侨城医院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95.9</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88.81</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97.7</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89.56</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96.7</w:t>
            </w:r>
          </w:p>
        </w:tc>
        <w:tc>
          <w:tcPr>
            <w:tcW w:w="992"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89.19</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6</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深圳爱尔眼科医院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92.6</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84.42</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98.5</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92.86</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95.0</w:t>
            </w:r>
          </w:p>
        </w:tc>
        <w:tc>
          <w:tcPr>
            <w:tcW w:w="992"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88.64</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7</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深圳天伦医院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92.6</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86.81</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98.9</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89.66</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93.4</w:t>
            </w:r>
          </w:p>
        </w:tc>
        <w:tc>
          <w:tcPr>
            <w:tcW w:w="992"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88.24</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8</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深圳恒生医院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94.7</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87.67</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95.4</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87.09</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95.2</w:t>
            </w:r>
          </w:p>
        </w:tc>
        <w:tc>
          <w:tcPr>
            <w:tcW w:w="992"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36732A">
              <w:rPr>
                <w:rFonts w:ascii="宋体" w:hAnsi="宋体" w:hint="eastAsia"/>
                <w:sz w:val="20"/>
                <w:szCs w:val="20"/>
              </w:rPr>
              <w:t>87.38</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9</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深圳景田医院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96.0</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88.34</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96.6</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84.91</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96.1</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86.63</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10</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深圳万丰医院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91.9</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84.13</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95.8</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89.12</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94.4</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86.63</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1</w:t>
            </w:r>
            <w:r>
              <w:rPr>
                <w:rFonts w:ascii="宋体" w:hAnsi="宋体"/>
                <w:color w:val="000000"/>
                <w:sz w:val="20"/>
                <w:szCs w:val="20"/>
              </w:rPr>
              <w:t>0</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深圳博爱曙光医院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93.3</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86.42</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93.3</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86.42</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1</w:t>
            </w:r>
            <w:r>
              <w:rPr>
                <w:rFonts w:ascii="宋体" w:hAnsi="宋体"/>
                <w:color w:val="000000"/>
                <w:sz w:val="20"/>
                <w:szCs w:val="20"/>
              </w:rPr>
              <w:t>2</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深圳仁合医院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90.5</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84.76</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96.5</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87.21</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91.4</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85.99</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13</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深圳肖传国医院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90.5</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84.52</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93.3</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86.11</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91.4</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85.32</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14</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深圳万东医院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88.7</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85.31</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88.7</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85.31</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15</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深圳友谊医院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86.9</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80.96</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97.4</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89.10</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88.1</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85.03</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16</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深圳百合医院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89.2</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81.84</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98.3</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87.89</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92.4</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84.87</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17</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深圳龙城医院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90.2</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83.99</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93.6</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83.90</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91.3</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83.95</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18</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深圳爱维艾夫妇科医院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94.0</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87.65</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87.5</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80.21</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93.2</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83.93</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19</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深圳健安医院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90.4</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83.39</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92.9</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84.16</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91.5</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83.78</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20</w:t>
            </w:r>
          </w:p>
        </w:tc>
      </w:tr>
      <w:tr w:rsidR="00442739" w:rsidRPr="005356A8" w:rsidTr="003D0974">
        <w:trPr>
          <w:gridBefore w:val="1"/>
          <w:wBefore w:w="108" w:type="dxa"/>
          <w:trHeight w:val="270"/>
        </w:trPr>
        <w:tc>
          <w:tcPr>
            <w:tcW w:w="3119" w:type="dxa"/>
            <w:gridSpan w:val="2"/>
            <w:tcBorders>
              <w:top w:val="nil"/>
              <w:left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深圳伟光医院</w:t>
            </w:r>
          </w:p>
        </w:tc>
        <w:tc>
          <w:tcPr>
            <w:tcW w:w="993" w:type="dxa"/>
            <w:gridSpan w:val="2"/>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90.1</w:t>
            </w:r>
          </w:p>
        </w:tc>
        <w:tc>
          <w:tcPr>
            <w:tcW w:w="992" w:type="dxa"/>
            <w:gridSpan w:val="2"/>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83.23</w:t>
            </w:r>
          </w:p>
        </w:tc>
        <w:tc>
          <w:tcPr>
            <w:tcW w:w="993"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95.0</w:t>
            </w:r>
          </w:p>
        </w:tc>
        <w:tc>
          <w:tcPr>
            <w:tcW w:w="991"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84.15</w:t>
            </w:r>
          </w:p>
        </w:tc>
        <w:tc>
          <w:tcPr>
            <w:tcW w:w="993"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92.4</w:t>
            </w:r>
          </w:p>
        </w:tc>
        <w:tc>
          <w:tcPr>
            <w:tcW w:w="992" w:type="dxa"/>
            <w:gridSpan w:val="3"/>
            <w:tcBorders>
              <w:top w:val="nil"/>
              <w:left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83.69</w:t>
            </w:r>
          </w:p>
        </w:tc>
        <w:tc>
          <w:tcPr>
            <w:tcW w:w="709"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21</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深圳宝兴医院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91.2</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83.68</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94.1</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83.65</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92.5</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83.67</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22</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深圳罗岗医院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89.3</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82.62</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91.3</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84.44</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89.8</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83.53</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23</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深圳慈海医院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88.6</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82.53</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92.5</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83.96</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89.9</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83.25</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24</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深圳五洲中医院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88.5</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82.46</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88.5</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82.46</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25</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深圳中海医院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88.7</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82.62</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92.0</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81.61</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90.5</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82.12</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26</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深圳军龙医院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89.0</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82.73</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92.3</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81.34</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90.2</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82.04</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27</w:t>
            </w:r>
          </w:p>
        </w:tc>
      </w:tr>
      <w:tr w:rsidR="00442739" w:rsidRPr="005356A8" w:rsidTr="003D0974">
        <w:trPr>
          <w:gridBefore w:val="1"/>
          <w:wBefore w:w="108" w:type="dxa"/>
          <w:trHeight w:val="270"/>
        </w:trPr>
        <w:tc>
          <w:tcPr>
            <w:tcW w:w="3119" w:type="dxa"/>
            <w:gridSpan w:val="2"/>
            <w:tcBorders>
              <w:top w:val="nil"/>
              <w:left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深圳华侨医院</w:t>
            </w:r>
          </w:p>
        </w:tc>
        <w:tc>
          <w:tcPr>
            <w:tcW w:w="993" w:type="dxa"/>
            <w:gridSpan w:val="2"/>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88.6</w:t>
            </w:r>
          </w:p>
        </w:tc>
        <w:tc>
          <w:tcPr>
            <w:tcW w:w="992" w:type="dxa"/>
            <w:gridSpan w:val="2"/>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80.96</w:t>
            </w:r>
          </w:p>
        </w:tc>
        <w:tc>
          <w:tcPr>
            <w:tcW w:w="993"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93.1</w:t>
            </w:r>
          </w:p>
        </w:tc>
        <w:tc>
          <w:tcPr>
            <w:tcW w:w="991"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82.78</w:t>
            </w:r>
          </w:p>
        </w:tc>
        <w:tc>
          <w:tcPr>
            <w:tcW w:w="993"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91.5</w:t>
            </w:r>
          </w:p>
        </w:tc>
        <w:tc>
          <w:tcPr>
            <w:tcW w:w="992" w:type="dxa"/>
            <w:gridSpan w:val="3"/>
            <w:tcBorders>
              <w:top w:val="nil"/>
              <w:left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81.87</w:t>
            </w:r>
          </w:p>
        </w:tc>
        <w:tc>
          <w:tcPr>
            <w:tcW w:w="709"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28</w:t>
            </w:r>
          </w:p>
        </w:tc>
      </w:tr>
      <w:tr w:rsidR="00442739" w:rsidRPr="005356A8" w:rsidTr="00442739">
        <w:trPr>
          <w:gridBefore w:val="1"/>
          <w:wBefore w:w="108" w:type="dxa"/>
          <w:trHeight w:val="270"/>
        </w:trPr>
        <w:tc>
          <w:tcPr>
            <w:tcW w:w="3119" w:type="dxa"/>
            <w:gridSpan w:val="2"/>
            <w:tcBorders>
              <w:top w:val="nil"/>
              <w:left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深圳复亚医院</w:t>
            </w:r>
          </w:p>
        </w:tc>
        <w:tc>
          <w:tcPr>
            <w:tcW w:w="993" w:type="dxa"/>
            <w:gridSpan w:val="2"/>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88.1</w:t>
            </w:r>
          </w:p>
        </w:tc>
        <w:tc>
          <w:tcPr>
            <w:tcW w:w="992" w:type="dxa"/>
            <w:gridSpan w:val="2"/>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82.31</w:t>
            </w:r>
          </w:p>
        </w:tc>
        <w:tc>
          <w:tcPr>
            <w:tcW w:w="993"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89.6</w:t>
            </w:r>
          </w:p>
        </w:tc>
        <w:tc>
          <w:tcPr>
            <w:tcW w:w="991"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81.07</w:t>
            </w:r>
          </w:p>
        </w:tc>
        <w:tc>
          <w:tcPr>
            <w:tcW w:w="993"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88.6</w:t>
            </w:r>
          </w:p>
        </w:tc>
        <w:tc>
          <w:tcPr>
            <w:tcW w:w="992" w:type="dxa"/>
            <w:gridSpan w:val="3"/>
            <w:tcBorders>
              <w:top w:val="nil"/>
              <w:left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81.69</w:t>
            </w:r>
          </w:p>
        </w:tc>
        <w:tc>
          <w:tcPr>
            <w:tcW w:w="709"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29</w:t>
            </w:r>
          </w:p>
        </w:tc>
      </w:tr>
      <w:tr w:rsidR="00442739" w:rsidRPr="005356A8" w:rsidTr="000A71B7">
        <w:trPr>
          <w:gridBefore w:val="1"/>
          <w:wBefore w:w="108" w:type="dxa"/>
          <w:trHeight w:val="270"/>
        </w:trPr>
        <w:tc>
          <w:tcPr>
            <w:tcW w:w="3119" w:type="dxa"/>
            <w:gridSpan w:val="2"/>
            <w:tcBorders>
              <w:left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深圳永福医院</w:t>
            </w:r>
          </w:p>
        </w:tc>
        <w:tc>
          <w:tcPr>
            <w:tcW w:w="993" w:type="dxa"/>
            <w:gridSpan w:val="2"/>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88.6</w:t>
            </w:r>
          </w:p>
        </w:tc>
        <w:tc>
          <w:tcPr>
            <w:tcW w:w="992" w:type="dxa"/>
            <w:gridSpan w:val="2"/>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81.21</w:t>
            </w:r>
          </w:p>
        </w:tc>
        <w:tc>
          <w:tcPr>
            <w:tcW w:w="993" w:type="dxa"/>
            <w:gridSpan w:val="3"/>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91.5</w:t>
            </w:r>
          </w:p>
        </w:tc>
        <w:tc>
          <w:tcPr>
            <w:tcW w:w="991" w:type="dxa"/>
            <w:gridSpan w:val="3"/>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81.54</w:t>
            </w:r>
          </w:p>
        </w:tc>
        <w:tc>
          <w:tcPr>
            <w:tcW w:w="993" w:type="dxa"/>
            <w:gridSpan w:val="3"/>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89.7</w:t>
            </w:r>
          </w:p>
        </w:tc>
        <w:tc>
          <w:tcPr>
            <w:tcW w:w="992" w:type="dxa"/>
            <w:gridSpan w:val="3"/>
            <w:tcBorders>
              <w:left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81.38</w:t>
            </w:r>
          </w:p>
        </w:tc>
        <w:tc>
          <w:tcPr>
            <w:tcW w:w="709" w:type="dxa"/>
            <w:gridSpan w:val="3"/>
            <w:tcBorders>
              <w:left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30</w:t>
            </w:r>
          </w:p>
        </w:tc>
      </w:tr>
      <w:tr w:rsidR="00442739" w:rsidRPr="005356A8" w:rsidTr="000A71B7">
        <w:trPr>
          <w:gridBefore w:val="1"/>
          <w:wBefore w:w="108" w:type="dxa"/>
          <w:trHeight w:val="270"/>
        </w:trPr>
        <w:tc>
          <w:tcPr>
            <w:tcW w:w="3119" w:type="dxa"/>
            <w:gridSpan w:val="2"/>
            <w:tcBorders>
              <w:left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深圳仁爱医院</w:t>
            </w:r>
          </w:p>
        </w:tc>
        <w:tc>
          <w:tcPr>
            <w:tcW w:w="993" w:type="dxa"/>
            <w:gridSpan w:val="2"/>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84.9</w:t>
            </w:r>
          </w:p>
        </w:tc>
        <w:tc>
          <w:tcPr>
            <w:tcW w:w="992" w:type="dxa"/>
            <w:gridSpan w:val="2"/>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79.41</w:t>
            </w:r>
          </w:p>
        </w:tc>
        <w:tc>
          <w:tcPr>
            <w:tcW w:w="993" w:type="dxa"/>
            <w:gridSpan w:val="3"/>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90.8</w:t>
            </w:r>
          </w:p>
        </w:tc>
        <w:tc>
          <w:tcPr>
            <w:tcW w:w="991" w:type="dxa"/>
            <w:gridSpan w:val="3"/>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82.55</w:t>
            </w:r>
          </w:p>
        </w:tc>
        <w:tc>
          <w:tcPr>
            <w:tcW w:w="993" w:type="dxa"/>
            <w:gridSpan w:val="3"/>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87.4</w:t>
            </w:r>
          </w:p>
        </w:tc>
        <w:tc>
          <w:tcPr>
            <w:tcW w:w="992" w:type="dxa"/>
            <w:gridSpan w:val="3"/>
            <w:tcBorders>
              <w:left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80.98</w:t>
            </w:r>
          </w:p>
        </w:tc>
        <w:tc>
          <w:tcPr>
            <w:tcW w:w="709" w:type="dxa"/>
            <w:gridSpan w:val="3"/>
            <w:tcBorders>
              <w:left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31</w:t>
            </w:r>
          </w:p>
        </w:tc>
      </w:tr>
      <w:tr w:rsidR="00442739" w:rsidRPr="005356A8" w:rsidTr="0050185F">
        <w:trPr>
          <w:gridBefore w:val="1"/>
          <w:wBefore w:w="108" w:type="dxa"/>
          <w:trHeight w:val="270"/>
        </w:trPr>
        <w:tc>
          <w:tcPr>
            <w:tcW w:w="3119" w:type="dxa"/>
            <w:gridSpan w:val="2"/>
            <w:tcBorders>
              <w:left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深圳宝田医院</w:t>
            </w:r>
          </w:p>
        </w:tc>
        <w:tc>
          <w:tcPr>
            <w:tcW w:w="993" w:type="dxa"/>
            <w:gridSpan w:val="2"/>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90.6</w:t>
            </w:r>
          </w:p>
        </w:tc>
        <w:tc>
          <w:tcPr>
            <w:tcW w:w="992" w:type="dxa"/>
            <w:gridSpan w:val="2"/>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80.36</w:t>
            </w:r>
          </w:p>
        </w:tc>
        <w:tc>
          <w:tcPr>
            <w:tcW w:w="993" w:type="dxa"/>
            <w:gridSpan w:val="3"/>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92.5</w:t>
            </w:r>
          </w:p>
        </w:tc>
        <w:tc>
          <w:tcPr>
            <w:tcW w:w="991" w:type="dxa"/>
            <w:gridSpan w:val="3"/>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80.65</w:t>
            </w:r>
          </w:p>
        </w:tc>
        <w:tc>
          <w:tcPr>
            <w:tcW w:w="993" w:type="dxa"/>
            <w:gridSpan w:val="3"/>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91.6</w:t>
            </w:r>
          </w:p>
        </w:tc>
        <w:tc>
          <w:tcPr>
            <w:tcW w:w="992" w:type="dxa"/>
            <w:gridSpan w:val="3"/>
            <w:tcBorders>
              <w:left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80.51</w:t>
            </w:r>
          </w:p>
        </w:tc>
        <w:tc>
          <w:tcPr>
            <w:tcW w:w="709" w:type="dxa"/>
            <w:gridSpan w:val="3"/>
            <w:tcBorders>
              <w:left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32</w:t>
            </w:r>
          </w:p>
        </w:tc>
      </w:tr>
      <w:tr w:rsidR="00442739" w:rsidRPr="005356A8" w:rsidTr="0050185F">
        <w:trPr>
          <w:gridBefore w:val="1"/>
          <w:wBefore w:w="108" w:type="dxa"/>
          <w:trHeight w:val="270"/>
        </w:trPr>
        <w:tc>
          <w:tcPr>
            <w:tcW w:w="3119" w:type="dxa"/>
            <w:gridSpan w:val="2"/>
            <w:tcBorders>
              <w:top w:val="nil"/>
              <w:left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深圳龙翔医院</w:t>
            </w:r>
          </w:p>
        </w:tc>
        <w:tc>
          <w:tcPr>
            <w:tcW w:w="993" w:type="dxa"/>
            <w:gridSpan w:val="2"/>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86.5</w:t>
            </w:r>
          </w:p>
        </w:tc>
        <w:tc>
          <w:tcPr>
            <w:tcW w:w="992" w:type="dxa"/>
            <w:gridSpan w:val="2"/>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80.50</w:t>
            </w:r>
          </w:p>
        </w:tc>
        <w:tc>
          <w:tcPr>
            <w:tcW w:w="993"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1"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3"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86.5</w:t>
            </w:r>
          </w:p>
        </w:tc>
        <w:tc>
          <w:tcPr>
            <w:tcW w:w="992" w:type="dxa"/>
            <w:gridSpan w:val="3"/>
            <w:tcBorders>
              <w:top w:val="nil"/>
              <w:left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80.50</w:t>
            </w:r>
          </w:p>
        </w:tc>
        <w:tc>
          <w:tcPr>
            <w:tcW w:w="709"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33</w:t>
            </w:r>
          </w:p>
        </w:tc>
      </w:tr>
      <w:tr w:rsidR="00442739" w:rsidRPr="005356A8" w:rsidTr="0050185F">
        <w:trPr>
          <w:gridBefore w:val="1"/>
          <w:wBefore w:w="108" w:type="dxa"/>
          <w:trHeight w:val="270"/>
        </w:trPr>
        <w:tc>
          <w:tcPr>
            <w:tcW w:w="3119" w:type="dxa"/>
            <w:gridSpan w:val="2"/>
            <w:tcBorders>
              <w:left w:val="nil"/>
              <w:bottom w:val="single" w:sz="4" w:space="0" w:color="auto"/>
              <w:right w:val="nil"/>
            </w:tcBorders>
            <w:shd w:val="clear" w:color="auto" w:fill="auto"/>
            <w:vAlign w:val="center"/>
          </w:tcPr>
          <w:p w:rsidR="00442739" w:rsidRPr="00280672" w:rsidRDefault="00442739" w:rsidP="003D0974">
            <w:pPr>
              <w:rPr>
                <w:rFonts w:ascii="宋体" w:hAnsi="宋体"/>
                <w:sz w:val="20"/>
                <w:szCs w:val="20"/>
              </w:rPr>
            </w:pPr>
            <w:bookmarkStart w:id="0" w:name="_GoBack"/>
            <w:r w:rsidRPr="00280672">
              <w:rPr>
                <w:rFonts w:ascii="宋体" w:hAnsi="宋体" w:hint="eastAsia"/>
                <w:color w:val="000000"/>
                <w:sz w:val="20"/>
                <w:szCs w:val="20"/>
              </w:rPr>
              <w:t>深圳燕罗塘医院</w:t>
            </w:r>
          </w:p>
        </w:tc>
        <w:tc>
          <w:tcPr>
            <w:tcW w:w="993" w:type="dxa"/>
            <w:gridSpan w:val="2"/>
            <w:tcBorders>
              <w:left w:val="nil"/>
              <w:bottom w:val="single" w:sz="4" w:space="0" w:color="auto"/>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86.8</w:t>
            </w:r>
          </w:p>
        </w:tc>
        <w:tc>
          <w:tcPr>
            <w:tcW w:w="992" w:type="dxa"/>
            <w:gridSpan w:val="2"/>
            <w:tcBorders>
              <w:left w:val="nil"/>
              <w:bottom w:val="single" w:sz="4" w:space="0" w:color="auto"/>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80.41</w:t>
            </w:r>
          </w:p>
        </w:tc>
        <w:tc>
          <w:tcPr>
            <w:tcW w:w="993" w:type="dxa"/>
            <w:gridSpan w:val="3"/>
            <w:tcBorders>
              <w:left w:val="nil"/>
              <w:bottom w:val="single" w:sz="4" w:space="0" w:color="auto"/>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86.8</w:t>
            </w:r>
          </w:p>
        </w:tc>
        <w:tc>
          <w:tcPr>
            <w:tcW w:w="991" w:type="dxa"/>
            <w:gridSpan w:val="3"/>
            <w:tcBorders>
              <w:left w:val="nil"/>
              <w:bottom w:val="single" w:sz="4" w:space="0" w:color="auto"/>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80.26</w:t>
            </w:r>
          </w:p>
        </w:tc>
        <w:tc>
          <w:tcPr>
            <w:tcW w:w="993" w:type="dxa"/>
            <w:gridSpan w:val="3"/>
            <w:tcBorders>
              <w:left w:val="nil"/>
              <w:bottom w:val="single" w:sz="4" w:space="0" w:color="auto"/>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86.8</w:t>
            </w:r>
          </w:p>
        </w:tc>
        <w:tc>
          <w:tcPr>
            <w:tcW w:w="992" w:type="dxa"/>
            <w:gridSpan w:val="3"/>
            <w:tcBorders>
              <w:left w:val="nil"/>
              <w:bottom w:val="single" w:sz="4" w:space="0" w:color="auto"/>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80.34</w:t>
            </w:r>
          </w:p>
        </w:tc>
        <w:tc>
          <w:tcPr>
            <w:tcW w:w="709" w:type="dxa"/>
            <w:gridSpan w:val="3"/>
            <w:tcBorders>
              <w:left w:val="nil"/>
              <w:bottom w:val="single" w:sz="4" w:space="0" w:color="auto"/>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34</w:t>
            </w:r>
          </w:p>
        </w:tc>
      </w:tr>
      <w:bookmarkEnd w:id="0"/>
      <w:tr w:rsidR="00442739" w:rsidRPr="005356A8" w:rsidTr="0050185F">
        <w:trPr>
          <w:gridBefore w:val="1"/>
          <w:wBefore w:w="108" w:type="dxa"/>
          <w:trHeight w:val="270"/>
        </w:trPr>
        <w:tc>
          <w:tcPr>
            <w:tcW w:w="3119" w:type="dxa"/>
            <w:gridSpan w:val="2"/>
            <w:tcBorders>
              <w:top w:val="single" w:sz="4" w:space="0" w:color="auto"/>
              <w:left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lastRenderedPageBreak/>
              <w:t>深圳民生妇科医院</w:t>
            </w:r>
          </w:p>
        </w:tc>
        <w:tc>
          <w:tcPr>
            <w:tcW w:w="993" w:type="dxa"/>
            <w:gridSpan w:val="2"/>
            <w:tcBorders>
              <w:top w:val="single" w:sz="4" w:space="0" w:color="auto"/>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84.6</w:t>
            </w:r>
          </w:p>
        </w:tc>
        <w:tc>
          <w:tcPr>
            <w:tcW w:w="992" w:type="dxa"/>
            <w:gridSpan w:val="2"/>
            <w:tcBorders>
              <w:top w:val="single" w:sz="4" w:space="0" w:color="auto"/>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75.71</w:t>
            </w:r>
          </w:p>
        </w:tc>
        <w:tc>
          <w:tcPr>
            <w:tcW w:w="993" w:type="dxa"/>
            <w:gridSpan w:val="3"/>
            <w:tcBorders>
              <w:top w:val="single" w:sz="4" w:space="0" w:color="auto"/>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93.6</w:t>
            </w:r>
          </w:p>
        </w:tc>
        <w:tc>
          <w:tcPr>
            <w:tcW w:w="991" w:type="dxa"/>
            <w:gridSpan w:val="3"/>
            <w:tcBorders>
              <w:top w:val="single" w:sz="4" w:space="0" w:color="auto"/>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84.68</w:t>
            </w:r>
          </w:p>
        </w:tc>
        <w:tc>
          <w:tcPr>
            <w:tcW w:w="993" w:type="dxa"/>
            <w:gridSpan w:val="3"/>
            <w:tcBorders>
              <w:top w:val="single" w:sz="4" w:space="0" w:color="auto"/>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86.4</w:t>
            </w:r>
          </w:p>
        </w:tc>
        <w:tc>
          <w:tcPr>
            <w:tcW w:w="992" w:type="dxa"/>
            <w:gridSpan w:val="3"/>
            <w:tcBorders>
              <w:top w:val="single" w:sz="4" w:space="0" w:color="auto"/>
              <w:left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80.20</w:t>
            </w:r>
          </w:p>
        </w:tc>
        <w:tc>
          <w:tcPr>
            <w:tcW w:w="709" w:type="dxa"/>
            <w:gridSpan w:val="3"/>
            <w:tcBorders>
              <w:top w:val="single" w:sz="4" w:space="0" w:color="auto"/>
              <w:left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35</w:t>
            </w:r>
          </w:p>
        </w:tc>
      </w:tr>
      <w:tr w:rsidR="00442739" w:rsidRPr="005356A8" w:rsidTr="00A9668F">
        <w:trPr>
          <w:gridBefore w:val="1"/>
          <w:wBefore w:w="108" w:type="dxa"/>
          <w:trHeight w:val="270"/>
        </w:trPr>
        <w:tc>
          <w:tcPr>
            <w:tcW w:w="3119" w:type="dxa"/>
            <w:gridSpan w:val="2"/>
            <w:tcBorders>
              <w:left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深圳龙济医院</w:t>
            </w:r>
          </w:p>
        </w:tc>
        <w:tc>
          <w:tcPr>
            <w:tcW w:w="993" w:type="dxa"/>
            <w:gridSpan w:val="2"/>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87.0</w:t>
            </w:r>
          </w:p>
        </w:tc>
        <w:tc>
          <w:tcPr>
            <w:tcW w:w="992" w:type="dxa"/>
            <w:gridSpan w:val="2"/>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79.33</w:t>
            </w:r>
          </w:p>
        </w:tc>
        <w:tc>
          <w:tcPr>
            <w:tcW w:w="993" w:type="dxa"/>
            <w:gridSpan w:val="3"/>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1" w:type="dxa"/>
            <w:gridSpan w:val="3"/>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3" w:type="dxa"/>
            <w:gridSpan w:val="3"/>
            <w:tcBorders>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87.0</w:t>
            </w:r>
          </w:p>
        </w:tc>
        <w:tc>
          <w:tcPr>
            <w:tcW w:w="992" w:type="dxa"/>
            <w:gridSpan w:val="3"/>
            <w:tcBorders>
              <w:left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79.33</w:t>
            </w:r>
          </w:p>
        </w:tc>
        <w:tc>
          <w:tcPr>
            <w:tcW w:w="709" w:type="dxa"/>
            <w:gridSpan w:val="3"/>
            <w:tcBorders>
              <w:left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36</w:t>
            </w:r>
          </w:p>
        </w:tc>
      </w:tr>
      <w:tr w:rsidR="00442739" w:rsidRPr="005356A8" w:rsidTr="00A9668F">
        <w:trPr>
          <w:gridBefore w:val="1"/>
          <w:wBefore w:w="108" w:type="dxa"/>
          <w:trHeight w:val="270"/>
        </w:trPr>
        <w:tc>
          <w:tcPr>
            <w:tcW w:w="3119" w:type="dxa"/>
            <w:gridSpan w:val="2"/>
            <w:tcBorders>
              <w:left w:val="nil"/>
              <w:bottom w:val="nil"/>
              <w:right w:val="nil"/>
            </w:tcBorders>
            <w:shd w:val="clear" w:color="auto" w:fill="auto"/>
            <w:vAlign w:val="center"/>
          </w:tcPr>
          <w:p w:rsidR="00442739" w:rsidRPr="00280672" w:rsidRDefault="00442739" w:rsidP="003D0974">
            <w:pPr>
              <w:rPr>
                <w:rFonts w:ascii="宋体" w:hAnsi="宋体"/>
                <w:sz w:val="20"/>
                <w:szCs w:val="20"/>
              </w:rPr>
            </w:pPr>
            <w:r>
              <w:rPr>
                <w:rFonts w:ascii="宋体" w:hAnsi="宋体" w:hint="eastAsia"/>
                <w:color w:val="000000"/>
                <w:sz w:val="20"/>
                <w:szCs w:val="20"/>
              </w:rPr>
              <w:t>深圳怡康妇产医院</w:t>
            </w:r>
          </w:p>
        </w:tc>
        <w:tc>
          <w:tcPr>
            <w:tcW w:w="993" w:type="dxa"/>
            <w:gridSpan w:val="2"/>
            <w:tcBorders>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83.9</w:t>
            </w:r>
          </w:p>
        </w:tc>
        <w:tc>
          <w:tcPr>
            <w:tcW w:w="992" w:type="dxa"/>
            <w:gridSpan w:val="2"/>
            <w:tcBorders>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77.61</w:t>
            </w:r>
          </w:p>
        </w:tc>
        <w:tc>
          <w:tcPr>
            <w:tcW w:w="993" w:type="dxa"/>
            <w:gridSpan w:val="3"/>
            <w:tcBorders>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90.4</w:t>
            </w:r>
          </w:p>
        </w:tc>
        <w:tc>
          <w:tcPr>
            <w:tcW w:w="991" w:type="dxa"/>
            <w:gridSpan w:val="3"/>
            <w:tcBorders>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80.43</w:t>
            </w:r>
          </w:p>
        </w:tc>
        <w:tc>
          <w:tcPr>
            <w:tcW w:w="993" w:type="dxa"/>
            <w:gridSpan w:val="3"/>
            <w:tcBorders>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85.2</w:t>
            </w:r>
          </w:p>
        </w:tc>
        <w:tc>
          <w:tcPr>
            <w:tcW w:w="992" w:type="dxa"/>
            <w:gridSpan w:val="3"/>
            <w:tcBorders>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79.02</w:t>
            </w:r>
          </w:p>
        </w:tc>
        <w:tc>
          <w:tcPr>
            <w:tcW w:w="709" w:type="dxa"/>
            <w:gridSpan w:val="3"/>
            <w:tcBorders>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37</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深圳同仁妇产医院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76.4</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72.97</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91.2</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80.53</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79.1</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76.75</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38</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深圳广生医院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80.3</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75.58</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82.8</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77.53</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80.7</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76.56</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39</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深圳坂田医院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81.7</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74.81</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87.7</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76.58</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84.0</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75.70</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40</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深圳华丹医院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71.7</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71.60</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71.7</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71.60</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41</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深圳远大肛肠医院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67.5</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63.24</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79.6</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68.92</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70.1</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66.08</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42</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深圳欢乐口腔医院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97.1</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93.11</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97.1</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93.11</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43</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深圳美中宜和妇产医院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96.7</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91.85</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96.7</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91.85</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44</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深圳和美妇儿科医院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94.8</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90.49</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94.8</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90.49</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45</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深圳宝生妇儿科医院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94.2</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88.76</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97.4</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90.13</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94.4</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89.45</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46</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深圳仁安医院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93.2</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86.49</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94.8</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87.09</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93.6</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86.79</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47</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深圳仁康医院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91.7</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84.78</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95.1</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86.34</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92.3</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85.56</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48</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深圳正康骨科医院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88.4</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83.80</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85.4</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77.60</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87.9</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80.70</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49</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深圳雪象医院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85.1</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77.51</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92.8</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83.63</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86.7</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80.57</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50</w:t>
            </w:r>
          </w:p>
        </w:tc>
      </w:tr>
      <w:tr w:rsidR="00442739" w:rsidRPr="005356A8" w:rsidTr="003D0974">
        <w:trPr>
          <w:gridBefore w:val="1"/>
          <w:wBefore w:w="108" w:type="dxa"/>
          <w:trHeight w:val="270"/>
        </w:trPr>
        <w:tc>
          <w:tcPr>
            <w:tcW w:w="3119" w:type="dxa"/>
            <w:gridSpan w:val="2"/>
            <w:tcBorders>
              <w:top w:val="nil"/>
              <w:left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深圳厚德医院</w:t>
            </w:r>
          </w:p>
        </w:tc>
        <w:tc>
          <w:tcPr>
            <w:tcW w:w="993" w:type="dxa"/>
            <w:gridSpan w:val="2"/>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80.9</w:t>
            </w:r>
          </w:p>
        </w:tc>
        <w:tc>
          <w:tcPr>
            <w:tcW w:w="992" w:type="dxa"/>
            <w:gridSpan w:val="2"/>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76.41</w:t>
            </w:r>
          </w:p>
        </w:tc>
        <w:tc>
          <w:tcPr>
            <w:tcW w:w="993"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1"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3"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80.9</w:t>
            </w:r>
          </w:p>
        </w:tc>
        <w:tc>
          <w:tcPr>
            <w:tcW w:w="992" w:type="dxa"/>
            <w:gridSpan w:val="3"/>
            <w:tcBorders>
              <w:top w:val="nil"/>
              <w:left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76.41</w:t>
            </w:r>
          </w:p>
        </w:tc>
        <w:tc>
          <w:tcPr>
            <w:tcW w:w="709" w:type="dxa"/>
            <w:gridSpan w:val="3"/>
            <w:tcBorders>
              <w:top w:val="nil"/>
              <w:left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51</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深圳华南妇科医院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79.8</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72.62</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79.8</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36732A">
              <w:rPr>
                <w:rFonts w:ascii="宋体" w:hAnsi="宋体" w:hint="eastAsia"/>
                <w:sz w:val="20"/>
                <w:szCs w:val="20"/>
              </w:rPr>
              <w:t>72.62</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r w:rsidRPr="00280672">
              <w:rPr>
                <w:rFonts w:ascii="宋体" w:hAnsi="宋体" w:hint="eastAsia"/>
                <w:color w:val="000000"/>
                <w:sz w:val="20"/>
                <w:szCs w:val="20"/>
              </w:rPr>
              <w:t>52</w:t>
            </w:r>
          </w:p>
        </w:tc>
      </w:tr>
      <w:tr w:rsidR="00442739" w:rsidRPr="005356A8" w:rsidTr="003D0974">
        <w:trPr>
          <w:gridBefore w:val="1"/>
          <w:wBefore w:w="108"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深圳港龙妇产医院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95.6</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89.86</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92.3</w:t>
            </w:r>
          </w:p>
        </w:tc>
        <w:tc>
          <w:tcPr>
            <w:tcW w:w="991"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89.42</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94.8</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sidRPr="00280672">
              <w:rPr>
                <w:rFonts w:ascii="宋体" w:hAnsi="宋体" w:hint="eastAsia"/>
                <w:color w:val="000000"/>
                <w:sz w:val="20"/>
                <w:szCs w:val="20"/>
              </w:rPr>
              <w:t>89.64</w:t>
            </w:r>
          </w:p>
        </w:tc>
        <w:tc>
          <w:tcPr>
            <w:tcW w:w="709"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p>
        </w:tc>
      </w:tr>
      <w:tr w:rsidR="00442739" w:rsidRPr="00A715B3" w:rsidTr="003D0974">
        <w:trPr>
          <w:gridBefore w:val="1"/>
          <w:gridAfter w:val="1"/>
          <w:wBefore w:w="108" w:type="dxa"/>
          <w:wAfter w:w="71"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深圳鹏程医院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80.0</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73.08</w:t>
            </w:r>
          </w:p>
        </w:tc>
        <w:tc>
          <w:tcPr>
            <w:tcW w:w="850" w:type="dxa"/>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2"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Pr>
                <w:rFonts w:ascii="宋体" w:hAnsi="宋体"/>
                <w:color w:val="000000"/>
                <w:sz w:val="20"/>
                <w:szCs w:val="20"/>
              </w:rPr>
              <w:t xml:space="preserve">  </w:t>
            </w:r>
            <w:r w:rsidRPr="00280672">
              <w:rPr>
                <w:rFonts w:ascii="宋体" w:hAnsi="宋体" w:hint="eastAsia"/>
                <w:color w:val="000000"/>
                <w:sz w:val="20"/>
                <w:szCs w:val="20"/>
              </w:rPr>
              <w:t>80.0</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Pr>
                <w:rFonts w:ascii="宋体" w:hAnsi="宋体"/>
                <w:sz w:val="20"/>
                <w:szCs w:val="20"/>
              </w:rPr>
              <w:t xml:space="preserve">  </w:t>
            </w:r>
            <w:r w:rsidRPr="0036732A">
              <w:rPr>
                <w:rFonts w:ascii="宋体" w:hAnsi="宋体" w:hint="eastAsia"/>
                <w:sz w:val="20"/>
                <w:szCs w:val="20"/>
              </w:rPr>
              <w:t>73.08</w:t>
            </w:r>
          </w:p>
        </w:tc>
        <w:tc>
          <w:tcPr>
            <w:tcW w:w="780" w:type="dxa"/>
            <w:gridSpan w:val="4"/>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p>
        </w:tc>
      </w:tr>
      <w:tr w:rsidR="00442739" w:rsidRPr="00A715B3" w:rsidTr="003D0974">
        <w:trPr>
          <w:gridBefore w:val="1"/>
          <w:gridAfter w:val="1"/>
          <w:wBefore w:w="108" w:type="dxa"/>
          <w:wAfter w:w="71"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深圳瑞敏皮肤科医院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87.1</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82.58</w:t>
            </w:r>
          </w:p>
        </w:tc>
        <w:tc>
          <w:tcPr>
            <w:tcW w:w="850" w:type="dxa"/>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2"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Pr>
                <w:rFonts w:ascii="宋体" w:hAnsi="宋体"/>
                <w:color w:val="000000"/>
                <w:sz w:val="20"/>
                <w:szCs w:val="20"/>
              </w:rPr>
              <w:t xml:space="preserve">  </w:t>
            </w:r>
            <w:r w:rsidRPr="00280672">
              <w:rPr>
                <w:rFonts w:ascii="宋体" w:hAnsi="宋体" w:hint="eastAsia"/>
                <w:color w:val="000000"/>
                <w:sz w:val="20"/>
                <w:szCs w:val="20"/>
              </w:rPr>
              <w:t>87.1</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Pr>
                <w:rFonts w:ascii="宋体" w:hAnsi="宋体"/>
                <w:sz w:val="20"/>
                <w:szCs w:val="20"/>
              </w:rPr>
              <w:t xml:space="preserve">  </w:t>
            </w:r>
            <w:r w:rsidRPr="0036732A">
              <w:rPr>
                <w:rFonts w:ascii="宋体" w:hAnsi="宋体" w:hint="eastAsia"/>
                <w:sz w:val="20"/>
                <w:szCs w:val="20"/>
              </w:rPr>
              <w:t>82.58</w:t>
            </w:r>
          </w:p>
        </w:tc>
        <w:tc>
          <w:tcPr>
            <w:tcW w:w="780" w:type="dxa"/>
            <w:gridSpan w:val="4"/>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p>
        </w:tc>
      </w:tr>
      <w:tr w:rsidR="00442739" w:rsidRPr="00A715B3" w:rsidTr="003D0974">
        <w:trPr>
          <w:gridBefore w:val="1"/>
          <w:gridAfter w:val="1"/>
          <w:wBefore w:w="108" w:type="dxa"/>
          <w:wAfter w:w="71" w:type="dxa"/>
          <w:trHeight w:val="270"/>
        </w:trPr>
        <w:tc>
          <w:tcPr>
            <w:tcW w:w="3119" w:type="dxa"/>
            <w:gridSpan w:val="2"/>
            <w:tcBorders>
              <w:top w:val="nil"/>
              <w:left w:val="nil"/>
              <w:bottom w:val="nil"/>
              <w:right w:val="nil"/>
            </w:tcBorders>
            <w:shd w:val="clear" w:color="auto" w:fill="auto"/>
            <w:vAlign w:val="center"/>
          </w:tcPr>
          <w:p w:rsidR="00442739" w:rsidRPr="00280672" w:rsidRDefault="00442739" w:rsidP="003D0974">
            <w:pPr>
              <w:rPr>
                <w:rFonts w:ascii="宋体" w:hAnsi="宋体"/>
                <w:sz w:val="20"/>
                <w:szCs w:val="20"/>
              </w:rPr>
            </w:pPr>
            <w:r w:rsidRPr="00280672">
              <w:rPr>
                <w:rFonts w:ascii="宋体" w:hAnsi="宋体" w:hint="eastAsia"/>
                <w:color w:val="000000"/>
                <w:sz w:val="20"/>
                <w:szCs w:val="20"/>
              </w:rPr>
              <w:t>深圳宝坪医院</w:t>
            </w:r>
          </w:p>
        </w:tc>
        <w:tc>
          <w:tcPr>
            <w:tcW w:w="993"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81.7</w:t>
            </w:r>
          </w:p>
        </w:tc>
        <w:tc>
          <w:tcPr>
            <w:tcW w:w="992" w:type="dxa"/>
            <w:gridSpan w:val="2"/>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79.17</w:t>
            </w:r>
          </w:p>
        </w:tc>
        <w:tc>
          <w:tcPr>
            <w:tcW w:w="850" w:type="dxa"/>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3"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sidRPr="00280672">
              <w:rPr>
                <w:rFonts w:ascii="宋体" w:hAnsi="宋体" w:hint="eastAsia"/>
                <w:color w:val="000000"/>
                <w:sz w:val="20"/>
                <w:szCs w:val="20"/>
              </w:rPr>
              <w:t>/</w:t>
            </w:r>
          </w:p>
        </w:tc>
        <w:tc>
          <w:tcPr>
            <w:tcW w:w="992" w:type="dxa"/>
            <w:gridSpan w:val="3"/>
            <w:tcBorders>
              <w:top w:val="nil"/>
              <w:left w:val="nil"/>
              <w:bottom w:val="nil"/>
              <w:right w:val="nil"/>
            </w:tcBorders>
            <w:shd w:val="clear" w:color="auto" w:fill="auto"/>
            <w:vAlign w:val="center"/>
          </w:tcPr>
          <w:p w:rsidR="00442739" w:rsidRPr="00280672" w:rsidRDefault="00442739" w:rsidP="003D0974">
            <w:pPr>
              <w:jc w:val="center"/>
              <w:rPr>
                <w:rFonts w:ascii="宋体" w:hAnsi="宋体"/>
                <w:sz w:val="20"/>
                <w:szCs w:val="20"/>
              </w:rPr>
            </w:pPr>
            <w:r>
              <w:rPr>
                <w:rFonts w:ascii="宋体" w:hAnsi="宋体"/>
                <w:color w:val="000000"/>
                <w:sz w:val="20"/>
                <w:szCs w:val="20"/>
              </w:rPr>
              <w:t xml:space="preserve">  </w:t>
            </w:r>
            <w:r w:rsidRPr="00280672">
              <w:rPr>
                <w:rFonts w:ascii="宋体" w:hAnsi="宋体" w:hint="eastAsia"/>
                <w:color w:val="000000"/>
                <w:sz w:val="20"/>
                <w:szCs w:val="20"/>
              </w:rPr>
              <w:t>81.7</w:t>
            </w:r>
          </w:p>
        </w:tc>
        <w:tc>
          <w:tcPr>
            <w:tcW w:w="992" w:type="dxa"/>
            <w:gridSpan w:val="3"/>
            <w:tcBorders>
              <w:top w:val="nil"/>
              <w:left w:val="nil"/>
              <w:bottom w:val="nil"/>
              <w:right w:val="nil"/>
            </w:tcBorders>
            <w:shd w:val="clear" w:color="auto" w:fill="auto"/>
            <w:vAlign w:val="center"/>
          </w:tcPr>
          <w:p w:rsidR="00442739" w:rsidRPr="0036732A" w:rsidRDefault="00442739" w:rsidP="003D0974">
            <w:pPr>
              <w:jc w:val="center"/>
              <w:rPr>
                <w:rFonts w:ascii="宋体" w:hAnsi="宋体"/>
                <w:sz w:val="20"/>
                <w:szCs w:val="20"/>
              </w:rPr>
            </w:pPr>
            <w:r>
              <w:rPr>
                <w:rFonts w:ascii="宋体" w:hAnsi="宋体"/>
                <w:sz w:val="20"/>
                <w:szCs w:val="20"/>
              </w:rPr>
              <w:t xml:space="preserve">  </w:t>
            </w:r>
            <w:r w:rsidRPr="0036732A">
              <w:rPr>
                <w:rFonts w:ascii="宋体" w:hAnsi="宋体" w:hint="eastAsia"/>
                <w:sz w:val="20"/>
                <w:szCs w:val="20"/>
              </w:rPr>
              <w:t>79.17</w:t>
            </w:r>
          </w:p>
        </w:tc>
        <w:tc>
          <w:tcPr>
            <w:tcW w:w="780" w:type="dxa"/>
            <w:gridSpan w:val="4"/>
            <w:tcBorders>
              <w:top w:val="nil"/>
              <w:left w:val="nil"/>
              <w:bottom w:val="nil"/>
              <w:right w:val="nil"/>
            </w:tcBorders>
            <w:shd w:val="clear" w:color="auto" w:fill="auto"/>
            <w:vAlign w:val="center"/>
          </w:tcPr>
          <w:p w:rsidR="00442739" w:rsidRPr="00280672" w:rsidRDefault="00442739" w:rsidP="003D0974">
            <w:pPr>
              <w:jc w:val="center"/>
              <w:rPr>
                <w:rFonts w:ascii="宋体" w:hAnsi="宋体" w:cstheme="minorHAnsi"/>
                <w:sz w:val="20"/>
                <w:szCs w:val="20"/>
              </w:rPr>
            </w:pPr>
          </w:p>
        </w:tc>
      </w:tr>
      <w:tr w:rsidR="00442739" w:rsidRPr="00280672" w:rsidTr="003D0974">
        <w:trPr>
          <w:gridAfter w:val="2"/>
          <w:wAfter w:w="108" w:type="dxa"/>
          <w:trHeight w:val="270"/>
        </w:trPr>
        <w:tc>
          <w:tcPr>
            <w:tcW w:w="3119" w:type="dxa"/>
            <w:gridSpan w:val="2"/>
            <w:tcBorders>
              <w:top w:val="nil"/>
              <w:left w:val="nil"/>
              <w:bottom w:val="nil"/>
              <w:right w:val="nil"/>
            </w:tcBorders>
            <w:shd w:val="clear" w:color="auto" w:fill="auto"/>
            <w:noWrap/>
            <w:vAlign w:val="center"/>
          </w:tcPr>
          <w:p w:rsidR="00442739" w:rsidRPr="00280672" w:rsidRDefault="00442739" w:rsidP="003D0974">
            <w:pPr>
              <w:ind w:firstLineChars="50" w:firstLine="100"/>
              <w:rPr>
                <w:rFonts w:ascii="宋体" w:hAnsi="宋体"/>
                <w:color w:val="000000"/>
                <w:sz w:val="20"/>
                <w:szCs w:val="20"/>
              </w:rPr>
            </w:pPr>
            <w:r>
              <w:rPr>
                <w:rFonts w:ascii="宋体" w:hAnsi="宋体" w:hint="eastAsia"/>
                <w:color w:val="000000"/>
                <w:sz w:val="20"/>
                <w:szCs w:val="20"/>
              </w:rPr>
              <w:t>深圳爱视眼科医院</w:t>
            </w:r>
          </w:p>
        </w:tc>
        <w:tc>
          <w:tcPr>
            <w:tcW w:w="993" w:type="dxa"/>
            <w:gridSpan w:val="2"/>
            <w:tcBorders>
              <w:top w:val="nil"/>
              <w:left w:val="nil"/>
              <w:bottom w:val="nil"/>
              <w:right w:val="nil"/>
            </w:tcBorders>
            <w:shd w:val="clear" w:color="auto" w:fill="auto"/>
            <w:noWrap/>
            <w:vAlign w:val="center"/>
          </w:tcPr>
          <w:p w:rsidR="00442739" w:rsidRPr="00280672" w:rsidRDefault="00442739" w:rsidP="003D0974">
            <w:pPr>
              <w:jc w:val="center"/>
              <w:rPr>
                <w:rFonts w:ascii="宋体" w:hAnsi="宋体"/>
                <w:color w:val="000000"/>
                <w:sz w:val="20"/>
                <w:szCs w:val="20"/>
              </w:rPr>
            </w:pPr>
          </w:p>
        </w:tc>
        <w:tc>
          <w:tcPr>
            <w:tcW w:w="992" w:type="dxa"/>
            <w:gridSpan w:val="2"/>
            <w:tcBorders>
              <w:top w:val="nil"/>
              <w:left w:val="nil"/>
              <w:bottom w:val="nil"/>
              <w:right w:val="nil"/>
            </w:tcBorders>
            <w:shd w:val="clear" w:color="auto" w:fill="auto"/>
            <w:noWrap/>
            <w:vAlign w:val="center"/>
          </w:tcPr>
          <w:p w:rsidR="00442739" w:rsidRPr="00280672" w:rsidRDefault="00442739" w:rsidP="003D0974">
            <w:pPr>
              <w:jc w:val="center"/>
              <w:rPr>
                <w:rFonts w:ascii="宋体" w:hAnsi="宋体"/>
                <w:color w:val="000000"/>
                <w:sz w:val="20"/>
                <w:szCs w:val="20"/>
              </w:rPr>
            </w:pPr>
          </w:p>
        </w:tc>
        <w:tc>
          <w:tcPr>
            <w:tcW w:w="993" w:type="dxa"/>
            <w:gridSpan w:val="3"/>
            <w:tcBorders>
              <w:top w:val="nil"/>
              <w:left w:val="nil"/>
              <w:bottom w:val="nil"/>
              <w:right w:val="nil"/>
            </w:tcBorders>
            <w:shd w:val="clear" w:color="auto" w:fill="auto"/>
            <w:noWrap/>
            <w:vAlign w:val="center"/>
          </w:tcPr>
          <w:p w:rsidR="00442739" w:rsidRPr="00280672" w:rsidRDefault="00442739" w:rsidP="003D0974">
            <w:pPr>
              <w:jc w:val="center"/>
              <w:rPr>
                <w:rFonts w:ascii="宋体" w:hAnsi="宋体"/>
                <w:color w:val="000000"/>
                <w:sz w:val="20"/>
                <w:szCs w:val="20"/>
              </w:rPr>
            </w:pPr>
          </w:p>
        </w:tc>
        <w:tc>
          <w:tcPr>
            <w:tcW w:w="991" w:type="dxa"/>
            <w:gridSpan w:val="3"/>
            <w:tcBorders>
              <w:top w:val="nil"/>
              <w:left w:val="nil"/>
              <w:bottom w:val="nil"/>
              <w:right w:val="nil"/>
            </w:tcBorders>
            <w:shd w:val="clear" w:color="auto" w:fill="auto"/>
            <w:noWrap/>
            <w:vAlign w:val="center"/>
          </w:tcPr>
          <w:p w:rsidR="00442739" w:rsidRPr="00280672" w:rsidRDefault="00442739" w:rsidP="003D0974">
            <w:pPr>
              <w:jc w:val="center"/>
              <w:rPr>
                <w:rFonts w:ascii="宋体" w:hAnsi="宋体"/>
                <w:color w:val="000000"/>
                <w:sz w:val="20"/>
                <w:szCs w:val="20"/>
              </w:rPr>
            </w:pPr>
          </w:p>
        </w:tc>
        <w:tc>
          <w:tcPr>
            <w:tcW w:w="993" w:type="dxa"/>
            <w:gridSpan w:val="3"/>
            <w:tcBorders>
              <w:top w:val="nil"/>
              <w:left w:val="nil"/>
              <w:bottom w:val="nil"/>
              <w:right w:val="nil"/>
            </w:tcBorders>
            <w:shd w:val="clear" w:color="auto" w:fill="auto"/>
            <w:noWrap/>
            <w:vAlign w:val="center"/>
          </w:tcPr>
          <w:p w:rsidR="00442739" w:rsidRPr="00280672" w:rsidRDefault="00442739" w:rsidP="003D0974">
            <w:pPr>
              <w:jc w:val="center"/>
              <w:rPr>
                <w:rFonts w:ascii="宋体" w:hAnsi="宋体"/>
                <w:color w:val="000000"/>
                <w:sz w:val="20"/>
                <w:szCs w:val="20"/>
              </w:rPr>
            </w:pPr>
          </w:p>
        </w:tc>
        <w:tc>
          <w:tcPr>
            <w:tcW w:w="992" w:type="dxa"/>
            <w:gridSpan w:val="3"/>
            <w:tcBorders>
              <w:top w:val="nil"/>
              <w:left w:val="nil"/>
              <w:bottom w:val="nil"/>
              <w:right w:val="nil"/>
            </w:tcBorders>
            <w:shd w:val="clear" w:color="auto" w:fill="auto"/>
            <w:noWrap/>
            <w:vAlign w:val="center"/>
          </w:tcPr>
          <w:p w:rsidR="00442739" w:rsidRPr="0036732A" w:rsidRDefault="00442739" w:rsidP="003D0974">
            <w:pPr>
              <w:jc w:val="center"/>
              <w:rPr>
                <w:rFonts w:ascii="宋体" w:hAnsi="宋体"/>
                <w:sz w:val="20"/>
                <w:szCs w:val="20"/>
              </w:rPr>
            </w:pPr>
          </w:p>
        </w:tc>
        <w:tc>
          <w:tcPr>
            <w:tcW w:w="709" w:type="dxa"/>
            <w:gridSpan w:val="2"/>
            <w:tcBorders>
              <w:top w:val="nil"/>
              <w:left w:val="nil"/>
              <w:bottom w:val="nil"/>
              <w:right w:val="nil"/>
            </w:tcBorders>
            <w:shd w:val="clear" w:color="auto" w:fill="auto"/>
            <w:noWrap/>
            <w:vAlign w:val="center"/>
          </w:tcPr>
          <w:p w:rsidR="00442739" w:rsidRPr="00280672" w:rsidRDefault="00442739" w:rsidP="003D0974">
            <w:pPr>
              <w:jc w:val="center"/>
              <w:rPr>
                <w:rFonts w:ascii="宋体" w:hAnsi="宋体" w:cstheme="minorHAnsi"/>
                <w:sz w:val="20"/>
                <w:szCs w:val="20"/>
              </w:rPr>
            </w:pPr>
          </w:p>
        </w:tc>
      </w:tr>
      <w:tr w:rsidR="00442739" w:rsidRPr="00280672" w:rsidTr="003D0974">
        <w:trPr>
          <w:gridAfter w:val="2"/>
          <w:wAfter w:w="108" w:type="dxa"/>
          <w:trHeight w:val="270"/>
        </w:trPr>
        <w:tc>
          <w:tcPr>
            <w:tcW w:w="3119" w:type="dxa"/>
            <w:gridSpan w:val="2"/>
            <w:tcBorders>
              <w:top w:val="nil"/>
              <w:left w:val="nil"/>
              <w:bottom w:val="nil"/>
              <w:right w:val="nil"/>
            </w:tcBorders>
            <w:shd w:val="clear" w:color="auto" w:fill="auto"/>
            <w:noWrap/>
            <w:vAlign w:val="center"/>
          </w:tcPr>
          <w:p w:rsidR="00442739" w:rsidRPr="00280672" w:rsidRDefault="00442739" w:rsidP="003D0974">
            <w:pPr>
              <w:ind w:firstLineChars="50" w:firstLine="100"/>
              <w:rPr>
                <w:rFonts w:ascii="宋体" w:hAnsi="宋体"/>
                <w:color w:val="000000"/>
                <w:sz w:val="20"/>
                <w:szCs w:val="20"/>
              </w:rPr>
            </w:pPr>
            <w:r>
              <w:rPr>
                <w:rFonts w:ascii="宋体" w:hAnsi="宋体" w:hint="eastAsia"/>
                <w:color w:val="000000"/>
                <w:sz w:val="20"/>
                <w:szCs w:val="20"/>
              </w:rPr>
              <w:t>深圳沙河医院</w:t>
            </w:r>
          </w:p>
        </w:tc>
        <w:tc>
          <w:tcPr>
            <w:tcW w:w="993" w:type="dxa"/>
            <w:gridSpan w:val="2"/>
            <w:tcBorders>
              <w:top w:val="nil"/>
              <w:left w:val="nil"/>
              <w:bottom w:val="nil"/>
              <w:right w:val="nil"/>
            </w:tcBorders>
            <w:shd w:val="clear" w:color="auto" w:fill="auto"/>
            <w:noWrap/>
            <w:vAlign w:val="center"/>
          </w:tcPr>
          <w:p w:rsidR="00442739" w:rsidRPr="00280672" w:rsidRDefault="00442739" w:rsidP="003D0974">
            <w:pPr>
              <w:jc w:val="center"/>
              <w:rPr>
                <w:rFonts w:ascii="宋体" w:hAnsi="宋体"/>
                <w:color w:val="000000"/>
                <w:sz w:val="20"/>
                <w:szCs w:val="20"/>
              </w:rPr>
            </w:pPr>
          </w:p>
        </w:tc>
        <w:tc>
          <w:tcPr>
            <w:tcW w:w="992" w:type="dxa"/>
            <w:gridSpan w:val="2"/>
            <w:tcBorders>
              <w:top w:val="nil"/>
              <w:left w:val="nil"/>
              <w:bottom w:val="nil"/>
              <w:right w:val="nil"/>
            </w:tcBorders>
            <w:shd w:val="clear" w:color="auto" w:fill="auto"/>
            <w:noWrap/>
            <w:vAlign w:val="center"/>
          </w:tcPr>
          <w:p w:rsidR="00442739" w:rsidRPr="00280672" w:rsidRDefault="00442739" w:rsidP="003D0974">
            <w:pPr>
              <w:jc w:val="center"/>
              <w:rPr>
                <w:rFonts w:ascii="宋体" w:hAnsi="宋体"/>
                <w:color w:val="000000"/>
                <w:sz w:val="20"/>
                <w:szCs w:val="20"/>
              </w:rPr>
            </w:pPr>
          </w:p>
        </w:tc>
        <w:tc>
          <w:tcPr>
            <w:tcW w:w="993" w:type="dxa"/>
            <w:gridSpan w:val="3"/>
            <w:tcBorders>
              <w:top w:val="nil"/>
              <w:left w:val="nil"/>
              <w:bottom w:val="nil"/>
              <w:right w:val="nil"/>
            </w:tcBorders>
            <w:shd w:val="clear" w:color="auto" w:fill="auto"/>
            <w:noWrap/>
            <w:vAlign w:val="center"/>
          </w:tcPr>
          <w:p w:rsidR="00442739" w:rsidRPr="00280672" w:rsidRDefault="00442739" w:rsidP="003D0974">
            <w:pPr>
              <w:jc w:val="center"/>
              <w:rPr>
                <w:rFonts w:ascii="宋体" w:hAnsi="宋体"/>
                <w:color w:val="000000"/>
                <w:sz w:val="20"/>
                <w:szCs w:val="20"/>
              </w:rPr>
            </w:pPr>
          </w:p>
        </w:tc>
        <w:tc>
          <w:tcPr>
            <w:tcW w:w="991" w:type="dxa"/>
            <w:gridSpan w:val="3"/>
            <w:tcBorders>
              <w:top w:val="nil"/>
              <w:left w:val="nil"/>
              <w:bottom w:val="nil"/>
              <w:right w:val="nil"/>
            </w:tcBorders>
            <w:shd w:val="clear" w:color="auto" w:fill="auto"/>
            <w:noWrap/>
            <w:vAlign w:val="center"/>
          </w:tcPr>
          <w:p w:rsidR="00442739" w:rsidRPr="00280672" w:rsidRDefault="00442739" w:rsidP="003D0974">
            <w:pPr>
              <w:jc w:val="center"/>
              <w:rPr>
                <w:rFonts w:ascii="宋体" w:hAnsi="宋体"/>
                <w:color w:val="000000"/>
                <w:sz w:val="20"/>
                <w:szCs w:val="20"/>
              </w:rPr>
            </w:pPr>
          </w:p>
        </w:tc>
        <w:tc>
          <w:tcPr>
            <w:tcW w:w="993" w:type="dxa"/>
            <w:gridSpan w:val="3"/>
            <w:tcBorders>
              <w:top w:val="nil"/>
              <w:left w:val="nil"/>
              <w:bottom w:val="nil"/>
              <w:right w:val="nil"/>
            </w:tcBorders>
            <w:shd w:val="clear" w:color="auto" w:fill="auto"/>
            <w:noWrap/>
            <w:vAlign w:val="center"/>
          </w:tcPr>
          <w:p w:rsidR="00442739" w:rsidRPr="00280672" w:rsidRDefault="00442739" w:rsidP="003D0974">
            <w:pPr>
              <w:jc w:val="center"/>
              <w:rPr>
                <w:rFonts w:ascii="宋体" w:hAnsi="宋体"/>
                <w:color w:val="000000"/>
                <w:sz w:val="20"/>
                <w:szCs w:val="20"/>
              </w:rPr>
            </w:pPr>
          </w:p>
        </w:tc>
        <w:tc>
          <w:tcPr>
            <w:tcW w:w="992" w:type="dxa"/>
            <w:gridSpan w:val="3"/>
            <w:tcBorders>
              <w:top w:val="nil"/>
              <w:left w:val="nil"/>
              <w:bottom w:val="nil"/>
              <w:right w:val="nil"/>
            </w:tcBorders>
            <w:shd w:val="clear" w:color="auto" w:fill="auto"/>
            <w:noWrap/>
            <w:vAlign w:val="center"/>
          </w:tcPr>
          <w:p w:rsidR="00442739" w:rsidRPr="0036732A" w:rsidRDefault="00442739" w:rsidP="003D0974">
            <w:pPr>
              <w:jc w:val="center"/>
              <w:rPr>
                <w:rFonts w:ascii="宋体" w:hAnsi="宋体"/>
                <w:sz w:val="20"/>
                <w:szCs w:val="20"/>
              </w:rPr>
            </w:pPr>
          </w:p>
        </w:tc>
        <w:tc>
          <w:tcPr>
            <w:tcW w:w="709" w:type="dxa"/>
            <w:gridSpan w:val="2"/>
            <w:tcBorders>
              <w:top w:val="nil"/>
              <w:left w:val="nil"/>
              <w:bottom w:val="nil"/>
              <w:right w:val="nil"/>
            </w:tcBorders>
            <w:shd w:val="clear" w:color="auto" w:fill="auto"/>
            <w:noWrap/>
            <w:vAlign w:val="center"/>
          </w:tcPr>
          <w:p w:rsidR="00442739" w:rsidRPr="00280672" w:rsidRDefault="00442739" w:rsidP="003D0974">
            <w:pPr>
              <w:jc w:val="center"/>
              <w:rPr>
                <w:rFonts w:ascii="宋体" w:hAnsi="宋体" w:cstheme="minorHAnsi"/>
                <w:sz w:val="20"/>
                <w:szCs w:val="20"/>
              </w:rPr>
            </w:pPr>
          </w:p>
        </w:tc>
      </w:tr>
      <w:tr w:rsidR="00442739" w:rsidRPr="00280672" w:rsidTr="003D0974">
        <w:trPr>
          <w:gridAfter w:val="2"/>
          <w:wAfter w:w="108" w:type="dxa"/>
          <w:trHeight w:val="270"/>
        </w:trPr>
        <w:tc>
          <w:tcPr>
            <w:tcW w:w="3119" w:type="dxa"/>
            <w:gridSpan w:val="2"/>
            <w:tcBorders>
              <w:top w:val="nil"/>
              <w:left w:val="nil"/>
              <w:bottom w:val="single" w:sz="4" w:space="0" w:color="auto"/>
              <w:right w:val="nil"/>
            </w:tcBorders>
            <w:shd w:val="clear" w:color="auto" w:fill="auto"/>
            <w:noWrap/>
            <w:vAlign w:val="center"/>
          </w:tcPr>
          <w:p w:rsidR="00442739" w:rsidRPr="00280672" w:rsidRDefault="00442739" w:rsidP="003D0974">
            <w:pPr>
              <w:ind w:firstLineChars="50" w:firstLine="100"/>
              <w:rPr>
                <w:rFonts w:ascii="宋体" w:hAnsi="宋体"/>
                <w:color w:val="000000"/>
                <w:sz w:val="20"/>
                <w:szCs w:val="20"/>
              </w:rPr>
            </w:pPr>
            <w:r>
              <w:rPr>
                <w:rFonts w:ascii="宋体" w:hAnsi="宋体" w:hint="eastAsia"/>
                <w:color w:val="000000"/>
                <w:sz w:val="20"/>
                <w:szCs w:val="20"/>
              </w:rPr>
              <w:t>深圳怡宁医院</w:t>
            </w:r>
          </w:p>
        </w:tc>
        <w:tc>
          <w:tcPr>
            <w:tcW w:w="993" w:type="dxa"/>
            <w:gridSpan w:val="2"/>
            <w:tcBorders>
              <w:top w:val="nil"/>
              <w:left w:val="nil"/>
              <w:bottom w:val="single" w:sz="4" w:space="0" w:color="auto"/>
              <w:right w:val="nil"/>
            </w:tcBorders>
            <w:shd w:val="clear" w:color="auto" w:fill="auto"/>
            <w:noWrap/>
            <w:vAlign w:val="center"/>
          </w:tcPr>
          <w:p w:rsidR="00442739" w:rsidRPr="00280672" w:rsidRDefault="00442739" w:rsidP="003D0974">
            <w:pPr>
              <w:jc w:val="center"/>
              <w:rPr>
                <w:rFonts w:ascii="宋体" w:hAnsi="宋体"/>
                <w:color w:val="000000"/>
                <w:sz w:val="20"/>
                <w:szCs w:val="20"/>
              </w:rPr>
            </w:pPr>
          </w:p>
        </w:tc>
        <w:tc>
          <w:tcPr>
            <w:tcW w:w="992" w:type="dxa"/>
            <w:gridSpan w:val="2"/>
            <w:tcBorders>
              <w:top w:val="nil"/>
              <w:left w:val="nil"/>
              <w:bottom w:val="single" w:sz="4" w:space="0" w:color="auto"/>
              <w:right w:val="nil"/>
            </w:tcBorders>
            <w:shd w:val="clear" w:color="auto" w:fill="auto"/>
            <w:noWrap/>
            <w:vAlign w:val="center"/>
          </w:tcPr>
          <w:p w:rsidR="00442739" w:rsidRPr="00280672" w:rsidRDefault="00442739" w:rsidP="003D0974">
            <w:pPr>
              <w:jc w:val="center"/>
              <w:rPr>
                <w:rFonts w:ascii="宋体" w:hAnsi="宋体"/>
                <w:color w:val="000000"/>
                <w:sz w:val="20"/>
                <w:szCs w:val="20"/>
              </w:rPr>
            </w:pPr>
          </w:p>
        </w:tc>
        <w:tc>
          <w:tcPr>
            <w:tcW w:w="993" w:type="dxa"/>
            <w:gridSpan w:val="3"/>
            <w:tcBorders>
              <w:top w:val="nil"/>
              <w:left w:val="nil"/>
              <w:bottom w:val="single" w:sz="4" w:space="0" w:color="auto"/>
              <w:right w:val="nil"/>
            </w:tcBorders>
            <w:shd w:val="clear" w:color="auto" w:fill="auto"/>
            <w:noWrap/>
            <w:vAlign w:val="center"/>
          </w:tcPr>
          <w:p w:rsidR="00442739" w:rsidRPr="00280672" w:rsidRDefault="00442739" w:rsidP="003D0974">
            <w:pPr>
              <w:jc w:val="center"/>
              <w:rPr>
                <w:rFonts w:ascii="宋体" w:hAnsi="宋体"/>
                <w:color w:val="000000"/>
                <w:sz w:val="20"/>
                <w:szCs w:val="20"/>
              </w:rPr>
            </w:pPr>
          </w:p>
        </w:tc>
        <w:tc>
          <w:tcPr>
            <w:tcW w:w="991" w:type="dxa"/>
            <w:gridSpan w:val="3"/>
            <w:tcBorders>
              <w:top w:val="nil"/>
              <w:left w:val="nil"/>
              <w:bottom w:val="single" w:sz="4" w:space="0" w:color="auto"/>
              <w:right w:val="nil"/>
            </w:tcBorders>
            <w:shd w:val="clear" w:color="auto" w:fill="auto"/>
            <w:noWrap/>
            <w:vAlign w:val="center"/>
          </w:tcPr>
          <w:p w:rsidR="00442739" w:rsidRPr="00280672" w:rsidRDefault="00442739" w:rsidP="003D0974">
            <w:pPr>
              <w:jc w:val="center"/>
              <w:rPr>
                <w:rFonts w:ascii="宋体" w:hAnsi="宋体"/>
                <w:color w:val="000000"/>
                <w:sz w:val="20"/>
                <w:szCs w:val="20"/>
              </w:rPr>
            </w:pPr>
          </w:p>
        </w:tc>
        <w:tc>
          <w:tcPr>
            <w:tcW w:w="993" w:type="dxa"/>
            <w:gridSpan w:val="3"/>
            <w:tcBorders>
              <w:top w:val="nil"/>
              <w:left w:val="nil"/>
              <w:bottom w:val="single" w:sz="4" w:space="0" w:color="auto"/>
              <w:right w:val="nil"/>
            </w:tcBorders>
            <w:shd w:val="clear" w:color="auto" w:fill="auto"/>
            <w:noWrap/>
            <w:vAlign w:val="center"/>
          </w:tcPr>
          <w:p w:rsidR="00442739" w:rsidRPr="00280672" w:rsidRDefault="00442739" w:rsidP="003D0974">
            <w:pPr>
              <w:jc w:val="center"/>
              <w:rPr>
                <w:rFonts w:ascii="宋体" w:hAnsi="宋体"/>
                <w:color w:val="000000"/>
                <w:sz w:val="20"/>
                <w:szCs w:val="20"/>
              </w:rPr>
            </w:pPr>
          </w:p>
        </w:tc>
        <w:tc>
          <w:tcPr>
            <w:tcW w:w="992" w:type="dxa"/>
            <w:gridSpan w:val="3"/>
            <w:tcBorders>
              <w:top w:val="nil"/>
              <w:left w:val="nil"/>
              <w:bottom w:val="single" w:sz="4" w:space="0" w:color="auto"/>
              <w:right w:val="nil"/>
            </w:tcBorders>
            <w:shd w:val="clear" w:color="auto" w:fill="auto"/>
            <w:noWrap/>
            <w:vAlign w:val="center"/>
          </w:tcPr>
          <w:p w:rsidR="00442739" w:rsidRPr="0036732A" w:rsidRDefault="00442739" w:rsidP="003D0974">
            <w:pPr>
              <w:jc w:val="center"/>
              <w:rPr>
                <w:rFonts w:ascii="宋体" w:hAnsi="宋体"/>
                <w:sz w:val="20"/>
                <w:szCs w:val="20"/>
              </w:rPr>
            </w:pPr>
          </w:p>
        </w:tc>
        <w:tc>
          <w:tcPr>
            <w:tcW w:w="709" w:type="dxa"/>
            <w:gridSpan w:val="2"/>
            <w:tcBorders>
              <w:top w:val="nil"/>
              <w:left w:val="nil"/>
              <w:bottom w:val="single" w:sz="4" w:space="0" w:color="auto"/>
              <w:right w:val="nil"/>
            </w:tcBorders>
            <w:shd w:val="clear" w:color="auto" w:fill="auto"/>
            <w:noWrap/>
            <w:vAlign w:val="center"/>
          </w:tcPr>
          <w:p w:rsidR="00442739" w:rsidRPr="00280672" w:rsidRDefault="00442739" w:rsidP="003D0974">
            <w:pPr>
              <w:jc w:val="center"/>
              <w:rPr>
                <w:rFonts w:ascii="宋体" w:hAnsi="宋体" w:cstheme="minorHAnsi"/>
                <w:sz w:val="20"/>
                <w:szCs w:val="20"/>
              </w:rPr>
            </w:pPr>
          </w:p>
        </w:tc>
      </w:tr>
    </w:tbl>
    <w:p w:rsidR="00442739" w:rsidRPr="005356A8" w:rsidRDefault="00442739" w:rsidP="008E6850">
      <w:pPr>
        <w:spacing w:line="276" w:lineRule="auto"/>
        <w:ind w:left="840" w:hangingChars="400" w:hanging="840"/>
        <w:rPr>
          <w:rFonts w:ascii="宋体" w:hAnsi="宋体"/>
        </w:rPr>
      </w:pPr>
      <w:r w:rsidRPr="005356A8">
        <w:rPr>
          <w:rFonts w:ascii="宋体" w:hAnsi="宋体"/>
        </w:rPr>
        <w:t>说明：1.根据《市委卫生工委关于修订医院公众满意度调查监测及通报办法的通知》（深卫党〔2015〕5号）要求，“年住院患者少于500人的单位，暂不调查住院患者满意度”。同时受原始数据质量（如电话号码有效率）、应答率的影响，部分非公立医院达不到最小样本量，故住院部分没有显示分数。</w:t>
      </w:r>
    </w:p>
    <w:p w:rsidR="00442739" w:rsidRPr="005356A8" w:rsidRDefault="00442739" w:rsidP="00442739">
      <w:pPr>
        <w:spacing w:line="276" w:lineRule="auto"/>
        <w:ind w:firstLine="405"/>
        <w:rPr>
          <w:rFonts w:ascii="宋体" w:hAnsi="宋体"/>
        </w:rPr>
      </w:pPr>
      <w:r w:rsidRPr="005356A8">
        <w:rPr>
          <w:rFonts w:ascii="宋体" w:hAnsi="宋体" w:hint="eastAsia"/>
        </w:rPr>
        <w:t>2.</w:t>
      </w:r>
      <w:r w:rsidRPr="00015492">
        <w:rPr>
          <w:rFonts w:ascii="宋体" w:hAnsi="宋体" w:hint="eastAsia"/>
        </w:rPr>
        <w:t xml:space="preserve"> </w:t>
      </w:r>
      <w:r>
        <w:rPr>
          <w:rFonts w:ascii="宋体" w:hAnsi="宋体" w:hint="eastAsia"/>
        </w:rPr>
        <w:t>未建立数据接口的医院满意度成绩一律靠后排名</w:t>
      </w:r>
      <w:r w:rsidRPr="005356A8">
        <w:rPr>
          <w:rFonts w:ascii="宋体" w:hAnsi="宋体" w:hint="eastAsia"/>
        </w:rPr>
        <w:t>。</w:t>
      </w:r>
    </w:p>
    <w:p w:rsidR="00442739" w:rsidRDefault="00442739" w:rsidP="008E6850">
      <w:pPr>
        <w:ind w:leftChars="200" w:left="735" w:hangingChars="150" w:hanging="315"/>
        <w:rPr>
          <w:rFonts w:ascii="宋体" w:hAnsi="宋体"/>
        </w:rPr>
      </w:pPr>
      <w:r>
        <w:rPr>
          <w:rFonts w:ascii="宋体" w:hAnsi="宋体"/>
        </w:rPr>
        <w:t>3</w:t>
      </w:r>
      <w:r w:rsidRPr="009B0849">
        <w:rPr>
          <w:rFonts w:ascii="宋体" w:hAnsi="宋体"/>
        </w:rPr>
        <w:t>.</w:t>
      </w:r>
      <w:r w:rsidRPr="00E662F1">
        <w:rPr>
          <w:rFonts w:hint="eastAsia"/>
        </w:rPr>
        <w:t xml:space="preserve"> </w:t>
      </w:r>
      <w:r w:rsidR="00A30B41" w:rsidRPr="006B5155">
        <w:rPr>
          <w:rFonts w:hint="eastAsia"/>
        </w:rPr>
        <w:t>深圳鹏程医院</w:t>
      </w:r>
      <w:r w:rsidR="00A30B41" w:rsidRPr="00A30B41">
        <w:rPr>
          <w:rFonts w:hint="eastAsia"/>
        </w:rPr>
        <w:t>2019</w:t>
      </w:r>
      <w:r w:rsidR="00A30B41" w:rsidRPr="00A30B41">
        <w:rPr>
          <w:rFonts w:hint="eastAsia"/>
        </w:rPr>
        <w:t>年第三季度、第四季度上报数据不完整，手机填报率低，导致无法开展调查；</w:t>
      </w:r>
      <w:r w:rsidR="00A30B41">
        <w:rPr>
          <w:rFonts w:hint="eastAsia"/>
        </w:rPr>
        <w:t>深圳港龙妇产医院、</w:t>
      </w:r>
      <w:r w:rsidRPr="006B5155">
        <w:rPr>
          <w:rFonts w:hint="eastAsia"/>
        </w:rPr>
        <w:t>深圳瑞敏皮肤科医院、深圳宝坪医院、深圳爱视眼科医院、深圳沙河医院、深圳怡宁医院</w:t>
      </w:r>
      <w:r w:rsidRPr="006B5155">
        <w:rPr>
          <w:rFonts w:hint="eastAsia"/>
        </w:rPr>
        <w:t>2019</w:t>
      </w:r>
      <w:r>
        <w:rPr>
          <w:rFonts w:hint="eastAsia"/>
        </w:rPr>
        <w:t>年因部分季度</w:t>
      </w:r>
      <w:r w:rsidR="00A30B41">
        <w:rPr>
          <w:rFonts w:hint="eastAsia"/>
        </w:rPr>
        <w:t>未报送数据</w:t>
      </w:r>
      <w:r w:rsidRPr="006B5155">
        <w:rPr>
          <w:rFonts w:hint="eastAsia"/>
        </w:rPr>
        <w:t>导致调查无法顺利开展，取消医院满意度年度评分排名。</w:t>
      </w:r>
    </w:p>
    <w:p w:rsidR="00442739" w:rsidRPr="00015492" w:rsidRDefault="00442739" w:rsidP="00442739">
      <w:pPr>
        <w:ind w:firstLineChars="200" w:firstLine="420"/>
        <w:rPr>
          <w:rFonts w:ascii="宋体" w:hAnsi="宋体"/>
        </w:rPr>
      </w:pPr>
      <w:r>
        <w:rPr>
          <w:rFonts w:ascii="宋体" w:hAnsi="宋体" w:hint="eastAsia"/>
        </w:rPr>
        <w:t>4.</w:t>
      </w:r>
      <w:r w:rsidRPr="003C1636">
        <w:rPr>
          <w:rFonts w:ascii="宋体" w:hAnsi="宋体" w:hint="eastAsia"/>
        </w:rPr>
        <w:t xml:space="preserve"> </w:t>
      </w:r>
      <w:r w:rsidRPr="005356A8">
        <w:rPr>
          <w:rFonts w:ascii="宋体" w:hAnsi="宋体" w:hint="eastAsia"/>
        </w:rPr>
        <w:t>并列第</w:t>
      </w:r>
      <w:r>
        <w:rPr>
          <w:rFonts w:ascii="宋体" w:hAnsi="宋体"/>
        </w:rPr>
        <w:t>10</w:t>
      </w:r>
      <w:r w:rsidRPr="005356A8">
        <w:rPr>
          <w:rFonts w:ascii="宋体" w:hAnsi="宋体" w:hint="eastAsia"/>
        </w:rPr>
        <w:t>名的有2家医院</w:t>
      </w:r>
      <w:r>
        <w:rPr>
          <w:rFonts w:ascii="宋体" w:hAnsi="宋体" w:hint="eastAsia"/>
        </w:rPr>
        <w:t>。</w:t>
      </w:r>
    </w:p>
    <w:p w:rsidR="00831789" w:rsidRDefault="00831789" w:rsidP="00442739">
      <w:pPr>
        <w:spacing w:line="440" w:lineRule="exact"/>
        <w:jc w:val="left"/>
        <w:rPr>
          <w:rFonts w:ascii="黑体" w:eastAsia="黑体" w:hAnsi="黑体"/>
          <w:sz w:val="32"/>
          <w:szCs w:val="32"/>
        </w:rPr>
      </w:pPr>
    </w:p>
    <w:p w:rsidR="00A27A2D" w:rsidRDefault="00A27A2D" w:rsidP="00442739">
      <w:pPr>
        <w:spacing w:line="440" w:lineRule="exact"/>
        <w:jc w:val="left"/>
        <w:rPr>
          <w:rFonts w:ascii="黑体" w:eastAsia="黑体" w:hAnsi="黑体"/>
          <w:sz w:val="32"/>
          <w:szCs w:val="32"/>
        </w:rPr>
      </w:pPr>
    </w:p>
    <w:p w:rsidR="0050185F" w:rsidRDefault="0050185F" w:rsidP="00442739">
      <w:pPr>
        <w:spacing w:line="440" w:lineRule="exact"/>
        <w:jc w:val="left"/>
        <w:rPr>
          <w:rFonts w:ascii="黑体" w:eastAsia="黑体" w:hAnsi="黑体"/>
          <w:sz w:val="32"/>
          <w:szCs w:val="32"/>
        </w:rPr>
      </w:pPr>
    </w:p>
    <w:p w:rsidR="0050185F" w:rsidRDefault="0050185F" w:rsidP="00442739">
      <w:pPr>
        <w:spacing w:line="440" w:lineRule="exact"/>
        <w:jc w:val="left"/>
        <w:rPr>
          <w:rFonts w:ascii="黑体" w:eastAsia="黑体" w:hAnsi="黑体"/>
          <w:sz w:val="32"/>
          <w:szCs w:val="32"/>
        </w:rPr>
      </w:pPr>
    </w:p>
    <w:p w:rsidR="00442739" w:rsidRDefault="00442739" w:rsidP="00442739">
      <w:pPr>
        <w:spacing w:line="440" w:lineRule="exact"/>
        <w:jc w:val="left"/>
        <w:rPr>
          <w:rFonts w:ascii="黑体" w:eastAsia="黑体" w:hAnsi="黑体"/>
          <w:sz w:val="32"/>
          <w:szCs w:val="32"/>
        </w:rPr>
      </w:pPr>
      <w:r>
        <w:rPr>
          <w:rFonts w:ascii="黑体" w:eastAsia="黑体" w:hAnsi="黑体" w:hint="eastAsia"/>
          <w:sz w:val="32"/>
          <w:szCs w:val="32"/>
        </w:rPr>
        <w:lastRenderedPageBreak/>
        <w:t>附件6</w:t>
      </w:r>
    </w:p>
    <w:p w:rsidR="00442739" w:rsidRDefault="00442739" w:rsidP="00442739">
      <w:pPr>
        <w:spacing w:line="440" w:lineRule="exact"/>
        <w:jc w:val="left"/>
        <w:rPr>
          <w:rFonts w:ascii="黑体" w:eastAsia="黑体" w:hAnsi="黑体"/>
          <w:sz w:val="32"/>
          <w:szCs w:val="32"/>
        </w:rPr>
      </w:pPr>
    </w:p>
    <w:p w:rsidR="00442739" w:rsidRDefault="00442739" w:rsidP="008E6850">
      <w:pPr>
        <w:spacing w:line="440" w:lineRule="exact"/>
        <w:ind w:leftChars="52" w:left="3189" w:hangingChars="700" w:hanging="3080"/>
        <w:rPr>
          <w:rFonts w:ascii="方正小标宋_GBK" w:eastAsia="方正小标宋_GBK" w:hAnsi="仿宋"/>
          <w:sz w:val="44"/>
          <w:szCs w:val="44"/>
        </w:rPr>
      </w:pPr>
      <w:r w:rsidRPr="00A4623E">
        <w:rPr>
          <w:rFonts w:ascii="方正小标宋_GBK" w:eastAsia="方正小标宋_GBK" w:hAnsi="仿宋"/>
          <w:sz w:val="44"/>
          <w:szCs w:val="44"/>
        </w:rPr>
        <w:t>201</w:t>
      </w:r>
      <w:r w:rsidRPr="00A4623E">
        <w:rPr>
          <w:rFonts w:ascii="方正小标宋_GBK" w:eastAsia="方正小标宋_GBK" w:hAnsi="仿宋" w:hint="eastAsia"/>
          <w:sz w:val="44"/>
          <w:szCs w:val="44"/>
        </w:rPr>
        <w:t>9年各区</w:t>
      </w:r>
      <w:r w:rsidRPr="00A4623E">
        <w:rPr>
          <w:rFonts w:ascii="方正小标宋_GBK" w:eastAsia="方正小标宋_GBK" w:hAnsi="仿宋"/>
          <w:sz w:val="44"/>
          <w:szCs w:val="44"/>
        </w:rPr>
        <w:t>卫生健康行政部门</w:t>
      </w:r>
      <w:r w:rsidR="00602643">
        <w:rPr>
          <w:rFonts w:ascii="方正小标宋_GBK" w:eastAsia="方正小标宋_GBK" w:hAnsi="仿宋" w:hint="eastAsia"/>
          <w:sz w:val="44"/>
          <w:szCs w:val="44"/>
        </w:rPr>
        <w:t>满意度</w:t>
      </w:r>
      <w:r w:rsidRPr="00A4623E">
        <w:rPr>
          <w:rFonts w:ascii="方正小标宋_GBK" w:eastAsia="方正小标宋_GBK" w:hAnsi="仿宋" w:hint="eastAsia"/>
          <w:sz w:val="44"/>
          <w:szCs w:val="44"/>
        </w:rPr>
        <w:t>评分情况</w:t>
      </w:r>
    </w:p>
    <w:tbl>
      <w:tblPr>
        <w:tblW w:w="5561" w:type="pct"/>
        <w:jc w:val="center"/>
        <w:tblLook w:val="04A0" w:firstRow="1" w:lastRow="0" w:firstColumn="1" w:lastColumn="0" w:noHBand="0" w:noVBand="1"/>
      </w:tblPr>
      <w:tblGrid>
        <w:gridCol w:w="2695"/>
        <w:gridCol w:w="827"/>
        <w:gridCol w:w="964"/>
        <w:gridCol w:w="964"/>
        <w:gridCol w:w="964"/>
        <w:gridCol w:w="964"/>
        <w:gridCol w:w="964"/>
        <w:gridCol w:w="896"/>
      </w:tblGrid>
      <w:tr w:rsidR="00442739" w:rsidRPr="005356A8" w:rsidTr="008E6850">
        <w:trPr>
          <w:trHeight w:val="510"/>
          <w:jc w:val="center"/>
        </w:trPr>
        <w:tc>
          <w:tcPr>
            <w:tcW w:w="1458" w:type="pct"/>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行政区属</w:t>
            </w:r>
          </w:p>
        </w:tc>
        <w:tc>
          <w:tcPr>
            <w:tcW w:w="447" w:type="pct"/>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门诊</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满意率</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w:t>
            </w:r>
          </w:p>
        </w:tc>
        <w:tc>
          <w:tcPr>
            <w:tcW w:w="522" w:type="pct"/>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门诊</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满意度</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（分）</w:t>
            </w:r>
          </w:p>
        </w:tc>
        <w:tc>
          <w:tcPr>
            <w:tcW w:w="522" w:type="pct"/>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住院</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满意率</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w:t>
            </w:r>
          </w:p>
        </w:tc>
        <w:tc>
          <w:tcPr>
            <w:tcW w:w="522" w:type="pct"/>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住院</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满意度</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（分）</w:t>
            </w:r>
          </w:p>
        </w:tc>
        <w:tc>
          <w:tcPr>
            <w:tcW w:w="522" w:type="pct"/>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总体</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满意率</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w:t>
            </w:r>
          </w:p>
        </w:tc>
        <w:tc>
          <w:tcPr>
            <w:tcW w:w="522" w:type="pct"/>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总体</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满意度</w:t>
            </w:r>
          </w:p>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（分）</w:t>
            </w:r>
          </w:p>
        </w:tc>
        <w:tc>
          <w:tcPr>
            <w:tcW w:w="486" w:type="pct"/>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jc w:val="center"/>
              <w:rPr>
                <w:rFonts w:ascii="宋体" w:hAnsi="宋体"/>
                <w:b/>
                <w:kern w:val="0"/>
                <w:sz w:val="18"/>
                <w:szCs w:val="18"/>
              </w:rPr>
            </w:pPr>
            <w:r w:rsidRPr="005356A8">
              <w:rPr>
                <w:rFonts w:ascii="宋体" w:hAnsi="宋体"/>
                <w:b/>
                <w:kern w:val="0"/>
                <w:sz w:val="18"/>
                <w:szCs w:val="18"/>
              </w:rPr>
              <w:t>排名</w:t>
            </w:r>
          </w:p>
        </w:tc>
      </w:tr>
      <w:tr w:rsidR="00442739" w:rsidRPr="004E1373" w:rsidTr="008E6850">
        <w:trPr>
          <w:trHeight w:val="270"/>
          <w:jc w:val="center"/>
        </w:trPr>
        <w:tc>
          <w:tcPr>
            <w:tcW w:w="1458" w:type="pct"/>
            <w:tcBorders>
              <w:top w:val="nil"/>
              <w:left w:val="nil"/>
              <w:bottom w:val="nil"/>
              <w:right w:val="nil"/>
            </w:tcBorders>
            <w:shd w:val="clear" w:color="auto" w:fill="auto"/>
            <w:vAlign w:val="center"/>
          </w:tcPr>
          <w:p w:rsidR="00442739" w:rsidRPr="004E1373" w:rsidRDefault="00442739" w:rsidP="003D0974">
            <w:pPr>
              <w:jc w:val="left"/>
              <w:rPr>
                <w:rFonts w:ascii="宋体" w:hAnsi="宋体"/>
                <w:color w:val="000000"/>
                <w:sz w:val="20"/>
                <w:szCs w:val="20"/>
              </w:rPr>
            </w:pPr>
            <w:r w:rsidRPr="00EC5D5F">
              <w:rPr>
                <w:rFonts w:ascii="宋体" w:hAnsi="宋体" w:hint="eastAsia"/>
                <w:color w:val="000000"/>
                <w:sz w:val="20"/>
                <w:szCs w:val="20"/>
              </w:rPr>
              <w:t>盐田区卫生健康局</w:t>
            </w:r>
          </w:p>
        </w:tc>
        <w:tc>
          <w:tcPr>
            <w:tcW w:w="447"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96.2</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89.90</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98.2</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93.12</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97.2</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91.51</w:t>
            </w:r>
          </w:p>
        </w:tc>
        <w:tc>
          <w:tcPr>
            <w:tcW w:w="486"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1</w:t>
            </w:r>
          </w:p>
        </w:tc>
      </w:tr>
      <w:tr w:rsidR="00442739" w:rsidRPr="005356A8" w:rsidTr="008E6850">
        <w:trPr>
          <w:trHeight w:val="270"/>
          <w:jc w:val="center"/>
        </w:trPr>
        <w:tc>
          <w:tcPr>
            <w:tcW w:w="1458" w:type="pct"/>
            <w:tcBorders>
              <w:top w:val="nil"/>
              <w:left w:val="nil"/>
              <w:bottom w:val="nil"/>
              <w:right w:val="nil"/>
            </w:tcBorders>
            <w:shd w:val="clear" w:color="auto" w:fill="auto"/>
            <w:vAlign w:val="center"/>
          </w:tcPr>
          <w:p w:rsidR="00442739" w:rsidRPr="00EC5D5F" w:rsidRDefault="00442739" w:rsidP="003D0974">
            <w:pPr>
              <w:jc w:val="left"/>
              <w:rPr>
                <w:rFonts w:ascii="宋体" w:hAnsi="宋体"/>
                <w:sz w:val="20"/>
                <w:szCs w:val="20"/>
              </w:rPr>
            </w:pPr>
            <w:r>
              <w:rPr>
                <w:rFonts w:ascii="宋体" w:hAnsi="宋体" w:hint="eastAsia"/>
                <w:color w:val="000000"/>
                <w:sz w:val="20"/>
                <w:szCs w:val="20"/>
              </w:rPr>
              <w:t>大鹏新区教育和</w:t>
            </w:r>
            <w:r w:rsidRPr="00EC5D5F">
              <w:rPr>
                <w:rFonts w:ascii="宋体" w:hAnsi="宋体" w:hint="eastAsia"/>
                <w:color w:val="000000"/>
                <w:sz w:val="20"/>
                <w:szCs w:val="20"/>
              </w:rPr>
              <w:t>卫生健康局</w:t>
            </w:r>
          </w:p>
        </w:tc>
        <w:tc>
          <w:tcPr>
            <w:tcW w:w="447"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97.0</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91.21</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96.2</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90.52</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96.7</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90.87</w:t>
            </w:r>
          </w:p>
        </w:tc>
        <w:tc>
          <w:tcPr>
            <w:tcW w:w="486"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2</w:t>
            </w:r>
          </w:p>
        </w:tc>
      </w:tr>
      <w:tr w:rsidR="00442739" w:rsidRPr="005356A8" w:rsidTr="008E6850">
        <w:trPr>
          <w:trHeight w:val="270"/>
          <w:jc w:val="center"/>
        </w:trPr>
        <w:tc>
          <w:tcPr>
            <w:tcW w:w="1458" w:type="pct"/>
            <w:tcBorders>
              <w:top w:val="nil"/>
              <w:left w:val="nil"/>
              <w:bottom w:val="nil"/>
              <w:right w:val="nil"/>
            </w:tcBorders>
            <w:shd w:val="clear" w:color="auto" w:fill="auto"/>
            <w:vAlign w:val="center"/>
          </w:tcPr>
          <w:p w:rsidR="00442739" w:rsidRPr="00EC5D5F" w:rsidRDefault="00442739" w:rsidP="003D0974">
            <w:pPr>
              <w:jc w:val="left"/>
              <w:rPr>
                <w:rFonts w:ascii="宋体" w:hAnsi="宋体"/>
                <w:sz w:val="20"/>
                <w:szCs w:val="20"/>
              </w:rPr>
            </w:pPr>
            <w:r w:rsidRPr="00EC5D5F">
              <w:rPr>
                <w:rFonts w:ascii="宋体" w:hAnsi="宋体" w:hint="eastAsia"/>
                <w:color w:val="000000"/>
                <w:sz w:val="20"/>
                <w:szCs w:val="20"/>
              </w:rPr>
              <w:t>龙岗区卫生健康局</w:t>
            </w:r>
          </w:p>
        </w:tc>
        <w:tc>
          <w:tcPr>
            <w:tcW w:w="447"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95.5</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88.98</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97.1</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90.96</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96.5</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89.97</w:t>
            </w:r>
          </w:p>
        </w:tc>
        <w:tc>
          <w:tcPr>
            <w:tcW w:w="486"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3</w:t>
            </w:r>
          </w:p>
        </w:tc>
      </w:tr>
      <w:tr w:rsidR="00442739" w:rsidRPr="004E1373" w:rsidTr="008E6850">
        <w:trPr>
          <w:trHeight w:val="270"/>
          <w:jc w:val="center"/>
        </w:trPr>
        <w:tc>
          <w:tcPr>
            <w:tcW w:w="1458" w:type="pct"/>
            <w:tcBorders>
              <w:top w:val="nil"/>
              <w:left w:val="nil"/>
              <w:bottom w:val="nil"/>
              <w:right w:val="nil"/>
            </w:tcBorders>
            <w:shd w:val="clear" w:color="auto" w:fill="auto"/>
            <w:vAlign w:val="center"/>
          </w:tcPr>
          <w:p w:rsidR="00442739" w:rsidRPr="00EC5D5F" w:rsidRDefault="00442739" w:rsidP="003D0974">
            <w:pPr>
              <w:jc w:val="left"/>
              <w:rPr>
                <w:rFonts w:ascii="宋体" w:hAnsi="宋体"/>
                <w:sz w:val="20"/>
                <w:szCs w:val="20"/>
              </w:rPr>
            </w:pPr>
            <w:r w:rsidRPr="00EC5D5F">
              <w:rPr>
                <w:rFonts w:ascii="宋体" w:hAnsi="宋体" w:hint="eastAsia"/>
                <w:color w:val="000000"/>
                <w:sz w:val="20"/>
                <w:szCs w:val="20"/>
              </w:rPr>
              <w:t>罗湖区卫生健康局</w:t>
            </w:r>
          </w:p>
        </w:tc>
        <w:tc>
          <w:tcPr>
            <w:tcW w:w="447"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96.6</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90.16</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97.1</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89.65</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96.9</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89.91</w:t>
            </w:r>
          </w:p>
        </w:tc>
        <w:tc>
          <w:tcPr>
            <w:tcW w:w="486"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4</w:t>
            </w:r>
          </w:p>
        </w:tc>
      </w:tr>
      <w:tr w:rsidR="00442739" w:rsidRPr="004E1373" w:rsidTr="008E6850">
        <w:trPr>
          <w:trHeight w:val="270"/>
          <w:jc w:val="center"/>
        </w:trPr>
        <w:tc>
          <w:tcPr>
            <w:tcW w:w="1458" w:type="pct"/>
            <w:tcBorders>
              <w:top w:val="nil"/>
              <w:left w:val="nil"/>
              <w:bottom w:val="nil"/>
              <w:right w:val="nil"/>
            </w:tcBorders>
            <w:shd w:val="clear" w:color="auto" w:fill="auto"/>
            <w:vAlign w:val="center"/>
          </w:tcPr>
          <w:p w:rsidR="00442739" w:rsidRPr="00EC5D5F" w:rsidRDefault="00442739" w:rsidP="003D0974">
            <w:pPr>
              <w:jc w:val="left"/>
              <w:rPr>
                <w:rFonts w:ascii="宋体" w:hAnsi="宋体"/>
                <w:sz w:val="20"/>
                <w:szCs w:val="20"/>
              </w:rPr>
            </w:pPr>
            <w:r>
              <w:rPr>
                <w:rFonts w:ascii="宋体" w:hAnsi="宋体" w:hint="eastAsia"/>
                <w:color w:val="000000"/>
                <w:sz w:val="20"/>
                <w:szCs w:val="20"/>
              </w:rPr>
              <w:t>福田</w:t>
            </w:r>
            <w:r w:rsidRPr="00EC5D5F">
              <w:rPr>
                <w:rFonts w:ascii="宋体" w:hAnsi="宋体" w:hint="eastAsia"/>
                <w:color w:val="000000"/>
                <w:sz w:val="20"/>
                <w:szCs w:val="20"/>
              </w:rPr>
              <w:t>区卫生健康局</w:t>
            </w:r>
          </w:p>
        </w:tc>
        <w:tc>
          <w:tcPr>
            <w:tcW w:w="447"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95.7</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89.41</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97.1</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90.13</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96.4</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89.77</w:t>
            </w:r>
          </w:p>
        </w:tc>
        <w:tc>
          <w:tcPr>
            <w:tcW w:w="486"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5</w:t>
            </w:r>
          </w:p>
        </w:tc>
      </w:tr>
      <w:tr w:rsidR="00442739" w:rsidRPr="004E1373" w:rsidTr="008E6850">
        <w:trPr>
          <w:trHeight w:val="270"/>
          <w:jc w:val="center"/>
        </w:trPr>
        <w:tc>
          <w:tcPr>
            <w:tcW w:w="1458" w:type="pct"/>
            <w:tcBorders>
              <w:top w:val="nil"/>
              <w:left w:val="nil"/>
              <w:bottom w:val="nil"/>
              <w:right w:val="nil"/>
            </w:tcBorders>
            <w:shd w:val="clear" w:color="auto" w:fill="auto"/>
            <w:vAlign w:val="center"/>
          </w:tcPr>
          <w:p w:rsidR="00442739" w:rsidRPr="00EC5D5F" w:rsidRDefault="00442739" w:rsidP="003D0974">
            <w:pPr>
              <w:jc w:val="left"/>
              <w:rPr>
                <w:rFonts w:ascii="宋体" w:hAnsi="宋体"/>
                <w:sz w:val="20"/>
                <w:szCs w:val="20"/>
              </w:rPr>
            </w:pPr>
            <w:r>
              <w:rPr>
                <w:rFonts w:ascii="宋体" w:hAnsi="宋体" w:hint="eastAsia"/>
                <w:color w:val="000000"/>
                <w:sz w:val="20"/>
                <w:szCs w:val="20"/>
              </w:rPr>
              <w:t>南山</w:t>
            </w:r>
            <w:r w:rsidRPr="00EC5D5F">
              <w:rPr>
                <w:rFonts w:ascii="宋体" w:hAnsi="宋体" w:hint="eastAsia"/>
                <w:color w:val="000000"/>
                <w:sz w:val="20"/>
                <w:szCs w:val="20"/>
              </w:rPr>
              <w:t>区卫生健康局</w:t>
            </w:r>
          </w:p>
        </w:tc>
        <w:tc>
          <w:tcPr>
            <w:tcW w:w="447"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95.2</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88.05</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97.1</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90.51</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96.5</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89.28</w:t>
            </w:r>
          </w:p>
        </w:tc>
        <w:tc>
          <w:tcPr>
            <w:tcW w:w="486"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6</w:t>
            </w:r>
          </w:p>
        </w:tc>
      </w:tr>
      <w:tr w:rsidR="00442739" w:rsidRPr="004E1373" w:rsidTr="008E6850">
        <w:trPr>
          <w:trHeight w:val="270"/>
          <w:jc w:val="center"/>
        </w:trPr>
        <w:tc>
          <w:tcPr>
            <w:tcW w:w="1458" w:type="pct"/>
            <w:tcBorders>
              <w:top w:val="nil"/>
              <w:left w:val="nil"/>
              <w:bottom w:val="nil"/>
              <w:right w:val="nil"/>
            </w:tcBorders>
            <w:shd w:val="clear" w:color="auto" w:fill="auto"/>
            <w:vAlign w:val="center"/>
          </w:tcPr>
          <w:p w:rsidR="00442739" w:rsidRPr="00EC5D5F" w:rsidRDefault="00442739" w:rsidP="003D0974">
            <w:pPr>
              <w:jc w:val="left"/>
              <w:rPr>
                <w:rFonts w:ascii="宋体" w:hAnsi="宋体"/>
                <w:sz w:val="20"/>
                <w:szCs w:val="20"/>
              </w:rPr>
            </w:pPr>
            <w:r>
              <w:rPr>
                <w:rFonts w:ascii="宋体" w:hAnsi="宋体" w:hint="eastAsia"/>
                <w:color w:val="000000"/>
                <w:sz w:val="20"/>
                <w:szCs w:val="20"/>
              </w:rPr>
              <w:t>光明</w:t>
            </w:r>
            <w:r w:rsidRPr="00EC5D5F">
              <w:rPr>
                <w:rFonts w:ascii="宋体" w:hAnsi="宋体" w:hint="eastAsia"/>
                <w:color w:val="000000"/>
                <w:sz w:val="20"/>
                <w:szCs w:val="20"/>
              </w:rPr>
              <w:t>区卫生健康局</w:t>
            </w:r>
          </w:p>
        </w:tc>
        <w:tc>
          <w:tcPr>
            <w:tcW w:w="447"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95.2</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88.05</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96.3</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89.99</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96.0</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89.02</w:t>
            </w:r>
          </w:p>
        </w:tc>
        <w:tc>
          <w:tcPr>
            <w:tcW w:w="486"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7</w:t>
            </w:r>
          </w:p>
        </w:tc>
      </w:tr>
      <w:tr w:rsidR="00442739" w:rsidRPr="004E1373" w:rsidTr="008E6850">
        <w:trPr>
          <w:trHeight w:val="270"/>
          <w:jc w:val="center"/>
        </w:trPr>
        <w:tc>
          <w:tcPr>
            <w:tcW w:w="1458" w:type="pct"/>
            <w:tcBorders>
              <w:top w:val="nil"/>
              <w:left w:val="nil"/>
              <w:bottom w:val="nil"/>
              <w:right w:val="nil"/>
            </w:tcBorders>
            <w:shd w:val="clear" w:color="auto" w:fill="auto"/>
            <w:vAlign w:val="center"/>
          </w:tcPr>
          <w:p w:rsidR="00442739" w:rsidRPr="00EC5D5F" w:rsidRDefault="00442739" w:rsidP="003D0974">
            <w:pPr>
              <w:jc w:val="left"/>
              <w:rPr>
                <w:rFonts w:ascii="宋体" w:hAnsi="宋体"/>
                <w:sz w:val="20"/>
                <w:szCs w:val="20"/>
              </w:rPr>
            </w:pPr>
            <w:r>
              <w:rPr>
                <w:rFonts w:ascii="宋体" w:hAnsi="宋体" w:hint="eastAsia"/>
                <w:color w:val="000000"/>
                <w:sz w:val="20"/>
                <w:szCs w:val="20"/>
              </w:rPr>
              <w:t>龙华</w:t>
            </w:r>
            <w:r w:rsidRPr="00EC5D5F">
              <w:rPr>
                <w:rFonts w:ascii="宋体" w:hAnsi="宋体" w:hint="eastAsia"/>
                <w:color w:val="000000"/>
                <w:sz w:val="20"/>
                <w:szCs w:val="20"/>
              </w:rPr>
              <w:t>区卫生健康局</w:t>
            </w:r>
          </w:p>
        </w:tc>
        <w:tc>
          <w:tcPr>
            <w:tcW w:w="447"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93.8</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86.28</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97.0</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90.97</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96.2</w:t>
            </w:r>
          </w:p>
        </w:tc>
        <w:tc>
          <w:tcPr>
            <w:tcW w:w="522"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88.63</w:t>
            </w:r>
          </w:p>
        </w:tc>
        <w:tc>
          <w:tcPr>
            <w:tcW w:w="486" w:type="pct"/>
            <w:tcBorders>
              <w:top w:val="nil"/>
              <w:left w:val="nil"/>
              <w:bottom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w:t>
            </w:r>
          </w:p>
        </w:tc>
      </w:tr>
      <w:tr w:rsidR="00442739" w:rsidRPr="004E1373" w:rsidTr="008E6850">
        <w:trPr>
          <w:trHeight w:val="270"/>
          <w:jc w:val="center"/>
        </w:trPr>
        <w:tc>
          <w:tcPr>
            <w:tcW w:w="1458" w:type="pct"/>
            <w:tcBorders>
              <w:top w:val="nil"/>
              <w:left w:val="nil"/>
              <w:right w:val="nil"/>
            </w:tcBorders>
            <w:shd w:val="clear" w:color="auto" w:fill="auto"/>
            <w:vAlign w:val="center"/>
          </w:tcPr>
          <w:p w:rsidR="00442739" w:rsidRPr="00EC5D5F" w:rsidRDefault="00442739" w:rsidP="003D0974">
            <w:pPr>
              <w:jc w:val="left"/>
              <w:rPr>
                <w:rFonts w:ascii="宋体" w:hAnsi="宋体"/>
                <w:sz w:val="20"/>
                <w:szCs w:val="20"/>
              </w:rPr>
            </w:pPr>
            <w:r>
              <w:rPr>
                <w:rFonts w:ascii="宋体" w:hAnsi="宋体" w:hint="eastAsia"/>
                <w:color w:val="000000"/>
                <w:sz w:val="20"/>
                <w:szCs w:val="20"/>
              </w:rPr>
              <w:t>宝安</w:t>
            </w:r>
            <w:r w:rsidRPr="00EC5D5F">
              <w:rPr>
                <w:rFonts w:ascii="宋体" w:hAnsi="宋体" w:hint="eastAsia"/>
                <w:color w:val="000000"/>
                <w:sz w:val="20"/>
                <w:szCs w:val="20"/>
              </w:rPr>
              <w:t>区卫生健康局</w:t>
            </w:r>
          </w:p>
        </w:tc>
        <w:tc>
          <w:tcPr>
            <w:tcW w:w="447" w:type="pct"/>
            <w:tcBorders>
              <w:top w:val="nil"/>
              <w:left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94.4</w:t>
            </w:r>
          </w:p>
        </w:tc>
        <w:tc>
          <w:tcPr>
            <w:tcW w:w="522" w:type="pct"/>
            <w:tcBorders>
              <w:top w:val="nil"/>
              <w:left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87.03</w:t>
            </w:r>
          </w:p>
        </w:tc>
        <w:tc>
          <w:tcPr>
            <w:tcW w:w="522" w:type="pct"/>
            <w:tcBorders>
              <w:top w:val="nil"/>
              <w:left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96.7</w:t>
            </w:r>
          </w:p>
        </w:tc>
        <w:tc>
          <w:tcPr>
            <w:tcW w:w="522" w:type="pct"/>
            <w:tcBorders>
              <w:top w:val="nil"/>
              <w:left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88.79</w:t>
            </w:r>
          </w:p>
        </w:tc>
        <w:tc>
          <w:tcPr>
            <w:tcW w:w="522" w:type="pct"/>
            <w:tcBorders>
              <w:top w:val="nil"/>
              <w:left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96.0</w:t>
            </w:r>
          </w:p>
        </w:tc>
        <w:tc>
          <w:tcPr>
            <w:tcW w:w="522" w:type="pct"/>
            <w:tcBorders>
              <w:top w:val="nil"/>
              <w:left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87.91</w:t>
            </w:r>
          </w:p>
        </w:tc>
        <w:tc>
          <w:tcPr>
            <w:tcW w:w="486" w:type="pct"/>
            <w:tcBorders>
              <w:top w:val="nil"/>
              <w:left w:val="nil"/>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w:t>
            </w:r>
          </w:p>
        </w:tc>
      </w:tr>
      <w:tr w:rsidR="00442739" w:rsidRPr="005356A8" w:rsidTr="008E6850">
        <w:trPr>
          <w:trHeight w:val="351"/>
          <w:jc w:val="center"/>
        </w:trPr>
        <w:tc>
          <w:tcPr>
            <w:tcW w:w="1458" w:type="pct"/>
            <w:tcBorders>
              <w:top w:val="nil"/>
              <w:left w:val="nil"/>
              <w:bottom w:val="single" w:sz="4" w:space="0" w:color="auto"/>
              <w:right w:val="nil"/>
            </w:tcBorders>
            <w:shd w:val="clear" w:color="auto" w:fill="auto"/>
            <w:vAlign w:val="center"/>
          </w:tcPr>
          <w:p w:rsidR="00442739" w:rsidRPr="00EC5D5F" w:rsidRDefault="00442739" w:rsidP="003D0974">
            <w:pPr>
              <w:jc w:val="left"/>
              <w:rPr>
                <w:rFonts w:ascii="宋体" w:hAnsi="宋体"/>
                <w:sz w:val="20"/>
                <w:szCs w:val="20"/>
              </w:rPr>
            </w:pPr>
            <w:r>
              <w:rPr>
                <w:rFonts w:ascii="宋体" w:hAnsi="宋体" w:hint="eastAsia"/>
                <w:color w:val="000000"/>
                <w:sz w:val="20"/>
                <w:szCs w:val="20"/>
              </w:rPr>
              <w:t>坪山</w:t>
            </w:r>
            <w:r w:rsidRPr="00EC5D5F">
              <w:rPr>
                <w:rFonts w:ascii="宋体" w:hAnsi="宋体" w:hint="eastAsia"/>
                <w:color w:val="000000"/>
                <w:sz w:val="20"/>
                <w:szCs w:val="20"/>
              </w:rPr>
              <w:t>区卫生健康局</w:t>
            </w:r>
          </w:p>
        </w:tc>
        <w:tc>
          <w:tcPr>
            <w:tcW w:w="447" w:type="pct"/>
            <w:tcBorders>
              <w:top w:val="nil"/>
              <w:left w:val="nil"/>
              <w:bottom w:val="single" w:sz="4" w:space="0" w:color="auto"/>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93.1</w:t>
            </w:r>
          </w:p>
        </w:tc>
        <w:tc>
          <w:tcPr>
            <w:tcW w:w="522" w:type="pct"/>
            <w:tcBorders>
              <w:top w:val="nil"/>
              <w:left w:val="nil"/>
              <w:bottom w:val="single" w:sz="4" w:space="0" w:color="auto"/>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86.08</w:t>
            </w:r>
          </w:p>
        </w:tc>
        <w:tc>
          <w:tcPr>
            <w:tcW w:w="522" w:type="pct"/>
            <w:tcBorders>
              <w:top w:val="nil"/>
              <w:left w:val="nil"/>
              <w:bottom w:val="single" w:sz="4" w:space="0" w:color="auto"/>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95.9</w:t>
            </w:r>
          </w:p>
        </w:tc>
        <w:tc>
          <w:tcPr>
            <w:tcW w:w="522" w:type="pct"/>
            <w:tcBorders>
              <w:top w:val="nil"/>
              <w:left w:val="nil"/>
              <w:bottom w:val="single" w:sz="4" w:space="0" w:color="auto"/>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88.03</w:t>
            </w:r>
          </w:p>
        </w:tc>
        <w:tc>
          <w:tcPr>
            <w:tcW w:w="522" w:type="pct"/>
            <w:tcBorders>
              <w:top w:val="nil"/>
              <w:left w:val="nil"/>
              <w:bottom w:val="single" w:sz="4" w:space="0" w:color="auto"/>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94.8</w:t>
            </w:r>
          </w:p>
        </w:tc>
        <w:tc>
          <w:tcPr>
            <w:tcW w:w="522" w:type="pct"/>
            <w:tcBorders>
              <w:top w:val="nil"/>
              <w:left w:val="nil"/>
              <w:bottom w:val="single" w:sz="4" w:space="0" w:color="auto"/>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87.06</w:t>
            </w:r>
          </w:p>
        </w:tc>
        <w:tc>
          <w:tcPr>
            <w:tcW w:w="486" w:type="pct"/>
            <w:tcBorders>
              <w:top w:val="nil"/>
              <w:left w:val="nil"/>
              <w:bottom w:val="single" w:sz="4" w:space="0" w:color="auto"/>
              <w:right w:val="nil"/>
            </w:tcBorders>
            <w:shd w:val="clear" w:color="auto" w:fill="auto"/>
            <w:vAlign w:val="center"/>
          </w:tcPr>
          <w:p w:rsidR="00442739" w:rsidRPr="004E1373" w:rsidRDefault="00442739" w:rsidP="003D0974">
            <w:pPr>
              <w:jc w:val="center"/>
              <w:rPr>
                <w:rFonts w:ascii="Calibri" w:hAnsi="Calibri" w:cs="Calibri"/>
                <w:color w:val="000000"/>
                <w:sz w:val="22"/>
              </w:rPr>
            </w:pPr>
            <w:r w:rsidRPr="004E1373">
              <w:rPr>
                <w:rFonts w:ascii="Calibri" w:hAnsi="Calibri" w:cs="Calibri" w:hint="eastAsia"/>
                <w:color w:val="000000"/>
                <w:sz w:val="22"/>
              </w:rPr>
              <w:t>10</w:t>
            </w:r>
          </w:p>
        </w:tc>
      </w:tr>
    </w:tbl>
    <w:p w:rsidR="00442739" w:rsidRDefault="00442739" w:rsidP="00442739">
      <w:pPr>
        <w:spacing w:line="440" w:lineRule="exact"/>
        <w:jc w:val="center"/>
        <w:rPr>
          <w:rFonts w:ascii="方正小标宋_GBK" w:eastAsia="方正小标宋_GBK" w:hAnsi="仿宋"/>
          <w:sz w:val="36"/>
          <w:szCs w:val="36"/>
        </w:rPr>
      </w:pPr>
    </w:p>
    <w:p w:rsidR="00442739" w:rsidRDefault="00442739" w:rsidP="00442739">
      <w:pPr>
        <w:ind w:firstLineChars="200" w:firstLine="420"/>
        <w:rPr>
          <w:rFonts w:eastAsia="仿宋"/>
        </w:rPr>
      </w:pPr>
    </w:p>
    <w:p w:rsidR="00442739" w:rsidRDefault="00442739" w:rsidP="00442739">
      <w:pPr>
        <w:spacing w:line="580" w:lineRule="exact"/>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附件7</w:t>
      </w:r>
    </w:p>
    <w:p w:rsidR="00442739" w:rsidRDefault="00442739" w:rsidP="00442739">
      <w:pPr>
        <w:spacing w:beforeLines="20" w:before="62" w:afterLines="20" w:after="62" w:line="580" w:lineRule="exact"/>
        <w:jc w:val="center"/>
        <w:rPr>
          <w:rFonts w:ascii="方正小标宋_GBK" w:eastAsia="方正小标宋_GBK" w:hAnsi="仿宋"/>
          <w:sz w:val="36"/>
          <w:szCs w:val="36"/>
        </w:rPr>
      </w:pPr>
    </w:p>
    <w:p w:rsidR="00442739" w:rsidRPr="00A4623E" w:rsidRDefault="00442739" w:rsidP="00442739">
      <w:pPr>
        <w:spacing w:beforeLines="20" w:before="62" w:afterLines="20" w:after="62" w:line="580" w:lineRule="exact"/>
        <w:ind w:firstLineChars="150" w:firstLine="660"/>
        <w:rPr>
          <w:rFonts w:ascii="方正小标宋_GBK" w:eastAsia="方正小标宋_GBK" w:hAnsi="仿宋"/>
          <w:sz w:val="44"/>
          <w:szCs w:val="44"/>
        </w:rPr>
      </w:pPr>
      <w:r w:rsidRPr="00A4623E">
        <w:rPr>
          <w:rFonts w:ascii="方正小标宋_GBK" w:eastAsia="方正小标宋_GBK" w:hAnsi="仿宋" w:hint="eastAsia"/>
          <w:sz w:val="44"/>
          <w:szCs w:val="44"/>
        </w:rPr>
        <w:t>2019年市民就医不满意原因反馈情况</w:t>
      </w:r>
    </w:p>
    <w:tbl>
      <w:tblPr>
        <w:tblW w:w="8682" w:type="dxa"/>
        <w:tblInd w:w="-176" w:type="dxa"/>
        <w:tblLayout w:type="fixed"/>
        <w:tblLook w:val="04A0" w:firstRow="1" w:lastRow="0" w:firstColumn="1" w:lastColumn="0" w:noHBand="0" w:noVBand="1"/>
      </w:tblPr>
      <w:tblGrid>
        <w:gridCol w:w="1135"/>
        <w:gridCol w:w="850"/>
        <w:gridCol w:w="1009"/>
        <w:gridCol w:w="1108"/>
        <w:gridCol w:w="744"/>
        <w:gridCol w:w="1240"/>
        <w:gridCol w:w="744"/>
        <w:gridCol w:w="744"/>
        <w:gridCol w:w="1108"/>
      </w:tblGrid>
      <w:tr w:rsidR="00442739" w:rsidRPr="005356A8" w:rsidTr="003D0974">
        <w:trPr>
          <w:trHeight w:val="585"/>
        </w:trPr>
        <w:tc>
          <w:tcPr>
            <w:tcW w:w="1135"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举办主体</w:t>
            </w:r>
          </w:p>
        </w:tc>
        <w:tc>
          <w:tcPr>
            <w:tcW w:w="850"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环境与</w:t>
            </w:r>
          </w:p>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设施</w:t>
            </w:r>
          </w:p>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w:t>
            </w:r>
          </w:p>
        </w:tc>
        <w:tc>
          <w:tcPr>
            <w:tcW w:w="1009"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交通与</w:t>
            </w:r>
          </w:p>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停车</w:t>
            </w:r>
          </w:p>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w:t>
            </w:r>
          </w:p>
        </w:tc>
        <w:tc>
          <w:tcPr>
            <w:tcW w:w="1108"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医务人员</w:t>
            </w:r>
          </w:p>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服务态度</w:t>
            </w:r>
          </w:p>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w:t>
            </w:r>
          </w:p>
        </w:tc>
        <w:tc>
          <w:tcPr>
            <w:tcW w:w="744"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排队时间</w:t>
            </w:r>
          </w:p>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w:t>
            </w:r>
          </w:p>
        </w:tc>
        <w:tc>
          <w:tcPr>
            <w:tcW w:w="1240"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医生、护士技术水平</w:t>
            </w:r>
          </w:p>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w:t>
            </w:r>
          </w:p>
        </w:tc>
        <w:tc>
          <w:tcPr>
            <w:tcW w:w="744"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隐私保护</w:t>
            </w:r>
          </w:p>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w:t>
            </w:r>
          </w:p>
        </w:tc>
        <w:tc>
          <w:tcPr>
            <w:tcW w:w="744"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投诉处理</w:t>
            </w:r>
          </w:p>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w:t>
            </w:r>
          </w:p>
        </w:tc>
        <w:tc>
          <w:tcPr>
            <w:tcW w:w="1108" w:type="dxa"/>
            <w:tcBorders>
              <w:top w:val="single" w:sz="4" w:space="0" w:color="auto"/>
              <w:left w:val="nil"/>
              <w:bottom w:val="single" w:sz="4" w:space="0" w:color="auto"/>
              <w:right w:val="nil"/>
            </w:tcBorders>
            <w:shd w:val="clear" w:color="auto" w:fill="auto"/>
            <w:vAlign w:val="center"/>
          </w:tcPr>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医院信息</w:t>
            </w:r>
          </w:p>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公开</w:t>
            </w:r>
          </w:p>
          <w:p w:rsidR="00442739" w:rsidRPr="005356A8" w:rsidRDefault="00442739" w:rsidP="003D0974">
            <w:pPr>
              <w:widowControl/>
              <w:spacing w:line="276" w:lineRule="auto"/>
              <w:jc w:val="center"/>
              <w:rPr>
                <w:rFonts w:ascii="宋体" w:hAnsi="宋体" w:cs="宋体"/>
                <w:b/>
                <w:kern w:val="0"/>
              </w:rPr>
            </w:pPr>
            <w:r w:rsidRPr="005356A8">
              <w:rPr>
                <w:rFonts w:ascii="宋体" w:hAnsi="宋体" w:cs="宋体" w:hint="eastAsia"/>
                <w:b/>
                <w:kern w:val="0"/>
              </w:rPr>
              <w:t>（%）</w:t>
            </w:r>
          </w:p>
        </w:tc>
      </w:tr>
      <w:tr w:rsidR="00442739" w:rsidRPr="005356A8" w:rsidTr="003D0974">
        <w:trPr>
          <w:trHeight w:val="270"/>
        </w:trPr>
        <w:tc>
          <w:tcPr>
            <w:tcW w:w="1135" w:type="dxa"/>
            <w:tcBorders>
              <w:top w:val="nil"/>
              <w:left w:val="nil"/>
              <w:bottom w:val="nil"/>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公立</w:t>
            </w:r>
          </w:p>
        </w:tc>
        <w:tc>
          <w:tcPr>
            <w:tcW w:w="850" w:type="dxa"/>
            <w:tcBorders>
              <w:top w:val="nil"/>
              <w:left w:val="nil"/>
              <w:bottom w:val="nil"/>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7.2</w:t>
            </w:r>
          </w:p>
        </w:tc>
        <w:tc>
          <w:tcPr>
            <w:tcW w:w="1009" w:type="dxa"/>
            <w:tcBorders>
              <w:top w:val="nil"/>
              <w:left w:val="nil"/>
              <w:bottom w:val="nil"/>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15.0</w:t>
            </w:r>
          </w:p>
        </w:tc>
        <w:tc>
          <w:tcPr>
            <w:tcW w:w="1108" w:type="dxa"/>
            <w:tcBorders>
              <w:top w:val="nil"/>
              <w:left w:val="nil"/>
              <w:bottom w:val="nil"/>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7.0</w:t>
            </w:r>
          </w:p>
        </w:tc>
        <w:tc>
          <w:tcPr>
            <w:tcW w:w="744" w:type="dxa"/>
            <w:tcBorders>
              <w:top w:val="nil"/>
              <w:left w:val="nil"/>
              <w:bottom w:val="nil"/>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8.1</w:t>
            </w:r>
          </w:p>
        </w:tc>
        <w:tc>
          <w:tcPr>
            <w:tcW w:w="1240" w:type="dxa"/>
            <w:tcBorders>
              <w:top w:val="nil"/>
              <w:left w:val="nil"/>
              <w:bottom w:val="nil"/>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6.9</w:t>
            </w:r>
          </w:p>
        </w:tc>
        <w:tc>
          <w:tcPr>
            <w:tcW w:w="744" w:type="dxa"/>
            <w:tcBorders>
              <w:top w:val="nil"/>
              <w:left w:val="nil"/>
              <w:bottom w:val="nil"/>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1.6</w:t>
            </w:r>
          </w:p>
        </w:tc>
        <w:tc>
          <w:tcPr>
            <w:tcW w:w="744" w:type="dxa"/>
            <w:tcBorders>
              <w:top w:val="nil"/>
              <w:left w:val="nil"/>
              <w:bottom w:val="nil"/>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0.9</w:t>
            </w:r>
          </w:p>
        </w:tc>
        <w:tc>
          <w:tcPr>
            <w:tcW w:w="1108" w:type="dxa"/>
            <w:tcBorders>
              <w:top w:val="nil"/>
              <w:left w:val="nil"/>
              <w:bottom w:val="nil"/>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1.0</w:t>
            </w:r>
          </w:p>
        </w:tc>
      </w:tr>
      <w:tr w:rsidR="00442739" w:rsidRPr="005356A8" w:rsidTr="003D0974">
        <w:trPr>
          <w:trHeight w:val="270"/>
        </w:trPr>
        <w:tc>
          <w:tcPr>
            <w:tcW w:w="1135" w:type="dxa"/>
            <w:tcBorders>
              <w:top w:val="nil"/>
              <w:left w:val="nil"/>
              <w:bottom w:val="nil"/>
              <w:right w:val="nil"/>
            </w:tcBorders>
            <w:shd w:val="clear" w:color="auto" w:fill="auto"/>
            <w:vAlign w:val="center"/>
          </w:tcPr>
          <w:p w:rsidR="00442739" w:rsidRPr="008039E7" w:rsidRDefault="00442739" w:rsidP="003D0974">
            <w:pPr>
              <w:widowControl/>
              <w:spacing w:line="360" w:lineRule="auto"/>
              <w:jc w:val="center"/>
              <w:rPr>
                <w:rFonts w:ascii="宋体" w:hAnsi="宋体" w:cs="宋体"/>
                <w:kern w:val="0"/>
              </w:rPr>
            </w:pPr>
            <w:r w:rsidRPr="008039E7">
              <w:rPr>
                <w:rFonts w:ascii="宋体" w:hAnsi="宋体" w:cs="宋体" w:hint="eastAsia"/>
                <w:kern w:val="0"/>
              </w:rPr>
              <w:t>非公立</w:t>
            </w:r>
          </w:p>
        </w:tc>
        <w:tc>
          <w:tcPr>
            <w:tcW w:w="850" w:type="dxa"/>
            <w:tcBorders>
              <w:top w:val="nil"/>
              <w:left w:val="nil"/>
              <w:bottom w:val="nil"/>
              <w:right w:val="nil"/>
            </w:tcBorders>
            <w:shd w:val="clear" w:color="auto" w:fill="auto"/>
            <w:vAlign w:val="center"/>
          </w:tcPr>
          <w:p w:rsidR="00442739" w:rsidRPr="008039E7" w:rsidRDefault="00442739" w:rsidP="003D0974">
            <w:pPr>
              <w:widowControl/>
              <w:jc w:val="center"/>
              <w:rPr>
                <w:rFonts w:ascii="宋体" w:hAnsi="宋体" w:cs="宋体"/>
                <w:kern w:val="0"/>
              </w:rPr>
            </w:pPr>
            <w:r w:rsidRPr="008039E7">
              <w:rPr>
                <w:rFonts w:ascii="宋体" w:hAnsi="宋体" w:cs="宋体" w:hint="eastAsia"/>
                <w:kern w:val="0"/>
              </w:rPr>
              <w:t>7.2</w:t>
            </w:r>
          </w:p>
        </w:tc>
        <w:tc>
          <w:tcPr>
            <w:tcW w:w="1009" w:type="dxa"/>
            <w:tcBorders>
              <w:top w:val="nil"/>
              <w:left w:val="nil"/>
              <w:bottom w:val="nil"/>
              <w:right w:val="nil"/>
            </w:tcBorders>
            <w:shd w:val="clear" w:color="auto" w:fill="auto"/>
            <w:vAlign w:val="center"/>
          </w:tcPr>
          <w:p w:rsidR="00442739" w:rsidRPr="008039E7" w:rsidRDefault="00442739" w:rsidP="003D0974">
            <w:pPr>
              <w:widowControl/>
              <w:jc w:val="center"/>
              <w:rPr>
                <w:rFonts w:ascii="宋体" w:hAnsi="宋体" w:cs="宋体"/>
                <w:kern w:val="0"/>
              </w:rPr>
            </w:pPr>
            <w:r w:rsidRPr="008039E7">
              <w:rPr>
                <w:rFonts w:ascii="宋体" w:hAnsi="宋体" w:cs="宋体" w:hint="eastAsia"/>
                <w:kern w:val="0"/>
              </w:rPr>
              <w:t>8.2</w:t>
            </w:r>
          </w:p>
        </w:tc>
        <w:tc>
          <w:tcPr>
            <w:tcW w:w="1108" w:type="dxa"/>
            <w:tcBorders>
              <w:top w:val="nil"/>
              <w:left w:val="nil"/>
              <w:bottom w:val="nil"/>
              <w:right w:val="nil"/>
            </w:tcBorders>
            <w:shd w:val="clear" w:color="auto" w:fill="auto"/>
            <w:vAlign w:val="center"/>
          </w:tcPr>
          <w:p w:rsidR="00442739" w:rsidRPr="008039E7" w:rsidRDefault="00442739" w:rsidP="003D0974">
            <w:pPr>
              <w:widowControl/>
              <w:jc w:val="center"/>
              <w:rPr>
                <w:rFonts w:ascii="宋体" w:hAnsi="宋体" w:cs="宋体"/>
                <w:kern w:val="0"/>
              </w:rPr>
            </w:pPr>
            <w:r w:rsidRPr="008039E7">
              <w:rPr>
                <w:rFonts w:ascii="宋体" w:hAnsi="宋体" w:cs="宋体" w:hint="eastAsia"/>
                <w:kern w:val="0"/>
              </w:rPr>
              <w:t>9.6</w:t>
            </w:r>
          </w:p>
        </w:tc>
        <w:tc>
          <w:tcPr>
            <w:tcW w:w="744" w:type="dxa"/>
            <w:tcBorders>
              <w:top w:val="nil"/>
              <w:left w:val="nil"/>
              <w:bottom w:val="nil"/>
              <w:right w:val="nil"/>
            </w:tcBorders>
            <w:shd w:val="clear" w:color="auto" w:fill="auto"/>
            <w:vAlign w:val="center"/>
          </w:tcPr>
          <w:p w:rsidR="00442739" w:rsidRPr="008039E7" w:rsidRDefault="00442739" w:rsidP="003D0974">
            <w:pPr>
              <w:widowControl/>
              <w:jc w:val="center"/>
              <w:rPr>
                <w:rFonts w:ascii="宋体" w:hAnsi="宋体" w:cs="宋体"/>
                <w:kern w:val="0"/>
              </w:rPr>
            </w:pPr>
            <w:r w:rsidRPr="008039E7">
              <w:rPr>
                <w:rFonts w:ascii="宋体" w:hAnsi="宋体" w:cs="宋体" w:hint="eastAsia"/>
                <w:kern w:val="0"/>
              </w:rPr>
              <w:t>3.8</w:t>
            </w:r>
          </w:p>
        </w:tc>
        <w:tc>
          <w:tcPr>
            <w:tcW w:w="1240" w:type="dxa"/>
            <w:tcBorders>
              <w:top w:val="nil"/>
              <w:left w:val="nil"/>
              <w:bottom w:val="nil"/>
              <w:right w:val="nil"/>
            </w:tcBorders>
            <w:shd w:val="clear" w:color="auto" w:fill="auto"/>
            <w:vAlign w:val="center"/>
          </w:tcPr>
          <w:p w:rsidR="00442739" w:rsidRPr="008039E7" w:rsidRDefault="00442739" w:rsidP="003D0974">
            <w:pPr>
              <w:widowControl/>
              <w:jc w:val="center"/>
              <w:rPr>
                <w:rFonts w:ascii="宋体" w:hAnsi="宋体" w:cs="宋体"/>
                <w:kern w:val="0"/>
              </w:rPr>
            </w:pPr>
            <w:r w:rsidRPr="008039E7">
              <w:rPr>
                <w:rFonts w:ascii="宋体" w:hAnsi="宋体" w:cs="宋体" w:hint="eastAsia"/>
                <w:kern w:val="0"/>
              </w:rPr>
              <w:t>11.7</w:t>
            </w:r>
          </w:p>
        </w:tc>
        <w:tc>
          <w:tcPr>
            <w:tcW w:w="744" w:type="dxa"/>
            <w:tcBorders>
              <w:top w:val="nil"/>
              <w:left w:val="nil"/>
              <w:bottom w:val="nil"/>
              <w:right w:val="nil"/>
            </w:tcBorders>
            <w:shd w:val="clear" w:color="auto" w:fill="auto"/>
            <w:vAlign w:val="center"/>
          </w:tcPr>
          <w:p w:rsidR="00442739" w:rsidRPr="008039E7" w:rsidRDefault="00442739" w:rsidP="003D0974">
            <w:pPr>
              <w:widowControl/>
              <w:jc w:val="center"/>
              <w:rPr>
                <w:rFonts w:ascii="宋体" w:hAnsi="宋体" w:cs="宋体"/>
                <w:kern w:val="0"/>
              </w:rPr>
            </w:pPr>
            <w:r w:rsidRPr="008039E7">
              <w:rPr>
                <w:rFonts w:ascii="宋体" w:hAnsi="宋体" w:cs="宋体" w:hint="eastAsia"/>
                <w:kern w:val="0"/>
              </w:rPr>
              <w:t>1.6</w:t>
            </w:r>
          </w:p>
        </w:tc>
        <w:tc>
          <w:tcPr>
            <w:tcW w:w="744" w:type="dxa"/>
            <w:tcBorders>
              <w:top w:val="nil"/>
              <w:left w:val="nil"/>
              <w:bottom w:val="nil"/>
              <w:right w:val="nil"/>
            </w:tcBorders>
            <w:shd w:val="clear" w:color="auto" w:fill="auto"/>
            <w:vAlign w:val="center"/>
          </w:tcPr>
          <w:p w:rsidR="00442739" w:rsidRPr="008039E7" w:rsidRDefault="00442739" w:rsidP="003D0974">
            <w:pPr>
              <w:widowControl/>
              <w:jc w:val="center"/>
              <w:rPr>
                <w:rFonts w:ascii="宋体" w:hAnsi="宋体" w:cs="宋体"/>
                <w:kern w:val="0"/>
              </w:rPr>
            </w:pPr>
            <w:r w:rsidRPr="008039E7">
              <w:rPr>
                <w:rFonts w:ascii="宋体" w:hAnsi="宋体" w:cs="宋体" w:hint="eastAsia"/>
                <w:kern w:val="0"/>
              </w:rPr>
              <w:t>1.8</w:t>
            </w:r>
          </w:p>
        </w:tc>
        <w:tc>
          <w:tcPr>
            <w:tcW w:w="1108" w:type="dxa"/>
            <w:tcBorders>
              <w:top w:val="nil"/>
              <w:left w:val="nil"/>
              <w:bottom w:val="nil"/>
              <w:right w:val="nil"/>
            </w:tcBorders>
            <w:shd w:val="clear" w:color="auto" w:fill="auto"/>
            <w:vAlign w:val="center"/>
          </w:tcPr>
          <w:p w:rsidR="00442739" w:rsidRPr="008039E7" w:rsidRDefault="00442739" w:rsidP="003D0974">
            <w:pPr>
              <w:widowControl/>
              <w:jc w:val="center"/>
              <w:rPr>
                <w:rFonts w:ascii="宋体" w:hAnsi="宋体" w:cs="宋体"/>
                <w:kern w:val="0"/>
              </w:rPr>
            </w:pPr>
            <w:r w:rsidRPr="008039E7">
              <w:rPr>
                <w:rFonts w:ascii="宋体" w:hAnsi="宋体" w:cs="宋体" w:hint="eastAsia"/>
                <w:kern w:val="0"/>
              </w:rPr>
              <w:t>1.4</w:t>
            </w:r>
          </w:p>
        </w:tc>
      </w:tr>
      <w:tr w:rsidR="00442739" w:rsidRPr="005356A8" w:rsidTr="003D0974">
        <w:trPr>
          <w:trHeight w:val="270"/>
        </w:trPr>
        <w:tc>
          <w:tcPr>
            <w:tcW w:w="1135" w:type="dxa"/>
            <w:tcBorders>
              <w:top w:val="nil"/>
              <w:left w:val="nil"/>
              <w:bottom w:val="single" w:sz="4" w:space="0" w:color="auto"/>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全市</w:t>
            </w:r>
          </w:p>
        </w:tc>
        <w:tc>
          <w:tcPr>
            <w:tcW w:w="850" w:type="dxa"/>
            <w:tcBorders>
              <w:top w:val="nil"/>
              <w:left w:val="nil"/>
              <w:bottom w:val="single" w:sz="4" w:space="0" w:color="auto"/>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7.2</w:t>
            </w:r>
          </w:p>
        </w:tc>
        <w:tc>
          <w:tcPr>
            <w:tcW w:w="1009" w:type="dxa"/>
            <w:tcBorders>
              <w:top w:val="nil"/>
              <w:left w:val="nil"/>
              <w:bottom w:val="single" w:sz="4" w:space="0" w:color="auto"/>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14.1</w:t>
            </w:r>
          </w:p>
        </w:tc>
        <w:tc>
          <w:tcPr>
            <w:tcW w:w="1108" w:type="dxa"/>
            <w:tcBorders>
              <w:top w:val="nil"/>
              <w:left w:val="nil"/>
              <w:bottom w:val="single" w:sz="4" w:space="0" w:color="auto"/>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7.3</w:t>
            </w:r>
          </w:p>
        </w:tc>
        <w:tc>
          <w:tcPr>
            <w:tcW w:w="744" w:type="dxa"/>
            <w:tcBorders>
              <w:top w:val="nil"/>
              <w:left w:val="nil"/>
              <w:bottom w:val="single" w:sz="4" w:space="0" w:color="auto"/>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7.6</w:t>
            </w:r>
          </w:p>
        </w:tc>
        <w:tc>
          <w:tcPr>
            <w:tcW w:w="1240" w:type="dxa"/>
            <w:tcBorders>
              <w:top w:val="nil"/>
              <w:left w:val="nil"/>
              <w:bottom w:val="single" w:sz="4" w:space="0" w:color="auto"/>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7.5</w:t>
            </w:r>
          </w:p>
        </w:tc>
        <w:tc>
          <w:tcPr>
            <w:tcW w:w="744" w:type="dxa"/>
            <w:tcBorders>
              <w:top w:val="nil"/>
              <w:left w:val="nil"/>
              <w:bottom w:val="single" w:sz="4" w:space="0" w:color="auto"/>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1.6</w:t>
            </w:r>
          </w:p>
        </w:tc>
        <w:tc>
          <w:tcPr>
            <w:tcW w:w="744" w:type="dxa"/>
            <w:tcBorders>
              <w:top w:val="nil"/>
              <w:left w:val="nil"/>
              <w:bottom w:val="single" w:sz="4" w:space="0" w:color="auto"/>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1.0</w:t>
            </w:r>
          </w:p>
        </w:tc>
        <w:tc>
          <w:tcPr>
            <w:tcW w:w="1108" w:type="dxa"/>
            <w:tcBorders>
              <w:top w:val="nil"/>
              <w:left w:val="nil"/>
              <w:bottom w:val="single" w:sz="4" w:space="0" w:color="auto"/>
              <w:right w:val="nil"/>
            </w:tcBorders>
            <w:shd w:val="clear" w:color="auto" w:fill="auto"/>
            <w:vAlign w:val="center"/>
          </w:tcPr>
          <w:p w:rsidR="00442739" w:rsidRPr="008039E7" w:rsidRDefault="00442739" w:rsidP="003D0974">
            <w:pPr>
              <w:jc w:val="center"/>
              <w:rPr>
                <w:rFonts w:ascii="宋体" w:hAnsi="宋体"/>
                <w:color w:val="000000"/>
              </w:rPr>
            </w:pPr>
            <w:r w:rsidRPr="008039E7">
              <w:rPr>
                <w:rFonts w:ascii="宋体" w:hAnsi="宋体" w:hint="eastAsia"/>
                <w:color w:val="000000"/>
              </w:rPr>
              <w:t>1.1</w:t>
            </w:r>
          </w:p>
        </w:tc>
      </w:tr>
    </w:tbl>
    <w:p w:rsidR="00442739" w:rsidRPr="005356A8" w:rsidRDefault="00442739" w:rsidP="00442739">
      <w:pPr>
        <w:spacing w:beforeLines="20" w:before="62" w:afterLines="20" w:after="62" w:line="360" w:lineRule="auto"/>
        <w:jc w:val="left"/>
        <w:rPr>
          <w:rFonts w:ascii="宋体" w:hAnsi="宋体" w:cs="仿宋"/>
        </w:rPr>
      </w:pPr>
      <w:r w:rsidRPr="005356A8">
        <w:rPr>
          <w:rFonts w:ascii="宋体" w:hAnsi="宋体" w:cs="仿宋" w:hint="eastAsia"/>
        </w:rPr>
        <w:t>注：不满意选择比是指对某方面不满意的回复人数占全部回复人数的比例。</w:t>
      </w:r>
    </w:p>
    <w:p w:rsidR="00442739" w:rsidRDefault="00442739" w:rsidP="00442739">
      <w:pPr>
        <w:spacing w:beforeLines="20" w:before="62" w:afterLines="20" w:after="62" w:line="360" w:lineRule="auto"/>
        <w:jc w:val="left"/>
        <w:rPr>
          <w:rFonts w:ascii="宋体" w:hAnsi="宋体" w:cs="仿宋"/>
          <w:sz w:val="28"/>
          <w:szCs w:val="28"/>
        </w:rPr>
      </w:pPr>
    </w:p>
    <w:p w:rsidR="00442739" w:rsidRDefault="00442739" w:rsidP="00442739">
      <w:pPr>
        <w:pStyle w:val="aa"/>
        <w:jc w:val="center"/>
        <w:rPr>
          <w:rFonts w:ascii="宋体" w:eastAsia="宋体" w:hAnsi="宋体"/>
          <w:sz w:val="21"/>
        </w:rPr>
      </w:pPr>
      <w:r>
        <w:rPr>
          <w:noProof/>
        </w:rPr>
        <w:drawing>
          <wp:inline distT="0" distB="0" distL="0" distR="0" wp14:anchorId="4C1E0CF6" wp14:editId="37E40CB0">
            <wp:extent cx="5219700" cy="3467100"/>
            <wp:effectExtent l="0" t="0" r="0" b="0"/>
            <wp:docPr id="10" name="图表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5E8B55C-28F6-488F-ACD8-0F2A7C1E2A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2739" w:rsidRDefault="00442739" w:rsidP="00442739">
      <w:pPr>
        <w:ind w:firstLineChars="200" w:firstLine="420"/>
        <w:jc w:val="center"/>
        <w:rPr>
          <w:rFonts w:eastAsia="仿宋"/>
        </w:rPr>
      </w:pPr>
      <w:r>
        <w:rPr>
          <w:rFonts w:ascii="宋体" w:hAnsi="宋体" w:hint="eastAsia"/>
        </w:rPr>
        <w:t>图</w:t>
      </w:r>
      <w:r w:rsidR="004B5255">
        <w:rPr>
          <w:rFonts w:ascii="宋体" w:hAnsi="宋体" w:hint="eastAsia"/>
        </w:rPr>
        <w:t>4</w:t>
      </w:r>
      <w:r>
        <w:rPr>
          <w:rFonts w:ascii="宋体" w:hAnsi="宋体" w:hint="eastAsia"/>
        </w:rPr>
        <w:t xml:space="preserve"> </w:t>
      </w:r>
      <w:r>
        <w:rPr>
          <w:rFonts w:ascii="宋体" w:hAnsi="宋体" w:cs="仿宋" w:hint="eastAsia"/>
          <w:sz w:val="22"/>
        </w:rPr>
        <w:t>2019年</w:t>
      </w:r>
      <w:r w:rsidR="00A27A2D">
        <w:rPr>
          <w:rFonts w:ascii="宋体" w:hAnsi="宋体" w:hint="eastAsia"/>
        </w:rPr>
        <w:t>市民</w:t>
      </w:r>
      <w:r>
        <w:rPr>
          <w:rFonts w:ascii="宋体" w:hAnsi="宋体" w:hint="eastAsia"/>
        </w:rPr>
        <w:t>就医不满意原因反馈情况</w:t>
      </w:r>
    </w:p>
    <w:p w:rsidR="00442739" w:rsidRDefault="00442739" w:rsidP="00442739">
      <w:pPr>
        <w:pStyle w:val="aa"/>
        <w:jc w:val="center"/>
        <w:rPr>
          <w:rFonts w:ascii="宋体" w:eastAsia="宋体" w:hAnsi="宋体"/>
          <w:sz w:val="21"/>
        </w:rPr>
      </w:pPr>
    </w:p>
    <w:p w:rsidR="00442739" w:rsidRDefault="00442739" w:rsidP="00442739">
      <w:pPr>
        <w:pStyle w:val="aa"/>
        <w:jc w:val="center"/>
        <w:rPr>
          <w:rFonts w:ascii="宋体" w:eastAsia="宋体" w:hAnsi="宋体"/>
          <w:sz w:val="21"/>
        </w:rPr>
      </w:pPr>
    </w:p>
    <w:p w:rsidR="00442739" w:rsidRPr="00442739" w:rsidRDefault="00442739"/>
    <w:sectPr w:rsidR="00442739" w:rsidRPr="004427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DA" w:rsidRDefault="00D55ADA" w:rsidP="003D0974">
      <w:r>
        <w:separator/>
      </w:r>
    </w:p>
  </w:endnote>
  <w:endnote w:type="continuationSeparator" w:id="0">
    <w:p w:rsidR="00D55ADA" w:rsidRDefault="00D55ADA" w:rsidP="003D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宋体"/>
    <w:charset w:val="86"/>
    <w:family w:val="auto"/>
    <w:pitch w:val="default"/>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DA" w:rsidRDefault="00D55ADA" w:rsidP="003D0974">
      <w:r>
        <w:separator/>
      </w:r>
    </w:p>
  </w:footnote>
  <w:footnote w:type="continuationSeparator" w:id="0">
    <w:p w:rsidR="00D55ADA" w:rsidRDefault="00D55ADA" w:rsidP="003D0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39"/>
    <w:rsid w:val="00006666"/>
    <w:rsid w:val="000A71B7"/>
    <w:rsid w:val="003D0974"/>
    <w:rsid w:val="00442739"/>
    <w:rsid w:val="004B5255"/>
    <w:rsid w:val="0050185F"/>
    <w:rsid w:val="00602643"/>
    <w:rsid w:val="006B28F1"/>
    <w:rsid w:val="006C405D"/>
    <w:rsid w:val="00767636"/>
    <w:rsid w:val="00831789"/>
    <w:rsid w:val="008E6850"/>
    <w:rsid w:val="00953100"/>
    <w:rsid w:val="009820B2"/>
    <w:rsid w:val="0099698B"/>
    <w:rsid w:val="00A27A2D"/>
    <w:rsid w:val="00A30B41"/>
    <w:rsid w:val="00A9668F"/>
    <w:rsid w:val="00B12913"/>
    <w:rsid w:val="00B15490"/>
    <w:rsid w:val="00CB2949"/>
    <w:rsid w:val="00CD2CB6"/>
    <w:rsid w:val="00CE4355"/>
    <w:rsid w:val="00D06FFB"/>
    <w:rsid w:val="00D33BCD"/>
    <w:rsid w:val="00D55ADA"/>
    <w:rsid w:val="00F41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9DF922-3DDB-491A-9746-8BC0FDCE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442739"/>
    <w:rPr>
      <w:rFonts w:ascii="Times New Roman" w:eastAsia="宋体" w:hAnsi="Times New Roman" w:cs="Times New Roman"/>
      <w:sz w:val="18"/>
      <w:szCs w:val="18"/>
    </w:rPr>
  </w:style>
  <w:style w:type="character" w:styleId="a4">
    <w:name w:val="Hyperlink"/>
    <w:rsid w:val="00442739"/>
    <w:rPr>
      <w:rFonts w:cs="Times New Roman"/>
      <w:color w:val="0000FF"/>
      <w:u w:val="single"/>
    </w:rPr>
  </w:style>
  <w:style w:type="character" w:styleId="a5">
    <w:name w:val="page number"/>
    <w:rsid w:val="00442739"/>
    <w:rPr>
      <w:rFonts w:cs="Times New Roman"/>
    </w:rPr>
  </w:style>
  <w:style w:type="character" w:styleId="a6">
    <w:name w:val="FollowedHyperlink"/>
    <w:rsid w:val="00442739"/>
    <w:rPr>
      <w:rFonts w:cs="Times New Roman"/>
      <w:color w:val="800080"/>
      <w:u w:val="single"/>
    </w:rPr>
  </w:style>
  <w:style w:type="character" w:customStyle="1" w:styleId="Char0">
    <w:name w:val="页眉 Char"/>
    <w:link w:val="a7"/>
    <w:rsid w:val="00442739"/>
    <w:rPr>
      <w:rFonts w:ascii="Times New Roman" w:eastAsia="宋体" w:hAnsi="Times New Roman" w:cs="Times New Roman"/>
      <w:sz w:val="18"/>
      <w:szCs w:val="18"/>
    </w:rPr>
  </w:style>
  <w:style w:type="character" w:customStyle="1" w:styleId="Char1">
    <w:name w:val="日期 Char"/>
    <w:link w:val="a8"/>
    <w:rsid w:val="00442739"/>
    <w:rPr>
      <w:rFonts w:cs="Times New Roman"/>
    </w:rPr>
  </w:style>
  <w:style w:type="character" w:customStyle="1" w:styleId="Char2">
    <w:name w:val="批注框文本 Char"/>
    <w:link w:val="a9"/>
    <w:rsid w:val="00442739"/>
    <w:rPr>
      <w:rFonts w:ascii="Times New Roman" w:eastAsia="宋体" w:hAnsi="Times New Roman" w:cs="Times New Roman"/>
      <w:sz w:val="18"/>
      <w:szCs w:val="18"/>
    </w:rPr>
  </w:style>
  <w:style w:type="paragraph" w:styleId="aa">
    <w:name w:val="caption"/>
    <w:basedOn w:val="a"/>
    <w:next w:val="a"/>
    <w:qFormat/>
    <w:rsid w:val="00442739"/>
    <w:rPr>
      <w:rFonts w:ascii="Cambria" w:eastAsia="黑体" w:hAnsi="Cambria" w:cs="Times New Roman"/>
      <w:sz w:val="20"/>
      <w:szCs w:val="20"/>
    </w:rPr>
  </w:style>
  <w:style w:type="paragraph" w:styleId="a9">
    <w:name w:val="Balloon Text"/>
    <w:basedOn w:val="a"/>
    <w:link w:val="Char2"/>
    <w:rsid w:val="00442739"/>
    <w:rPr>
      <w:rFonts w:ascii="Times New Roman" w:eastAsia="宋体" w:hAnsi="Times New Roman" w:cs="Times New Roman"/>
      <w:sz w:val="18"/>
      <w:szCs w:val="18"/>
    </w:rPr>
  </w:style>
  <w:style w:type="character" w:customStyle="1" w:styleId="Char10">
    <w:name w:val="批注框文本 Char1"/>
    <w:basedOn w:val="a0"/>
    <w:uiPriority w:val="99"/>
    <w:semiHidden/>
    <w:rsid w:val="00442739"/>
    <w:rPr>
      <w:sz w:val="18"/>
      <w:szCs w:val="18"/>
    </w:rPr>
  </w:style>
  <w:style w:type="paragraph" w:styleId="a7">
    <w:name w:val="header"/>
    <w:basedOn w:val="a"/>
    <w:link w:val="Char0"/>
    <w:rsid w:val="0044273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1">
    <w:name w:val="页眉 Char1"/>
    <w:basedOn w:val="a0"/>
    <w:uiPriority w:val="99"/>
    <w:semiHidden/>
    <w:rsid w:val="00442739"/>
    <w:rPr>
      <w:sz w:val="18"/>
      <w:szCs w:val="18"/>
    </w:rPr>
  </w:style>
  <w:style w:type="paragraph" w:styleId="a3">
    <w:name w:val="footer"/>
    <w:basedOn w:val="a"/>
    <w:link w:val="Char"/>
    <w:rsid w:val="0044273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2">
    <w:name w:val="页脚 Char1"/>
    <w:basedOn w:val="a0"/>
    <w:uiPriority w:val="99"/>
    <w:semiHidden/>
    <w:rsid w:val="00442739"/>
    <w:rPr>
      <w:sz w:val="18"/>
      <w:szCs w:val="18"/>
    </w:rPr>
  </w:style>
  <w:style w:type="paragraph" w:styleId="a8">
    <w:name w:val="Date"/>
    <w:basedOn w:val="a"/>
    <w:next w:val="a"/>
    <w:link w:val="Char1"/>
    <w:rsid w:val="00442739"/>
    <w:pPr>
      <w:ind w:leftChars="2500" w:left="100"/>
    </w:pPr>
    <w:rPr>
      <w:rFonts w:cs="Times New Roman"/>
    </w:rPr>
  </w:style>
  <w:style w:type="character" w:customStyle="1" w:styleId="Char13">
    <w:name w:val="日期 Char1"/>
    <w:basedOn w:val="a0"/>
    <w:uiPriority w:val="99"/>
    <w:semiHidden/>
    <w:rsid w:val="00442739"/>
  </w:style>
  <w:style w:type="paragraph" w:customStyle="1" w:styleId="ParaChar">
    <w:name w:val="默认段落字体 Para Char"/>
    <w:basedOn w:val="a"/>
    <w:rsid w:val="00442739"/>
    <w:rPr>
      <w:rFonts w:ascii="Times New Roman" w:eastAsia="宋体" w:hAnsi="Times New Roman" w:cs="Times New Roman"/>
      <w:szCs w:val="21"/>
    </w:rPr>
  </w:style>
  <w:style w:type="paragraph" w:customStyle="1" w:styleId="1">
    <w:name w:val="列出段落1"/>
    <w:basedOn w:val="a"/>
    <w:rsid w:val="00442739"/>
    <w:pPr>
      <w:ind w:firstLineChars="200" w:firstLine="420"/>
    </w:pPr>
    <w:rPr>
      <w:rFonts w:ascii="Times New Roman" w:eastAsia="宋体" w:hAnsi="Times New Roman" w:cs="Times New Roman"/>
      <w:szCs w:val="21"/>
    </w:rPr>
  </w:style>
  <w:style w:type="paragraph" w:customStyle="1" w:styleId="xl69">
    <w:name w:val="xl69"/>
    <w:basedOn w:val="a"/>
    <w:rsid w:val="00442739"/>
    <w:pPr>
      <w:widowControl/>
      <w:spacing w:before="100" w:beforeAutospacing="1" w:after="100" w:afterAutospacing="1"/>
      <w:jc w:val="right"/>
    </w:pPr>
    <w:rPr>
      <w:rFonts w:ascii="宋体" w:eastAsia="宋体" w:hAnsi="宋体" w:cs="宋体"/>
      <w:kern w:val="0"/>
      <w:sz w:val="20"/>
      <w:szCs w:val="20"/>
    </w:rPr>
  </w:style>
  <w:style w:type="paragraph" w:styleId="ab">
    <w:name w:val="Normal (Web)"/>
    <w:basedOn w:val="a"/>
    <w:rsid w:val="00442739"/>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442739"/>
    <w:pPr>
      <w:widowControl/>
      <w:spacing w:before="100" w:beforeAutospacing="1" w:after="100" w:afterAutospacing="1"/>
      <w:jc w:val="left"/>
    </w:pPr>
    <w:rPr>
      <w:rFonts w:ascii="宋体" w:eastAsia="宋体" w:hAnsi="宋体" w:cs="宋体"/>
      <w:kern w:val="0"/>
      <w:sz w:val="20"/>
      <w:szCs w:val="20"/>
    </w:rPr>
  </w:style>
  <w:style w:type="paragraph" w:customStyle="1" w:styleId="Char3">
    <w:name w:val="Char"/>
    <w:basedOn w:val="a"/>
    <w:rsid w:val="00442739"/>
    <w:rPr>
      <w:rFonts w:ascii="Times New Roman" w:eastAsia="宋体" w:hAnsi="Times New Roman" w:cs="Times New Roman"/>
      <w:szCs w:val="24"/>
    </w:rPr>
  </w:style>
  <w:style w:type="paragraph" w:customStyle="1" w:styleId="xl71">
    <w:name w:val="xl71"/>
    <w:basedOn w:val="a"/>
    <w:rsid w:val="00442739"/>
    <w:pPr>
      <w:widowControl/>
      <w:pBdr>
        <w:top w:val="single" w:sz="4" w:space="0" w:color="auto"/>
        <w:bottom w:val="single" w:sz="8"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p0">
    <w:name w:val="p0"/>
    <w:basedOn w:val="a"/>
    <w:rsid w:val="00442739"/>
    <w:pPr>
      <w:widowControl/>
    </w:pPr>
    <w:rPr>
      <w:rFonts w:ascii="Calibri" w:eastAsia="宋体" w:hAnsi="Calibri" w:cs="宋体"/>
      <w:kern w:val="0"/>
      <w:szCs w:val="21"/>
    </w:rPr>
  </w:style>
  <w:style w:type="paragraph" w:customStyle="1" w:styleId="xl67">
    <w:name w:val="xl67"/>
    <w:basedOn w:val="a"/>
    <w:rsid w:val="00442739"/>
    <w:pPr>
      <w:widowControl/>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rsid w:val="00442739"/>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
    <w:rsid w:val="00442739"/>
    <w:pPr>
      <w:widowControl/>
      <w:pBdr>
        <w:top w:val="single" w:sz="8"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442739"/>
    <w:pPr>
      <w:widowControl/>
      <w:pBdr>
        <w:top w:val="single" w:sz="4" w:space="0" w:color="auto"/>
        <w:bottom w:val="single" w:sz="8" w:space="0" w:color="auto"/>
      </w:pBdr>
      <w:spacing w:before="100" w:beforeAutospacing="1" w:after="100" w:afterAutospacing="1"/>
      <w:jc w:val="right"/>
    </w:pPr>
    <w:rPr>
      <w:rFonts w:ascii="宋体" w:eastAsia="宋体" w:hAnsi="宋体" w:cs="宋体"/>
      <w:b/>
      <w:bCs/>
      <w:kern w:val="0"/>
      <w:sz w:val="20"/>
      <w:szCs w:val="20"/>
    </w:rPr>
  </w:style>
  <w:style w:type="paragraph" w:customStyle="1" w:styleId="xl68">
    <w:name w:val="xl68"/>
    <w:basedOn w:val="a"/>
    <w:rsid w:val="00442739"/>
    <w:pPr>
      <w:widowControl/>
      <w:pBdr>
        <w:top w:val="single" w:sz="8"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Style3">
    <w:name w:val="_Style 3"/>
    <w:basedOn w:val="a"/>
    <w:rsid w:val="00442739"/>
    <w:pPr>
      <w:widowControl/>
      <w:spacing w:after="160" w:line="240" w:lineRule="exact"/>
      <w:jc w:val="left"/>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E:\&#26519;&#19990;&#20840;\work\2020&#24180;&#25968;&#25454;\2019&#24180;&#24739;&#32773;&#24180;&#24230;&#35843;&#26597;\&#24180;&#24230;&#35843;&#26597;\&#30011;&#22270;&#25968;&#2545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26519;&#19990;&#20840;\work\2020&#24180;&#25968;&#25454;\2019&#24180;&#24739;&#32773;&#24180;&#24230;&#35843;&#26597;\&#24180;&#24230;&#35843;&#26597;\&#30011;&#22270;&#25968;&#2545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26519;&#19990;&#20840;\work\2020&#24180;&#25968;&#25454;\2019&#24180;&#24739;&#32773;&#24180;&#24230;&#35843;&#26597;\&#24180;&#24230;&#35843;&#26597;\&#30011;&#22270;&#25968;&#2545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26519;&#19990;&#20840;\work\2020&#24180;&#25968;&#25454;\2019&#24180;&#24739;&#32773;&#24180;&#24230;&#35843;&#26597;\&#24180;&#24230;&#35843;&#26597;\2019&#24180;&#24180;&#24230;&#31532;&#20108;&#27425;&#30701;&#20449;&#32467;&#26524;.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Sheet2!$A$3</c:f>
              <c:strCache>
                <c:ptCount val="1"/>
                <c:pt idx="0">
                  <c:v>2016年</c:v>
                </c:pt>
              </c:strCache>
            </c:strRef>
          </c:tx>
          <c:spPr>
            <a:pattFill prst="dkVert">
              <a:fgClr>
                <a:srgbClr val="7030A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Sheet2!$B$2:$D$2</c:f>
              <c:strCache>
                <c:ptCount val="3"/>
                <c:pt idx="0">
                  <c:v>门诊满意度（分）</c:v>
                </c:pt>
                <c:pt idx="1">
                  <c:v>住院满意度（分）</c:v>
                </c:pt>
                <c:pt idx="2">
                  <c:v>总体满意度（分）</c:v>
                </c:pt>
              </c:strCache>
            </c:strRef>
          </c:cat>
          <c:val>
            <c:numRef>
              <c:f>Sheet2!$B$3:$D$3</c:f>
              <c:numCache>
                <c:formatCode>0.00</c:formatCode>
                <c:ptCount val="3"/>
                <c:pt idx="0">
                  <c:v>81.180000000000007</c:v>
                </c:pt>
                <c:pt idx="1">
                  <c:v>82.25</c:v>
                </c:pt>
                <c:pt idx="2">
                  <c:v>81.715000000000003</c:v>
                </c:pt>
              </c:numCache>
            </c:numRef>
          </c:val>
          <c:extLst xmlns:c16r2="http://schemas.microsoft.com/office/drawing/2015/06/chart">
            <c:ext xmlns:c16="http://schemas.microsoft.com/office/drawing/2014/chart" uri="{C3380CC4-5D6E-409C-BE32-E72D297353CC}">
              <c16:uniqueId val="{00000000-8E6C-44F8-BD34-B12B198A659F}"/>
            </c:ext>
          </c:extLst>
        </c:ser>
        <c:ser>
          <c:idx val="1"/>
          <c:order val="1"/>
          <c:tx>
            <c:strRef>
              <c:f>Sheet2!$A$4</c:f>
              <c:strCache>
                <c:ptCount val="1"/>
                <c:pt idx="0">
                  <c:v>2017年</c:v>
                </c:pt>
              </c:strCache>
            </c:strRef>
          </c:tx>
          <c:spPr>
            <a:pattFill prst="dkHorz">
              <a:fgClr>
                <a:srgbClr val="FFC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Sheet2!$B$2:$D$2</c:f>
              <c:strCache>
                <c:ptCount val="3"/>
                <c:pt idx="0">
                  <c:v>门诊满意度（分）</c:v>
                </c:pt>
                <c:pt idx="1">
                  <c:v>住院满意度（分）</c:v>
                </c:pt>
                <c:pt idx="2">
                  <c:v>总体满意度（分）</c:v>
                </c:pt>
              </c:strCache>
            </c:strRef>
          </c:cat>
          <c:val>
            <c:numRef>
              <c:f>Sheet2!$B$4:$D$4</c:f>
              <c:numCache>
                <c:formatCode>0.00</c:formatCode>
                <c:ptCount val="3"/>
                <c:pt idx="0">
                  <c:v>82.19</c:v>
                </c:pt>
                <c:pt idx="1">
                  <c:v>84.74</c:v>
                </c:pt>
                <c:pt idx="2">
                  <c:v>83.465000000000003</c:v>
                </c:pt>
              </c:numCache>
            </c:numRef>
          </c:val>
          <c:extLst xmlns:c16r2="http://schemas.microsoft.com/office/drawing/2015/06/chart">
            <c:ext xmlns:c16="http://schemas.microsoft.com/office/drawing/2014/chart" uri="{C3380CC4-5D6E-409C-BE32-E72D297353CC}">
              <c16:uniqueId val="{00000001-8E6C-44F8-BD34-B12B198A659F}"/>
            </c:ext>
          </c:extLst>
        </c:ser>
        <c:ser>
          <c:idx val="2"/>
          <c:order val="2"/>
          <c:tx>
            <c:strRef>
              <c:f>Sheet2!$A$5</c:f>
              <c:strCache>
                <c:ptCount val="1"/>
                <c:pt idx="0">
                  <c:v>2018年</c:v>
                </c:pt>
              </c:strCache>
            </c:strRef>
          </c:tx>
          <c:spPr>
            <a:pattFill prst="wdDnDiag">
              <a:fgClr>
                <a:srgbClr val="92D05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Sheet2!$B$2:$D$2</c:f>
              <c:strCache>
                <c:ptCount val="3"/>
                <c:pt idx="0">
                  <c:v>门诊满意度（分）</c:v>
                </c:pt>
                <c:pt idx="1">
                  <c:v>住院满意度（分）</c:v>
                </c:pt>
                <c:pt idx="2">
                  <c:v>总体满意度（分）</c:v>
                </c:pt>
              </c:strCache>
            </c:strRef>
          </c:cat>
          <c:val>
            <c:numRef>
              <c:f>Sheet2!$B$5:$D$5</c:f>
              <c:numCache>
                <c:formatCode>0.00</c:formatCode>
                <c:ptCount val="3"/>
                <c:pt idx="0">
                  <c:v>84.59</c:v>
                </c:pt>
                <c:pt idx="1">
                  <c:v>87.25</c:v>
                </c:pt>
                <c:pt idx="2">
                  <c:v>85.92</c:v>
                </c:pt>
              </c:numCache>
            </c:numRef>
          </c:val>
          <c:extLst xmlns:c16r2="http://schemas.microsoft.com/office/drawing/2015/06/chart">
            <c:ext xmlns:c16="http://schemas.microsoft.com/office/drawing/2014/chart" uri="{C3380CC4-5D6E-409C-BE32-E72D297353CC}">
              <c16:uniqueId val="{00000002-8E6C-44F8-BD34-B12B198A659F}"/>
            </c:ext>
          </c:extLst>
        </c:ser>
        <c:ser>
          <c:idx val="3"/>
          <c:order val="3"/>
          <c:tx>
            <c:strRef>
              <c:f>Sheet2!$A$6</c:f>
              <c:strCache>
                <c:ptCount val="1"/>
                <c:pt idx="0">
                  <c:v>2019年</c:v>
                </c:pt>
              </c:strCache>
            </c:strRef>
          </c:tx>
          <c:spPr>
            <a:pattFill prst="wdUpDiag">
              <a:fgClr>
                <a:srgbClr val="00B0F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Sheet2!$B$2:$D$2</c:f>
              <c:strCache>
                <c:ptCount val="3"/>
                <c:pt idx="0">
                  <c:v>门诊满意度（分）</c:v>
                </c:pt>
                <c:pt idx="1">
                  <c:v>住院满意度（分）</c:v>
                </c:pt>
                <c:pt idx="2">
                  <c:v>总体满意度（分）</c:v>
                </c:pt>
              </c:strCache>
            </c:strRef>
          </c:cat>
          <c:val>
            <c:numRef>
              <c:f>Sheet2!$B$6:$D$6</c:f>
              <c:numCache>
                <c:formatCode>0.00</c:formatCode>
                <c:ptCount val="3"/>
                <c:pt idx="0">
                  <c:v>87.19</c:v>
                </c:pt>
                <c:pt idx="1">
                  <c:v>89.25</c:v>
                </c:pt>
                <c:pt idx="2">
                  <c:v>88.22</c:v>
                </c:pt>
              </c:numCache>
            </c:numRef>
          </c:val>
          <c:extLst xmlns:c16r2="http://schemas.microsoft.com/office/drawing/2015/06/chart">
            <c:ext xmlns:c16="http://schemas.microsoft.com/office/drawing/2014/chart" uri="{C3380CC4-5D6E-409C-BE32-E72D297353CC}">
              <c16:uniqueId val="{00000003-8E6C-44F8-BD34-B12B198A659F}"/>
            </c:ext>
          </c:extLst>
        </c:ser>
        <c:dLbls>
          <c:dLblPos val="outEnd"/>
          <c:showLegendKey val="0"/>
          <c:showVal val="1"/>
          <c:showCatName val="0"/>
          <c:showSerName val="0"/>
          <c:showPercent val="0"/>
          <c:showBubbleSize val="0"/>
        </c:dLbls>
        <c:gapWidth val="219"/>
        <c:overlap val="-27"/>
        <c:axId val="630873248"/>
        <c:axId val="630872688"/>
      </c:barChart>
      <c:catAx>
        <c:axId val="63087324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30872688"/>
        <c:crosses val="autoZero"/>
        <c:auto val="1"/>
        <c:lblAlgn val="ctr"/>
        <c:lblOffset val="100"/>
        <c:noMultiLvlLbl val="0"/>
      </c:catAx>
      <c:valAx>
        <c:axId val="630872688"/>
        <c:scaling>
          <c:orientation val="minMax"/>
        </c:scaling>
        <c:delete val="0"/>
        <c:axPos val="l"/>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3087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Sheet4!$B$15</c:f>
              <c:strCache>
                <c:ptCount val="1"/>
                <c:pt idx="0">
                  <c:v>门诊满意度</c:v>
                </c:pt>
              </c:strCache>
            </c:strRef>
          </c:tx>
          <c:spPr>
            <a:pattFill prst="wdUpDiag">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Sheet4!$A$16:$A$18</c:f>
              <c:strCache>
                <c:ptCount val="3"/>
                <c:pt idx="0">
                  <c:v>公立</c:v>
                </c:pt>
                <c:pt idx="1">
                  <c:v>非公立</c:v>
                </c:pt>
                <c:pt idx="2">
                  <c:v>全市</c:v>
                </c:pt>
              </c:strCache>
            </c:strRef>
          </c:cat>
          <c:val>
            <c:numRef>
              <c:f>Sheet4!$B$16:$B$18</c:f>
              <c:numCache>
                <c:formatCode>0.00</c:formatCode>
                <c:ptCount val="3"/>
                <c:pt idx="0">
                  <c:v>88.4</c:v>
                </c:pt>
                <c:pt idx="1">
                  <c:v>83.43</c:v>
                </c:pt>
                <c:pt idx="2">
                  <c:v>87.19</c:v>
                </c:pt>
              </c:numCache>
            </c:numRef>
          </c:val>
          <c:extLst xmlns:c16r2="http://schemas.microsoft.com/office/drawing/2015/06/chart">
            <c:ext xmlns:c16="http://schemas.microsoft.com/office/drawing/2014/chart" uri="{C3380CC4-5D6E-409C-BE32-E72D297353CC}">
              <c16:uniqueId val="{00000000-D26E-4239-975E-0ED2C7E48295}"/>
            </c:ext>
          </c:extLst>
        </c:ser>
        <c:ser>
          <c:idx val="1"/>
          <c:order val="1"/>
          <c:tx>
            <c:strRef>
              <c:f>Sheet4!$C$15</c:f>
              <c:strCache>
                <c:ptCount val="1"/>
                <c:pt idx="0">
                  <c:v>住院满意度</c:v>
                </c:pt>
              </c:strCache>
            </c:strRef>
          </c:tx>
          <c:spPr>
            <a:pattFill prst="dkHorz">
              <a:fgClr>
                <a:srgbClr val="FFC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Sheet4!$A$16:$A$18</c:f>
              <c:strCache>
                <c:ptCount val="3"/>
                <c:pt idx="0">
                  <c:v>公立</c:v>
                </c:pt>
                <c:pt idx="1">
                  <c:v>非公立</c:v>
                </c:pt>
                <c:pt idx="2">
                  <c:v>全市</c:v>
                </c:pt>
              </c:strCache>
            </c:strRef>
          </c:cat>
          <c:val>
            <c:numRef>
              <c:f>Sheet4!$C$16:$C$18</c:f>
              <c:numCache>
                <c:formatCode>0.00</c:formatCode>
                <c:ptCount val="3"/>
                <c:pt idx="0">
                  <c:v>89.58</c:v>
                </c:pt>
                <c:pt idx="1">
                  <c:v>85.6</c:v>
                </c:pt>
                <c:pt idx="2">
                  <c:v>89.25</c:v>
                </c:pt>
              </c:numCache>
            </c:numRef>
          </c:val>
          <c:extLst xmlns:c16r2="http://schemas.microsoft.com/office/drawing/2015/06/chart">
            <c:ext xmlns:c16="http://schemas.microsoft.com/office/drawing/2014/chart" uri="{C3380CC4-5D6E-409C-BE32-E72D297353CC}">
              <c16:uniqueId val="{00000001-D26E-4239-975E-0ED2C7E48295}"/>
            </c:ext>
          </c:extLst>
        </c:ser>
        <c:ser>
          <c:idx val="2"/>
          <c:order val="2"/>
          <c:tx>
            <c:strRef>
              <c:f>Sheet4!$D$15</c:f>
              <c:strCache>
                <c:ptCount val="1"/>
                <c:pt idx="0">
                  <c:v>总体满意度</c:v>
                </c:pt>
              </c:strCache>
            </c:strRef>
          </c:tx>
          <c:spPr>
            <a:pattFill prst="ltVert">
              <a:fgClr>
                <a:srgbClr val="FF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Sheet4!$A$16:$A$18</c:f>
              <c:strCache>
                <c:ptCount val="3"/>
                <c:pt idx="0">
                  <c:v>公立</c:v>
                </c:pt>
                <c:pt idx="1">
                  <c:v>非公立</c:v>
                </c:pt>
                <c:pt idx="2">
                  <c:v>全市</c:v>
                </c:pt>
              </c:strCache>
            </c:strRef>
          </c:cat>
          <c:val>
            <c:numRef>
              <c:f>Sheet4!$D$16:$D$18</c:f>
              <c:numCache>
                <c:formatCode>0.00</c:formatCode>
                <c:ptCount val="3"/>
                <c:pt idx="0">
                  <c:v>88.99</c:v>
                </c:pt>
                <c:pt idx="1">
                  <c:v>84.52</c:v>
                </c:pt>
                <c:pt idx="2">
                  <c:v>88.22</c:v>
                </c:pt>
              </c:numCache>
            </c:numRef>
          </c:val>
          <c:extLst xmlns:c16r2="http://schemas.microsoft.com/office/drawing/2015/06/chart">
            <c:ext xmlns:c16="http://schemas.microsoft.com/office/drawing/2014/chart" uri="{C3380CC4-5D6E-409C-BE32-E72D297353CC}">
              <c16:uniqueId val="{00000002-D26E-4239-975E-0ED2C7E48295}"/>
            </c:ext>
          </c:extLst>
        </c:ser>
        <c:dLbls>
          <c:dLblPos val="outEnd"/>
          <c:showLegendKey val="0"/>
          <c:showVal val="1"/>
          <c:showCatName val="0"/>
          <c:showSerName val="0"/>
          <c:showPercent val="0"/>
          <c:showBubbleSize val="0"/>
        </c:dLbls>
        <c:gapWidth val="219"/>
        <c:overlap val="-27"/>
        <c:axId val="660226800"/>
        <c:axId val="621805856"/>
      </c:barChart>
      <c:catAx>
        <c:axId val="66022680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21805856"/>
        <c:crosses val="autoZero"/>
        <c:auto val="1"/>
        <c:lblAlgn val="ctr"/>
        <c:lblOffset val="100"/>
        <c:noMultiLvlLbl val="0"/>
      </c:catAx>
      <c:valAx>
        <c:axId val="621805856"/>
        <c:scaling>
          <c:orientation val="minMax"/>
        </c:scaling>
        <c:delete val="0"/>
        <c:axPos val="l"/>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6022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Sheet3!$A$3</c:f>
              <c:strCache>
                <c:ptCount val="1"/>
                <c:pt idx="0">
                  <c:v>第一季度</c:v>
                </c:pt>
              </c:strCache>
            </c:strRef>
          </c:tx>
          <c:spPr>
            <a:pattFill prst="ltVert">
              <a:fgClr>
                <a:schemeClr val="accent6">
                  <a:lumMod val="60000"/>
                  <a:lumOff val="40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(Sheet3!$C$2,Sheet3!$E$2,Sheet3!$G$2)</c:f>
              <c:strCache>
                <c:ptCount val="3"/>
                <c:pt idx="0">
                  <c:v>门诊满意度（分）</c:v>
                </c:pt>
                <c:pt idx="1">
                  <c:v>住院满意度（分）</c:v>
                </c:pt>
                <c:pt idx="2">
                  <c:v>总体满意度（分）</c:v>
                </c:pt>
              </c:strCache>
            </c:strRef>
          </c:cat>
          <c:val>
            <c:numRef>
              <c:f>(Sheet3!$C$3,Sheet3!$E$3,Sheet3!$G$3)</c:f>
              <c:numCache>
                <c:formatCode>0.00</c:formatCode>
                <c:ptCount val="3"/>
                <c:pt idx="0">
                  <c:v>86.77</c:v>
                </c:pt>
                <c:pt idx="1">
                  <c:v>88.93</c:v>
                </c:pt>
                <c:pt idx="2">
                  <c:v>87.85</c:v>
                </c:pt>
              </c:numCache>
            </c:numRef>
          </c:val>
          <c:extLst xmlns:c16r2="http://schemas.microsoft.com/office/drawing/2015/06/chart">
            <c:ext xmlns:c16="http://schemas.microsoft.com/office/drawing/2014/chart" uri="{C3380CC4-5D6E-409C-BE32-E72D297353CC}">
              <c16:uniqueId val="{00000000-769A-4F18-9104-6986053AE968}"/>
            </c:ext>
          </c:extLst>
        </c:ser>
        <c:ser>
          <c:idx val="1"/>
          <c:order val="1"/>
          <c:tx>
            <c:strRef>
              <c:f>Sheet3!$A$4</c:f>
              <c:strCache>
                <c:ptCount val="1"/>
                <c:pt idx="0">
                  <c:v>第二季度</c:v>
                </c:pt>
              </c:strCache>
            </c:strRef>
          </c:tx>
          <c:spPr>
            <a:pattFill prst="dkHorz">
              <a:fgClr>
                <a:schemeClr val="accent3">
                  <a:lumMod val="7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(Sheet3!$C$2,Sheet3!$E$2,Sheet3!$G$2)</c:f>
              <c:strCache>
                <c:ptCount val="3"/>
                <c:pt idx="0">
                  <c:v>门诊满意度（分）</c:v>
                </c:pt>
                <c:pt idx="1">
                  <c:v>住院满意度（分）</c:v>
                </c:pt>
                <c:pt idx="2">
                  <c:v>总体满意度（分）</c:v>
                </c:pt>
              </c:strCache>
            </c:strRef>
          </c:cat>
          <c:val>
            <c:numRef>
              <c:f>(Sheet3!$C$4,Sheet3!$E$4,Sheet3!$G$4)</c:f>
              <c:numCache>
                <c:formatCode>0.00</c:formatCode>
                <c:ptCount val="3"/>
                <c:pt idx="0">
                  <c:v>86.75</c:v>
                </c:pt>
                <c:pt idx="1">
                  <c:v>89.24</c:v>
                </c:pt>
                <c:pt idx="2">
                  <c:v>88</c:v>
                </c:pt>
              </c:numCache>
            </c:numRef>
          </c:val>
          <c:extLst xmlns:c16r2="http://schemas.microsoft.com/office/drawing/2015/06/chart">
            <c:ext xmlns:c16="http://schemas.microsoft.com/office/drawing/2014/chart" uri="{C3380CC4-5D6E-409C-BE32-E72D297353CC}">
              <c16:uniqueId val="{00000001-769A-4F18-9104-6986053AE968}"/>
            </c:ext>
          </c:extLst>
        </c:ser>
        <c:ser>
          <c:idx val="2"/>
          <c:order val="2"/>
          <c:tx>
            <c:strRef>
              <c:f>Sheet3!$A$5</c:f>
              <c:strCache>
                <c:ptCount val="1"/>
                <c:pt idx="0">
                  <c:v>第三季度</c:v>
                </c:pt>
              </c:strCache>
            </c:strRef>
          </c:tx>
          <c:spPr>
            <a:pattFill prst="wdDnDiag">
              <a:fgClr>
                <a:schemeClr val="accent5">
                  <a:lumMod val="60000"/>
                  <a:lumOff val="40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(Sheet3!$C$2,Sheet3!$E$2,Sheet3!$G$2)</c:f>
              <c:strCache>
                <c:ptCount val="3"/>
                <c:pt idx="0">
                  <c:v>门诊满意度（分）</c:v>
                </c:pt>
                <c:pt idx="1">
                  <c:v>住院满意度（分）</c:v>
                </c:pt>
                <c:pt idx="2">
                  <c:v>总体满意度（分）</c:v>
                </c:pt>
              </c:strCache>
            </c:strRef>
          </c:cat>
          <c:val>
            <c:numRef>
              <c:f>(Sheet3!$C$5,Sheet3!$E$5,Sheet3!$G$5)</c:f>
              <c:numCache>
                <c:formatCode>0.00</c:formatCode>
                <c:ptCount val="3"/>
                <c:pt idx="0">
                  <c:v>87.34</c:v>
                </c:pt>
                <c:pt idx="1">
                  <c:v>89.12</c:v>
                </c:pt>
                <c:pt idx="2">
                  <c:v>88.23</c:v>
                </c:pt>
              </c:numCache>
            </c:numRef>
          </c:val>
          <c:extLst xmlns:c16r2="http://schemas.microsoft.com/office/drawing/2015/06/chart">
            <c:ext xmlns:c16="http://schemas.microsoft.com/office/drawing/2014/chart" uri="{C3380CC4-5D6E-409C-BE32-E72D297353CC}">
              <c16:uniqueId val="{00000002-769A-4F18-9104-6986053AE968}"/>
            </c:ext>
          </c:extLst>
        </c:ser>
        <c:ser>
          <c:idx val="3"/>
          <c:order val="3"/>
          <c:tx>
            <c:strRef>
              <c:f>Sheet3!$A$6</c:f>
              <c:strCache>
                <c:ptCount val="1"/>
                <c:pt idx="0">
                  <c:v>第四季度</c:v>
                </c:pt>
              </c:strCache>
            </c:strRef>
          </c:tx>
          <c:spPr>
            <a:pattFill prst="wdUpDiag">
              <a:fgClr>
                <a:schemeClr val="accent4">
                  <a:lumMod val="7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(Sheet3!$C$2,Sheet3!$E$2,Sheet3!$G$2)</c:f>
              <c:strCache>
                <c:ptCount val="3"/>
                <c:pt idx="0">
                  <c:v>门诊满意度（分）</c:v>
                </c:pt>
                <c:pt idx="1">
                  <c:v>住院满意度（分）</c:v>
                </c:pt>
                <c:pt idx="2">
                  <c:v>总体满意度（分）</c:v>
                </c:pt>
              </c:strCache>
            </c:strRef>
          </c:cat>
          <c:val>
            <c:numRef>
              <c:f>(Sheet3!$C$6,Sheet3!$E$6,Sheet3!$G$6)</c:f>
              <c:numCache>
                <c:formatCode>0.00</c:formatCode>
                <c:ptCount val="3"/>
                <c:pt idx="0">
                  <c:v>87.59</c:v>
                </c:pt>
                <c:pt idx="1">
                  <c:v>89.65</c:v>
                </c:pt>
                <c:pt idx="2">
                  <c:v>88.62</c:v>
                </c:pt>
              </c:numCache>
            </c:numRef>
          </c:val>
          <c:extLst xmlns:c16r2="http://schemas.microsoft.com/office/drawing/2015/06/chart">
            <c:ext xmlns:c16="http://schemas.microsoft.com/office/drawing/2014/chart" uri="{C3380CC4-5D6E-409C-BE32-E72D297353CC}">
              <c16:uniqueId val="{00000003-769A-4F18-9104-6986053AE968}"/>
            </c:ext>
          </c:extLst>
        </c:ser>
        <c:dLbls>
          <c:dLblPos val="outEnd"/>
          <c:showLegendKey val="0"/>
          <c:showVal val="1"/>
          <c:showCatName val="0"/>
          <c:showSerName val="0"/>
          <c:showPercent val="0"/>
          <c:showBubbleSize val="0"/>
        </c:dLbls>
        <c:gapWidth val="219"/>
        <c:overlap val="-27"/>
        <c:axId val="626943712"/>
        <c:axId val="621750832"/>
      </c:barChart>
      <c:catAx>
        <c:axId val="62694371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21750832"/>
        <c:crosses val="autoZero"/>
        <c:auto val="1"/>
        <c:lblAlgn val="ctr"/>
        <c:lblOffset val="100"/>
        <c:noMultiLvlLbl val="0"/>
      </c:catAx>
      <c:valAx>
        <c:axId val="621750832"/>
        <c:scaling>
          <c:orientation val="minMax"/>
        </c:scaling>
        <c:delete val="0"/>
        <c:axPos val="l"/>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2694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公立!$H$3</c:f>
              <c:strCache>
                <c:ptCount val="1"/>
                <c:pt idx="0">
                  <c:v>全市</c:v>
                </c:pt>
              </c:strCache>
            </c:strRef>
          </c:tx>
          <c:spPr>
            <a:solidFill>
              <a:schemeClr val="accent1"/>
            </a:solidFill>
            <a:ln>
              <a:noFill/>
            </a:ln>
            <a:effectLst/>
          </c:spPr>
          <c:invertIfNegative val="0"/>
          <c:cat>
            <c:strRef>
              <c:f>公立!$G$4:$G$11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公立!$H$4:$H$11</c:f>
              <c:numCache>
                <c:formatCode>0.0</c:formatCode>
                <c:ptCount val="8"/>
                <c:pt idx="0">
                  <c:v>7.18</c:v>
                </c:pt>
                <c:pt idx="1">
                  <c:v>14.12</c:v>
                </c:pt>
                <c:pt idx="2">
                  <c:v>7.33</c:v>
                </c:pt>
                <c:pt idx="3">
                  <c:v>7.6</c:v>
                </c:pt>
                <c:pt idx="4">
                  <c:v>7.45</c:v>
                </c:pt>
                <c:pt idx="5">
                  <c:v>1.57</c:v>
                </c:pt>
                <c:pt idx="6">
                  <c:v>1.03</c:v>
                </c:pt>
                <c:pt idx="7">
                  <c:v>1.08</c:v>
                </c:pt>
              </c:numCache>
            </c:numRef>
          </c:val>
          <c:extLst xmlns:c16r2="http://schemas.microsoft.com/office/drawing/2015/06/chart">
            <c:ext xmlns:c16="http://schemas.microsoft.com/office/drawing/2014/chart" uri="{C3380CC4-5D6E-409C-BE32-E72D297353CC}">
              <c16:uniqueId val="{00000000-49D4-4340-8BD4-976C3EF84FC9}"/>
            </c:ext>
          </c:extLst>
        </c:ser>
        <c:ser>
          <c:idx val="1"/>
          <c:order val="1"/>
          <c:tx>
            <c:strRef>
              <c:f>公立!$I$3</c:f>
              <c:strCache>
                <c:ptCount val="1"/>
                <c:pt idx="0">
                  <c:v>公立</c:v>
                </c:pt>
              </c:strCache>
            </c:strRef>
          </c:tx>
          <c:spPr>
            <a:solidFill>
              <a:schemeClr val="accent2"/>
            </a:solidFill>
            <a:ln>
              <a:noFill/>
            </a:ln>
            <a:effectLst/>
          </c:spPr>
          <c:invertIfNegative val="0"/>
          <c:cat>
            <c:strRef>
              <c:f>公立!$G$4:$G$11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公立!$I$4:$I$11</c:f>
              <c:numCache>
                <c:formatCode>0.0</c:formatCode>
                <c:ptCount val="8"/>
                <c:pt idx="0">
                  <c:v>7.18</c:v>
                </c:pt>
                <c:pt idx="1">
                  <c:v>14.96</c:v>
                </c:pt>
                <c:pt idx="2">
                  <c:v>7.01</c:v>
                </c:pt>
                <c:pt idx="3">
                  <c:v>8.1199999999999992</c:v>
                </c:pt>
                <c:pt idx="4">
                  <c:v>6.86</c:v>
                </c:pt>
                <c:pt idx="5">
                  <c:v>1.56</c:v>
                </c:pt>
                <c:pt idx="6">
                  <c:v>0.93</c:v>
                </c:pt>
                <c:pt idx="7">
                  <c:v>1.02</c:v>
                </c:pt>
              </c:numCache>
            </c:numRef>
          </c:val>
          <c:extLst xmlns:c16r2="http://schemas.microsoft.com/office/drawing/2015/06/chart">
            <c:ext xmlns:c16="http://schemas.microsoft.com/office/drawing/2014/chart" uri="{C3380CC4-5D6E-409C-BE32-E72D297353CC}">
              <c16:uniqueId val="{00000001-49D4-4340-8BD4-976C3EF84FC9}"/>
            </c:ext>
          </c:extLst>
        </c:ser>
        <c:ser>
          <c:idx val="2"/>
          <c:order val="2"/>
          <c:tx>
            <c:strRef>
              <c:f>公立!$J$3</c:f>
              <c:strCache>
                <c:ptCount val="1"/>
                <c:pt idx="0">
                  <c:v>非公立</c:v>
                </c:pt>
              </c:strCache>
            </c:strRef>
          </c:tx>
          <c:spPr>
            <a:solidFill>
              <a:schemeClr val="accent3"/>
            </a:solidFill>
            <a:ln>
              <a:noFill/>
            </a:ln>
            <a:effectLst/>
          </c:spPr>
          <c:invertIfNegative val="0"/>
          <c:cat>
            <c:strRef>
              <c:f>公立!$G$4:$G$11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公立!$J$4:$J$11</c:f>
              <c:numCache>
                <c:formatCode>0.0</c:formatCode>
                <c:ptCount val="8"/>
                <c:pt idx="0">
                  <c:v>7.17</c:v>
                </c:pt>
                <c:pt idx="1">
                  <c:v>8.15</c:v>
                </c:pt>
                <c:pt idx="2">
                  <c:v>9.61</c:v>
                </c:pt>
                <c:pt idx="3">
                  <c:v>3.81</c:v>
                </c:pt>
                <c:pt idx="4">
                  <c:v>11.71</c:v>
                </c:pt>
                <c:pt idx="5">
                  <c:v>1.58</c:v>
                </c:pt>
                <c:pt idx="6">
                  <c:v>1.77</c:v>
                </c:pt>
                <c:pt idx="7">
                  <c:v>1.44</c:v>
                </c:pt>
              </c:numCache>
            </c:numRef>
          </c:val>
          <c:extLst xmlns:c16r2="http://schemas.microsoft.com/office/drawing/2015/06/chart">
            <c:ext xmlns:c16="http://schemas.microsoft.com/office/drawing/2014/chart" uri="{C3380CC4-5D6E-409C-BE32-E72D297353CC}">
              <c16:uniqueId val="{00000002-49D4-4340-8BD4-976C3EF84FC9}"/>
            </c:ext>
          </c:extLst>
        </c:ser>
        <c:dLbls>
          <c:showLegendKey val="0"/>
          <c:showVal val="0"/>
          <c:showCatName val="0"/>
          <c:showSerName val="0"/>
          <c:showPercent val="0"/>
          <c:showBubbleSize val="0"/>
        </c:dLbls>
        <c:gapWidth val="219"/>
        <c:overlap val="-27"/>
        <c:axId val="621754192"/>
        <c:axId val="353319264"/>
      </c:barChart>
      <c:catAx>
        <c:axId val="62175419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53319264"/>
        <c:crosses val="autoZero"/>
        <c:auto val="1"/>
        <c:lblAlgn val="ctr"/>
        <c:lblOffset val="100"/>
        <c:noMultiLvlLbl val="0"/>
      </c:catAx>
      <c:valAx>
        <c:axId val="353319264"/>
        <c:scaling>
          <c:orientation val="minMax"/>
        </c:scaling>
        <c:delete val="0"/>
        <c:axPos val="l"/>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217541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1168</Words>
  <Characters>6664</Characters>
  <Application>Microsoft Office Word</Application>
  <DocSecurity>0</DocSecurity>
  <Lines>55</Lines>
  <Paragraphs>15</Paragraphs>
  <ScaleCrop>false</ScaleCrop>
  <Company>Microsoft</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15</cp:revision>
  <dcterms:created xsi:type="dcterms:W3CDTF">2020-06-01T10:25:00Z</dcterms:created>
  <dcterms:modified xsi:type="dcterms:W3CDTF">2020-06-08T08:37:00Z</dcterms:modified>
</cp:coreProperties>
</file>