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9320F7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9320F7">
              <w:rPr>
                <w:rFonts w:ascii="宋体" w:eastAsia="宋体" w:hAnsi="宋体" w:hint="eastAsia"/>
                <w:sz w:val="24"/>
              </w:rPr>
              <w:t>视频脑电图仪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2494F">
        <w:trPr>
          <w:trHeight w:val="921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2494F" w:rsidRPr="00861F3D" w:rsidTr="000C0470">
        <w:trPr>
          <w:jc w:val="center"/>
        </w:trPr>
        <w:tc>
          <w:tcPr>
            <w:tcW w:w="428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02494F" w:rsidRPr="0002494F" w:rsidRDefault="00AB17D6" w:rsidP="0002494F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hint="eastAsia"/>
              </w:rPr>
              <w:t>放大器通道数</w:t>
            </w:r>
          </w:p>
        </w:tc>
        <w:tc>
          <w:tcPr>
            <w:tcW w:w="5812" w:type="dxa"/>
            <w:vAlign w:val="center"/>
          </w:tcPr>
          <w:p w:rsidR="0002494F" w:rsidRPr="0002494F" w:rsidRDefault="00AB17D6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放大器通道数</w:t>
            </w:r>
            <w:r w:rsidR="003F5B18" w:rsidRPr="009E64D7">
              <w:rPr>
                <w:rFonts w:ascii="宋体" w:eastAsia="宋体" w:hAnsi="宋体" w:hint="eastAsia"/>
              </w:rPr>
              <w:t>≥</w:t>
            </w:r>
            <w:r w:rsidR="003F5B18">
              <w:rPr>
                <w:rFonts w:ascii="宋体" w:eastAsia="宋体" w:hAnsi="宋体" w:hint="eastAsia"/>
              </w:rPr>
              <w:t xml:space="preserve"> </w:t>
            </w:r>
            <w:r w:rsidR="003F5B18">
              <w:rPr>
                <w:rFonts w:ascii="宋体" w:hAnsi="宋体" w:hint="eastAsia"/>
              </w:rPr>
              <w:t>1</w:t>
            </w:r>
            <w:r w:rsidR="003F5B18">
              <w:rPr>
                <w:rFonts w:ascii="宋体" w:hAnsi="宋体"/>
              </w:rPr>
              <w:t>92</w:t>
            </w:r>
            <w:r w:rsidR="003F5B18">
              <w:rPr>
                <w:rFonts w:ascii="宋体" w:hAnsi="宋体"/>
              </w:rPr>
              <w:t>通道</w:t>
            </w:r>
          </w:p>
        </w:tc>
        <w:tc>
          <w:tcPr>
            <w:tcW w:w="1984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DA0DE2" w:rsidRPr="0002494F" w:rsidRDefault="00AB17D6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输入阻抗</w:t>
            </w:r>
          </w:p>
        </w:tc>
        <w:tc>
          <w:tcPr>
            <w:tcW w:w="5812" w:type="dxa"/>
            <w:vAlign w:val="center"/>
          </w:tcPr>
          <w:p w:rsidR="00DA0DE2" w:rsidRPr="0002494F" w:rsidRDefault="00AB17D6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输入阻抗</w:t>
            </w:r>
            <w:r w:rsidRPr="009E64D7">
              <w:rPr>
                <w:rFonts w:ascii="宋体" w:eastAsia="宋体" w:hAnsi="宋体" w:hint="eastAsia"/>
              </w:rPr>
              <w:t>≥</w:t>
            </w:r>
            <w:r>
              <w:rPr>
                <w:rFonts w:hint="eastAsia"/>
              </w:rPr>
              <w:t>100MΩ</w:t>
            </w: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DA0DE2" w:rsidRPr="0002494F" w:rsidRDefault="00AB17D6" w:rsidP="00AB17D6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共模抑制比</w:t>
            </w:r>
          </w:p>
        </w:tc>
        <w:tc>
          <w:tcPr>
            <w:tcW w:w="5812" w:type="dxa"/>
            <w:vAlign w:val="center"/>
          </w:tcPr>
          <w:p w:rsidR="00DA0DE2" w:rsidRPr="0002494F" w:rsidRDefault="00AB17D6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共模抑制比≥110dB</w:t>
            </w: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DA0DE2" w:rsidRPr="0002494F" w:rsidRDefault="00AB17D6" w:rsidP="00AB17D6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峰峰值噪声</w:t>
            </w:r>
          </w:p>
        </w:tc>
        <w:tc>
          <w:tcPr>
            <w:tcW w:w="5812" w:type="dxa"/>
            <w:vAlign w:val="center"/>
          </w:tcPr>
          <w:p w:rsidR="00DA0DE2" w:rsidRPr="00AB17D6" w:rsidRDefault="00AB17D6" w:rsidP="00DA0DE2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hint="eastAsia"/>
              </w:rPr>
              <w:t>峰峰值噪声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1.5μVp-p</w:t>
            </w: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DA0DE2" w:rsidRPr="0002494F" w:rsidRDefault="00AB17D6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采样频率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DA0DE2" w:rsidRPr="0002494F" w:rsidRDefault="00AB17D6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采样方式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DA0DE2" w:rsidRPr="00861F3D" w:rsidRDefault="00AB17D6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灵敏度</w:t>
            </w:r>
          </w:p>
        </w:tc>
        <w:tc>
          <w:tcPr>
            <w:tcW w:w="5812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DA0DE2" w:rsidRPr="00861F3D" w:rsidRDefault="00AB17D6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脑电同步视频分辨率</w:t>
            </w:r>
          </w:p>
        </w:tc>
        <w:tc>
          <w:tcPr>
            <w:tcW w:w="5812" w:type="dxa"/>
            <w:vAlign w:val="center"/>
          </w:tcPr>
          <w:p w:rsidR="00DA0DE2" w:rsidRPr="00861F3D" w:rsidRDefault="00AB17D6" w:rsidP="00AB17D6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分辨率≥1920x1080</w:t>
            </w: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DA0DE2" w:rsidRPr="00D53424" w:rsidRDefault="00DA0DE2" w:rsidP="00DA0DE2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D1" w:rsidRDefault="003F7DD1" w:rsidP="006F73A6">
      <w:r>
        <w:separator/>
      </w:r>
    </w:p>
  </w:endnote>
  <w:endnote w:type="continuationSeparator" w:id="0">
    <w:p w:rsidR="003F7DD1" w:rsidRDefault="003F7DD1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D1" w:rsidRDefault="003F7DD1" w:rsidP="006F73A6">
      <w:r>
        <w:separator/>
      </w:r>
    </w:p>
  </w:footnote>
  <w:footnote w:type="continuationSeparator" w:id="0">
    <w:p w:rsidR="003F7DD1" w:rsidRDefault="003F7DD1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B1D76"/>
    <w:rsid w:val="000C0470"/>
    <w:rsid w:val="000D6A0B"/>
    <w:rsid w:val="00142DFC"/>
    <w:rsid w:val="00225C4C"/>
    <w:rsid w:val="00271855"/>
    <w:rsid w:val="00274F89"/>
    <w:rsid w:val="002A2A04"/>
    <w:rsid w:val="002E2914"/>
    <w:rsid w:val="00330B3C"/>
    <w:rsid w:val="00356C8C"/>
    <w:rsid w:val="003A3EE9"/>
    <w:rsid w:val="003D5DE5"/>
    <w:rsid w:val="003F5B18"/>
    <w:rsid w:val="003F7DD1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309BE"/>
    <w:rsid w:val="009320F7"/>
    <w:rsid w:val="009A039F"/>
    <w:rsid w:val="009C6C87"/>
    <w:rsid w:val="009C7E3B"/>
    <w:rsid w:val="009E64D7"/>
    <w:rsid w:val="00A624B8"/>
    <w:rsid w:val="00AA6FFE"/>
    <w:rsid w:val="00AB17D6"/>
    <w:rsid w:val="00AE2177"/>
    <w:rsid w:val="00B77C03"/>
    <w:rsid w:val="00B95B77"/>
    <w:rsid w:val="00CC2994"/>
    <w:rsid w:val="00CC5C4C"/>
    <w:rsid w:val="00DA0DE2"/>
    <w:rsid w:val="00DB2FDA"/>
    <w:rsid w:val="00E651F3"/>
    <w:rsid w:val="00F13C37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CC28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49</cp:revision>
  <dcterms:created xsi:type="dcterms:W3CDTF">2020-02-29T04:58:00Z</dcterms:created>
  <dcterms:modified xsi:type="dcterms:W3CDTF">2020-05-15T08:40:00Z</dcterms:modified>
</cp:coreProperties>
</file>