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rPr>
        <w:t>单一来源采购方式征求意见公示表</w:t>
      </w:r>
    </w:p>
    <w:p>
      <w:pPr>
        <w:jc w:val="center"/>
        <w:rPr>
          <w:rFonts w:asciiTheme="minorEastAsia" w:hAnsiTheme="minorEastAsia"/>
          <w:szCs w:val="21"/>
        </w:rPr>
      </w:pPr>
    </w:p>
    <w:p>
      <w:pPr>
        <w:jc w:val="center"/>
        <w:rPr>
          <w:rFonts w:asciiTheme="minorEastAsia" w:hAnsiTheme="minorEastAsia"/>
          <w:sz w:val="24"/>
          <w:szCs w:val="24"/>
        </w:rPr>
      </w:pPr>
      <w:r>
        <w:rPr>
          <w:rFonts w:hint="eastAsia" w:asciiTheme="minorEastAsia" w:hAnsiTheme="minorEastAsia"/>
          <w:sz w:val="24"/>
          <w:szCs w:val="24"/>
        </w:rPr>
        <w:t>电房电力设备检测保养项目采用单一来源方式采购征求意见公示</w:t>
      </w:r>
    </w:p>
    <w:p>
      <w:pPr>
        <w:rPr>
          <w:rFonts w:asciiTheme="minorEastAsia" w:hAnsiTheme="minorEastAsia"/>
          <w:szCs w:val="21"/>
        </w:rPr>
      </w:pPr>
    </w:p>
    <w:tbl>
      <w:tblPr>
        <w:tblStyle w:val="7"/>
        <w:tblW w:w="8375" w:type="dxa"/>
        <w:tblInd w:w="-122" w:type="dxa"/>
        <w:tblLayout w:type="fixed"/>
        <w:tblCellMar>
          <w:top w:w="0" w:type="dxa"/>
          <w:left w:w="0" w:type="dxa"/>
          <w:bottom w:w="0" w:type="dxa"/>
          <w:right w:w="0" w:type="dxa"/>
        </w:tblCellMar>
      </w:tblPr>
      <w:tblGrid>
        <w:gridCol w:w="8375"/>
      </w:tblGrid>
      <w:tr>
        <w:tblPrEx>
          <w:tblCellMar>
            <w:top w:w="0" w:type="dxa"/>
            <w:left w:w="0" w:type="dxa"/>
            <w:bottom w:w="0" w:type="dxa"/>
            <w:right w:w="0" w:type="dxa"/>
          </w:tblCellMar>
        </w:tblPrEx>
        <w:trPr>
          <w:trHeight w:val="1036" w:hRule="atLeast"/>
        </w:trPr>
        <w:tc>
          <w:tcPr>
            <w:tcW w:w="83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szCs w:val="21"/>
              </w:rPr>
            </w:pPr>
            <w:r>
              <w:rPr>
                <w:rFonts w:hint="eastAsia" w:asciiTheme="minorEastAsia" w:hAnsiTheme="minorEastAsia"/>
                <w:szCs w:val="21"/>
              </w:rPr>
              <w:t>依据《深圳经济特区政府采购采购条例》第二十八条第二款和《深圳经济特区政府采购条例实施细则》第十七条规定，电房电力设备检测保养项目采用单一来源方式采购，现将有关情况向潜在供应商征求意见：</w:t>
            </w:r>
          </w:p>
        </w:tc>
      </w:tr>
      <w:tr>
        <w:tblPrEx>
          <w:tblCellMar>
            <w:top w:w="0" w:type="dxa"/>
            <w:left w:w="0" w:type="dxa"/>
            <w:bottom w:w="0" w:type="dxa"/>
            <w:right w:w="0" w:type="dxa"/>
          </w:tblCellMar>
        </w:tblPrEx>
        <w:trPr>
          <w:trHeight w:val="774"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szCs w:val="21"/>
              </w:rPr>
            </w:pPr>
            <w:r>
              <w:rPr>
                <w:rFonts w:hint="eastAsia" w:asciiTheme="minorEastAsia" w:hAnsiTheme="minorEastAsia"/>
                <w:szCs w:val="21"/>
              </w:rPr>
              <w:t>采购项目名称：电房电力设备检测保养项目</w:t>
            </w:r>
          </w:p>
          <w:p>
            <w:pPr>
              <w:rPr>
                <w:rFonts w:asciiTheme="minorEastAsia" w:hAnsiTheme="minorEastAsia"/>
                <w:szCs w:val="21"/>
              </w:rPr>
            </w:pPr>
            <w:r>
              <w:rPr>
                <w:rFonts w:hint="eastAsia" w:asciiTheme="minorEastAsia" w:hAnsiTheme="minorEastAsia"/>
                <w:szCs w:val="21"/>
              </w:rPr>
              <w:t>项目预算金额：</w:t>
            </w:r>
            <w:r>
              <w:rPr>
                <w:rFonts w:asciiTheme="minorEastAsia" w:hAnsiTheme="minorEastAsia"/>
                <w:szCs w:val="21"/>
              </w:rPr>
              <w:t>73882</w:t>
            </w:r>
            <w:r>
              <w:rPr>
                <w:rFonts w:hint="eastAsia" w:asciiTheme="minorEastAsia" w:hAnsiTheme="minorEastAsia"/>
                <w:szCs w:val="21"/>
              </w:rPr>
              <w:t>元</w:t>
            </w:r>
            <w:r>
              <w:rPr>
                <w:rFonts w:hint="eastAsia" w:asciiTheme="minorEastAsia" w:hAnsiTheme="minorEastAsia"/>
                <w:i/>
                <w:szCs w:val="21"/>
              </w:rPr>
              <w:t>（人民币）</w:t>
            </w:r>
          </w:p>
        </w:tc>
      </w:tr>
      <w:tr>
        <w:tblPrEx>
          <w:tblCellMar>
            <w:top w:w="0" w:type="dxa"/>
            <w:left w:w="0" w:type="dxa"/>
            <w:bottom w:w="0" w:type="dxa"/>
            <w:right w:w="0" w:type="dxa"/>
          </w:tblCellMar>
        </w:tblPrEx>
        <w:trPr>
          <w:trHeight w:val="1548"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heme="minorEastAsia" w:hAnsiTheme="minorEastAsia"/>
                <w:szCs w:val="21"/>
              </w:rPr>
            </w:pPr>
            <w:r>
              <w:rPr>
                <w:rFonts w:hint="eastAsia" w:asciiTheme="minorEastAsia" w:hAnsiTheme="minorEastAsia"/>
                <w:szCs w:val="21"/>
              </w:rPr>
              <w:t>采购项目描述：(内容、数量、用途、简要技术需求等)</w:t>
            </w:r>
          </w:p>
          <w:p>
            <w:pPr>
              <w:rPr>
                <w:rFonts w:asciiTheme="minorEastAsia" w:hAnsiTheme="minorEastAsia"/>
                <w:szCs w:val="21"/>
              </w:rPr>
            </w:pPr>
            <w:r>
              <w:rPr>
                <w:rFonts w:hint="eastAsia" w:asciiTheme="minorEastAsia" w:hAnsiTheme="minorEastAsia"/>
                <w:szCs w:val="21"/>
              </w:rPr>
              <w:t>　该项目是基于根据消防管理部门要求及</w:t>
            </w:r>
            <w:r>
              <w:rPr>
                <w:rFonts w:asciiTheme="minorEastAsia" w:hAnsiTheme="minorEastAsia"/>
                <w:szCs w:val="21"/>
              </w:rPr>
              <w:t>设备使用年限</w:t>
            </w:r>
            <w:r>
              <w:rPr>
                <w:rFonts w:hint="eastAsia" w:asciiTheme="minorEastAsia" w:hAnsiTheme="minorEastAsia"/>
                <w:szCs w:val="21"/>
              </w:rPr>
              <w:t>，需要对我院电房电力设备进行耐压性试验。</w:t>
            </w:r>
          </w:p>
        </w:tc>
      </w:tr>
      <w:tr>
        <w:tblPrEx>
          <w:tblCellMar>
            <w:top w:w="0" w:type="dxa"/>
            <w:left w:w="0" w:type="dxa"/>
            <w:bottom w:w="0" w:type="dxa"/>
            <w:right w:w="0" w:type="dxa"/>
          </w:tblCellMar>
        </w:tblPrEx>
        <w:trPr>
          <w:trHeight w:val="339"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asciiTheme="minorEastAsia" w:hAnsiTheme="minorEastAsia"/>
                <w:szCs w:val="21"/>
              </w:rPr>
            </w:pPr>
            <w:r>
              <w:rPr>
                <w:rFonts w:hint="eastAsia" w:asciiTheme="minorEastAsia" w:hAnsiTheme="minorEastAsia"/>
                <w:szCs w:val="21"/>
              </w:rPr>
              <w:t>拟定供应商名称：广东金泽电气（集团）有限公司   地址：江门</w:t>
            </w:r>
            <w:r>
              <w:rPr>
                <w:rFonts w:asciiTheme="minorEastAsia" w:hAnsiTheme="minorEastAsia"/>
                <w:szCs w:val="21"/>
              </w:rPr>
              <w:t>市新会区</w:t>
            </w:r>
            <w:r>
              <w:rPr>
                <w:rFonts w:hint="eastAsia" w:asciiTheme="minorEastAsia" w:hAnsiTheme="minorEastAsia"/>
                <w:szCs w:val="21"/>
              </w:rPr>
              <w:t>会城</w:t>
            </w:r>
            <w:r>
              <w:rPr>
                <w:rFonts w:asciiTheme="minorEastAsia" w:hAnsiTheme="minorEastAsia"/>
                <w:szCs w:val="21"/>
              </w:rPr>
              <w:t>镇</w:t>
            </w:r>
            <w:r>
              <w:rPr>
                <w:rFonts w:hint="eastAsia" w:asciiTheme="minorEastAsia" w:hAnsiTheme="minorEastAsia"/>
                <w:szCs w:val="21"/>
              </w:rPr>
              <w:t>东</w:t>
            </w:r>
            <w:r>
              <w:rPr>
                <w:rFonts w:asciiTheme="minorEastAsia" w:hAnsiTheme="minorEastAsia"/>
                <w:szCs w:val="21"/>
              </w:rPr>
              <w:t>侯</w:t>
            </w:r>
            <w:r>
              <w:rPr>
                <w:rFonts w:hint="eastAsia" w:asciiTheme="minorEastAsia" w:hAnsiTheme="minorEastAsia"/>
                <w:szCs w:val="21"/>
              </w:rPr>
              <w:t>路48号</w:t>
            </w:r>
          </w:p>
        </w:tc>
      </w:tr>
      <w:tr>
        <w:tblPrEx>
          <w:tblCellMar>
            <w:top w:w="0" w:type="dxa"/>
            <w:left w:w="0" w:type="dxa"/>
            <w:bottom w:w="0" w:type="dxa"/>
            <w:right w:w="0" w:type="dxa"/>
          </w:tblCellMar>
        </w:tblPrEx>
        <w:trPr>
          <w:trHeight w:val="3675"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Cs w:val="21"/>
              </w:rPr>
            </w:pPr>
            <w:r>
              <w:rPr>
                <w:rFonts w:hint="eastAsia" w:asciiTheme="minorEastAsia" w:hAnsiTheme="minorEastAsia"/>
                <w:szCs w:val="21"/>
              </w:rPr>
              <w:t>申请理由及相关说明：</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我院电房电力设备检测保养项目（会议纪要编号：[2020]11号），日前招标办已经经过两次公开挂网竞价投标，两次都只有一家参与投标，不足三家导致公开招标失败。该项目招标文件没有不合理条款，招标文件公布期间无异议，招标程序符合规定。</w:t>
            </w:r>
          </w:p>
          <w:p>
            <w:pPr>
              <w:ind w:firstLine="420" w:firstLineChars="200"/>
              <w:rPr>
                <w:rFonts w:asciiTheme="minorEastAsia" w:hAnsiTheme="minorEastAsia"/>
                <w:szCs w:val="21"/>
              </w:rPr>
            </w:pPr>
            <w:r>
              <w:rPr>
                <w:rFonts w:hint="eastAsia" w:asciiTheme="minorEastAsia" w:hAnsiTheme="minorEastAsia"/>
                <w:szCs w:val="21"/>
              </w:rPr>
              <w:t>综上所述，依据《深圳经济特区政府采购采购条例》第二十八条第二款和《深圳经济特区政府采购条例实施细则》第十七条规定，现申请医院感染实践教学管理系统二期采购项目采用单一来源方式采购，拟定的供应商为广东金泽电气（集团）有限公司。</w:t>
            </w:r>
          </w:p>
        </w:tc>
      </w:tr>
      <w:tr>
        <w:tblPrEx>
          <w:tblCellMar>
            <w:top w:w="0" w:type="dxa"/>
            <w:left w:w="0" w:type="dxa"/>
            <w:bottom w:w="0" w:type="dxa"/>
            <w:right w:w="0" w:type="dxa"/>
          </w:tblCellMar>
        </w:tblPrEx>
        <w:trPr>
          <w:trHeight w:val="407"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asciiTheme="minorEastAsia" w:hAnsiTheme="minorEastAsia" w:eastAsiaTheme="minorEastAsia"/>
                <w:szCs w:val="21"/>
                <w:lang w:val="en-US" w:eastAsia="zh-CN"/>
              </w:rPr>
            </w:pPr>
            <w:r>
              <w:rPr>
                <w:rFonts w:hint="eastAsia" w:asciiTheme="minorEastAsia" w:hAnsiTheme="minorEastAsia"/>
                <w:szCs w:val="21"/>
              </w:rPr>
              <w:t>征求意见期限：</w:t>
            </w:r>
            <w:r>
              <w:rPr>
                <w:rFonts w:hint="eastAsia" w:ascii="宋体" w:hAnsi="宋体" w:eastAsia="宋体" w:cs="宋体"/>
                <w:i w:val="0"/>
                <w:caps w:val="0"/>
                <w:color w:val="222222"/>
                <w:spacing w:val="0"/>
                <w:sz w:val="21"/>
                <w:szCs w:val="21"/>
              </w:rPr>
              <w:t>从</w:t>
            </w:r>
            <w:r>
              <w:rPr>
                <w:rFonts w:hint="eastAsia" w:ascii="宋体" w:hAnsi="宋体" w:eastAsia="宋体" w:cs="宋体"/>
                <w:i w:val="0"/>
                <w:caps w:val="0"/>
                <w:color w:val="222222"/>
                <w:spacing w:val="0"/>
                <w:sz w:val="21"/>
                <w:szCs w:val="21"/>
                <w:bdr w:val="none" w:color="auto" w:sz="0" w:space="0"/>
                <w:lang w:val="en-US"/>
              </w:rPr>
              <w:t>2020</w:t>
            </w:r>
            <w:r>
              <w:rPr>
                <w:rFonts w:hint="eastAsia" w:ascii="宋体" w:hAnsi="宋体" w:eastAsia="宋体" w:cs="宋体"/>
                <w:i w:val="0"/>
                <w:caps w:val="0"/>
                <w:color w:val="222222"/>
                <w:spacing w:val="0"/>
                <w:sz w:val="21"/>
                <w:szCs w:val="21"/>
              </w:rPr>
              <w:t>年</w:t>
            </w:r>
            <w:r>
              <w:rPr>
                <w:rFonts w:hint="eastAsia" w:ascii="宋体" w:hAnsi="宋体" w:eastAsia="宋体" w:cs="宋体"/>
                <w:i w:val="0"/>
                <w:caps w:val="0"/>
                <w:color w:val="222222"/>
                <w:spacing w:val="0"/>
                <w:sz w:val="21"/>
                <w:szCs w:val="21"/>
                <w:bdr w:val="none" w:color="auto" w:sz="0" w:space="0"/>
                <w:lang w:val="en-US"/>
              </w:rPr>
              <w:t>04</w:t>
            </w:r>
            <w:r>
              <w:rPr>
                <w:rFonts w:hint="eastAsia" w:ascii="宋体" w:hAnsi="宋体" w:eastAsia="宋体" w:cs="宋体"/>
                <w:i w:val="0"/>
                <w:caps w:val="0"/>
                <w:color w:val="222222"/>
                <w:spacing w:val="0"/>
                <w:sz w:val="21"/>
                <w:szCs w:val="21"/>
              </w:rPr>
              <w:t>月</w:t>
            </w:r>
            <w:r>
              <w:rPr>
                <w:rFonts w:hint="eastAsia" w:ascii="宋体" w:hAnsi="宋体" w:eastAsia="宋体" w:cs="宋体"/>
                <w:i w:val="0"/>
                <w:caps w:val="0"/>
                <w:color w:val="222222"/>
                <w:spacing w:val="0"/>
                <w:sz w:val="21"/>
                <w:szCs w:val="21"/>
                <w:bdr w:val="none" w:color="auto" w:sz="0" w:space="0"/>
                <w:lang w:val="en-US"/>
              </w:rPr>
              <w:t>0</w:t>
            </w:r>
            <w:r>
              <w:rPr>
                <w:rFonts w:hint="eastAsia" w:ascii="宋体" w:hAnsi="宋体" w:eastAsia="宋体" w:cs="宋体"/>
                <w:i w:val="0"/>
                <w:caps w:val="0"/>
                <w:color w:val="222222"/>
                <w:spacing w:val="0"/>
                <w:sz w:val="21"/>
                <w:szCs w:val="21"/>
                <w:bdr w:val="none" w:color="auto" w:sz="0" w:space="0"/>
                <w:lang w:val="en-US" w:eastAsia="zh-CN"/>
              </w:rPr>
              <w:t>9</w:t>
            </w:r>
            <w:r>
              <w:rPr>
                <w:rFonts w:hint="eastAsia" w:ascii="宋体" w:hAnsi="宋体" w:eastAsia="宋体" w:cs="宋体"/>
                <w:i w:val="0"/>
                <w:caps w:val="0"/>
                <w:color w:val="222222"/>
                <w:spacing w:val="0"/>
                <w:sz w:val="21"/>
                <w:szCs w:val="21"/>
              </w:rPr>
              <w:t>日起至</w:t>
            </w:r>
            <w:r>
              <w:rPr>
                <w:rFonts w:hint="eastAsia" w:ascii="宋体" w:hAnsi="宋体" w:eastAsia="宋体" w:cs="宋体"/>
                <w:i w:val="0"/>
                <w:caps w:val="0"/>
                <w:color w:val="222222"/>
                <w:spacing w:val="0"/>
                <w:sz w:val="21"/>
                <w:szCs w:val="21"/>
                <w:bdr w:val="none" w:color="auto" w:sz="0" w:space="0"/>
                <w:lang w:val="en-US"/>
              </w:rPr>
              <w:t>2020</w:t>
            </w:r>
            <w:r>
              <w:rPr>
                <w:rFonts w:hint="eastAsia" w:ascii="宋体" w:hAnsi="宋体" w:eastAsia="宋体" w:cs="宋体"/>
                <w:i w:val="0"/>
                <w:caps w:val="0"/>
                <w:color w:val="222222"/>
                <w:spacing w:val="0"/>
                <w:sz w:val="21"/>
                <w:szCs w:val="21"/>
              </w:rPr>
              <w:t>年</w:t>
            </w:r>
            <w:r>
              <w:rPr>
                <w:rFonts w:hint="eastAsia" w:ascii="宋体" w:hAnsi="宋体" w:eastAsia="宋体" w:cs="宋体"/>
                <w:i w:val="0"/>
                <w:caps w:val="0"/>
                <w:color w:val="222222"/>
                <w:spacing w:val="0"/>
                <w:sz w:val="21"/>
                <w:szCs w:val="21"/>
                <w:bdr w:val="none" w:color="auto" w:sz="0" w:space="0"/>
                <w:lang w:val="en-US"/>
              </w:rPr>
              <w:t>04</w:t>
            </w:r>
            <w:r>
              <w:rPr>
                <w:rFonts w:hint="eastAsia" w:ascii="宋体" w:hAnsi="宋体" w:eastAsia="宋体" w:cs="宋体"/>
                <w:i w:val="0"/>
                <w:caps w:val="0"/>
                <w:color w:val="222222"/>
                <w:spacing w:val="0"/>
                <w:sz w:val="21"/>
                <w:szCs w:val="21"/>
              </w:rPr>
              <w:t>月</w:t>
            </w:r>
            <w:r>
              <w:rPr>
                <w:rFonts w:hint="eastAsia" w:ascii="宋体" w:hAnsi="宋体" w:eastAsia="宋体" w:cs="宋体"/>
                <w:i w:val="0"/>
                <w:caps w:val="0"/>
                <w:color w:val="222222"/>
                <w:spacing w:val="0"/>
                <w:sz w:val="21"/>
                <w:szCs w:val="21"/>
                <w:bdr w:val="none" w:color="auto" w:sz="0" w:space="0"/>
                <w:lang w:val="en-US"/>
              </w:rPr>
              <w:t>1</w:t>
            </w:r>
            <w:r>
              <w:rPr>
                <w:rFonts w:hint="eastAsia" w:ascii="宋体" w:hAnsi="宋体" w:eastAsia="宋体" w:cs="宋体"/>
                <w:i w:val="0"/>
                <w:caps w:val="0"/>
                <w:color w:val="222222"/>
                <w:spacing w:val="0"/>
                <w:sz w:val="21"/>
                <w:szCs w:val="21"/>
                <w:bdr w:val="none" w:color="auto" w:sz="0" w:space="0"/>
                <w:lang w:val="en-US" w:eastAsia="zh-CN"/>
              </w:rPr>
              <w:t>5</w:t>
            </w:r>
            <w:r>
              <w:rPr>
                <w:rFonts w:hint="eastAsia" w:ascii="宋体" w:hAnsi="宋体" w:eastAsia="宋体" w:cs="宋体"/>
                <w:i w:val="0"/>
                <w:caps w:val="0"/>
                <w:color w:val="222222"/>
                <w:spacing w:val="0"/>
                <w:sz w:val="21"/>
                <w:szCs w:val="21"/>
              </w:rPr>
              <w:t>日止</w:t>
            </w:r>
          </w:p>
        </w:tc>
      </w:tr>
      <w:tr>
        <w:tblPrEx>
          <w:tblCellMar>
            <w:top w:w="0" w:type="dxa"/>
            <w:left w:w="0" w:type="dxa"/>
            <w:bottom w:w="0" w:type="dxa"/>
            <w:right w:w="0" w:type="dxa"/>
          </w:tblCellMar>
        </w:tblPrEx>
        <w:trPr>
          <w:trHeight w:val="2988"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Cs w:val="21"/>
              </w:rPr>
            </w:pPr>
            <w:r>
              <w:rPr>
                <w:rFonts w:hint="eastAsia" w:asciiTheme="minorEastAsia" w:hAnsiTheme="minorEastAsia"/>
                <w:szCs w:val="21"/>
              </w:rPr>
              <w:t>联系方式：</w:t>
            </w:r>
          </w:p>
          <w:p>
            <w:pPr>
              <w:rPr>
                <w:rFonts w:hint="default" w:asciiTheme="minorEastAsia" w:hAnsiTheme="minorEastAsia" w:eastAsiaTheme="minorEastAsia"/>
                <w:szCs w:val="21"/>
                <w:lang w:val="en-US" w:eastAsia="zh-CN"/>
              </w:rPr>
            </w:pPr>
            <w:r>
              <w:rPr>
                <w:rFonts w:hint="eastAsia" w:asciiTheme="minorEastAsia" w:hAnsiTheme="minorEastAsia"/>
                <w:szCs w:val="21"/>
              </w:rPr>
              <w:t>　　采购人:</w:t>
            </w:r>
            <w:r>
              <w:rPr>
                <w:rFonts w:hint="eastAsia" w:asciiTheme="minorEastAsia" w:hAnsiTheme="minorEastAsia"/>
                <w:szCs w:val="21"/>
                <w:lang w:val="en-US" w:eastAsia="zh-CN"/>
              </w:rPr>
              <w:t>总医院后勤安保部</w:t>
            </w:r>
          </w:p>
          <w:p>
            <w:pPr>
              <w:rPr>
                <w:rFonts w:asciiTheme="minorEastAsia" w:hAnsiTheme="minorEastAsia"/>
                <w:szCs w:val="21"/>
              </w:rPr>
            </w:pPr>
            <w:r>
              <w:rPr>
                <w:rFonts w:hint="eastAsia" w:asciiTheme="minorEastAsia" w:hAnsiTheme="minorEastAsia"/>
                <w:szCs w:val="21"/>
              </w:rPr>
              <w:t>　　地址：深圳市南山区</w:t>
            </w:r>
            <w:r>
              <w:rPr>
                <w:rFonts w:hint="eastAsia" w:asciiTheme="minorEastAsia" w:hAnsiTheme="minorEastAsia"/>
                <w:szCs w:val="21"/>
                <w:lang w:val="en-US" w:eastAsia="zh-CN"/>
              </w:rPr>
              <w:t>学苑大道1098号</w:t>
            </w:r>
          </w:p>
          <w:p>
            <w:pPr>
              <w:ind w:firstLine="420"/>
              <w:rPr>
                <w:rFonts w:asciiTheme="minorEastAsia" w:hAnsiTheme="minorEastAsia"/>
                <w:szCs w:val="21"/>
              </w:rPr>
            </w:pPr>
            <w:r>
              <w:rPr>
                <w:rFonts w:hint="eastAsia" w:asciiTheme="minorEastAsia" w:hAnsiTheme="minorEastAsia"/>
                <w:szCs w:val="21"/>
              </w:rPr>
              <w:t>联系电话：21839931　　</w:t>
            </w:r>
          </w:p>
          <w:p>
            <w:pPr>
              <w:ind w:firstLine="420"/>
              <w:rPr>
                <w:rFonts w:asciiTheme="minorEastAsia" w:hAnsiTheme="minorEastAsia"/>
                <w:szCs w:val="21"/>
              </w:rPr>
            </w:pPr>
          </w:p>
          <w:p>
            <w:pPr>
              <w:ind w:firstLine="420" w:firstLineChars="200"/>
              <w:rPr>
                <w:rFonts w:hint="default" w:asciiTheme="minorEastAsia" w:hAnsiTheme="minorEastAsia" w:eastAsiaTheme="minorEastAsia"/>
                <w:szCs w:val="21"/>
                <w:lang w:val="en-US" w:eastAsia="zh-CN"/>
              </w:rPr>
            </w:pPr>
            <w:r>
              <w:rPr>
                <w:rFonts w:hint="eastAsia" w:asciiTheme="minorEastAsia" w:hAnsiTheme="minorEastAsia"/>
                <w:szCs w:val="21"/>
              </w:rPr>
              <w:t>采购执行部门：深圳大学</w:t>
            </w:r>
            <w:r>
              <w:rPr>
                <w:rFonts w:asciiTheme="minorEastAsia" w:hAnsiTheme="minorEastAsia"/>
                <w:szCs w:val="21"/>
              </w:rPr>
              <w:t>招投标</w:t>
            </w:r>
            <w:r>
              <w:rPr>
                <w:rFonts w:hint="eastAsia" w:asciiTheme="minorEastAsia" w:hAnsiTheme="minorEastAsia"/>
                <w:szCs w:val="21"/>
                <w:lang w:val="en-US" w:eastAsia="zh-CN"/>
              </w:rPr>
              <w:t>管理办公室</w:t>
            </w:r>
          </w:p>
          <w:p>
            <w:pPr>
              <w:rPr>
                <w:rFonts w:hint="default" w:asciiTheme="minorEastAsia" w:hAnsiTheme="minorEastAsia" w:eastAsiaTheme="minorEastAsia"/>
                <w:szCs w:val="21"/>
                <w:lang w:val="en-US" w:eastAsia="zh-CN"/>
              </w:rPr>
            </w:pPr>
            <w:r>
              <w:rPr>
                <w:rFonts w:hint="eastAsia" w:asciiTheme="minorEastAsia" w:hAnsiTheme="minorEastAsia"/>
                <w:szCs w:val="21"/>
              </w:rPr>
              <w:t>　　地址：深圳市南山区</w:t>
            </w:r>
            <w:r>
              <w:rPr>
                <w:rFonts w:hint="eastAsia" w:asciiTheme="minorEastAsia" w:hAnsiTheme="minorEastAsia"/>
                <w:szCs w:val="21"/>
                <w:lang w:val="en-US" w:eastAsia="zh-CN"/>
              </w:rPr>
              <w:t>学苑大道1098号</w:t>
            </w:r>
          </w:p>
          <w:p>
            <w:pPr>
              <w:ind w:firstLine="420"/>
              <w:rPr>
                <w:rFonts w:hint="eastAsia" w:asciiTheme="minorEastAsia" w:hAnsiTheme="minorEastAsia"/>
                <w:szCs w:val="21"/>
                <w:lang w:val="en-US" w:eastAsia="zh-CN"/>
              </w:rPr>
            </w:pPr>
            <w:r>
              <w:rPr>
                <w:rFonts w:hint="eastAsia" w:asciiTheme="minorEastAsia" w:hAnsiTheme="minorEastAsia"/>
                <w:szCs w:val="21"/>
              </w:rPr>
              <w:t>联系电话：2</w:t>
            </w:r>
            <w:r>
              <w:rPr>
                <w:rFonts w:hint="eastAsia" w:asciiTheme="minorEastAsia" w:hAnsiTheme="minorEastAsia"/>
                <w:szCs w:val="21"/>
                <w:lang w:val="en-US" w:eastAsia="zh-CN"/>
              </w:rPr>
              <w:t>1839935</w:t>
            </w:r>
          </w:p>
          <w:p>
            <w:pPr>
              <w:ind w:firstLine="420"/>
            </w:pPr>
            <w:r>
              <w:rPr>
                <w:rFonts w:hint="eastAsia" w:asciiTheme="minorEastAsia" w:hAnsiTheme="minorEastAsia"/>
                <w:szCs w:val="21"/>
              </w:rPr>
              <w:t>电子邮箱</w:t>
            </w:r>
            <w:r>
              <w:rPr>
                <w:rFonts w:asciiTheme="minorEastAsia" w:hAnsiTheme="minorEastAsia"/>
                <w:szCs w:val="21"/>
              </w:rPr>
              <w:t>：</w:t>
            </w:r>
            <w:r>
              <w:rPr>
                <w:rFonts w:hint="eastAsia" w:ascii="微软雅黑" w:hAnsi="微软雅黑" w:eastAsia="微软雅黑" w:cs="微软雅黑"/>
                <w:color w:val="333333"/>
                <w:sz w:val="21"/>
                <w:szCs w:val="21"/>
                <w:u w:val="none"/>
                <w:bdr w:val="none" w:color="auto" w:sz="0" w:space="0"/>
                <w:shd w:val="clear" w:fill="FFFFFF"/>
              </w:rPr>
              <w:fldChar w:fldCharType="begin"/>
            </w:r>
            <w:r>
              <w:rPr>
                <w:rFonts w:hint="eastAsia" w:ascii="微软雅黑" w:hAnsi="微软雅黑" w:eastAsia="微软雅黑" w:cs="微软雅黑"/>
                <w:color w:val="333333"/>
                <w:sz w:val="21"/>
                <w:szCs w:val="21"/>
                <w:u w:val="none"/>
                <w:bdr w:val="none" w:color="auto" w:sz="0" w:space="0"/>
                <w:shd w:val="clear" w:fill="FFFFFF"/>
              </w:rPr>
              <w:instrText xml:space="preserve"> HYPERLINK "https://sugh.szu.edu.cn/Html/News/Articles/sughztb@szu.edu.cn" </w:instrText>
            </w:r>
            <w:r>
              <w:rPr>
                <w:rFonts w:hint="eastAsia" w:ascii="微软雅黑" w:hAnsi="微软雅黑" w:eastAsia="微软雅黑" w:cs="微软雅黑"/>
                <w:color w:val="333333"/>
                <w:sz w:val="21"/>
                <w:szCs w:val="21"/>
                <w:u w:val="none"/>
                <w:bdr w:val="none" w:color="auto" w:sz="0" w:space="0"/>
                <w:shd w:val="clear" w:fill="FFFFFF"/>
              </w:rPr>
              <w:fldChar w:fldCharType="separate"/>
            </w:r>
            <w:r>
              <w:rPr>
                <w:rStyle w:val="11"/>
                <w:rFonts w:hint="eastAsia" w:ascii="宋体" w:hAnsi="宋体" w:eastAsia="宋体" w:cs="宋体"/>
                <w:color w:val="0000FF"/>
                <w:sz w:val="21"/>
                <w:szCs w:val="21"/>
                <w:u w:val="single"/>
                <w:bdr w:val="none" w:color="auto" w:sz="0" w:space="0"/>
                <w:shd w:val="clear" w:fill="FFFFFF"/>
              </w:rPr>
              <w:t>sughztb@szu.edu.cn</w:t>
            </w:r>
            <w:r>
              <w:rPr>
                <w:rFonts w:hint="eastAsia" w:ascii="微软雅黑" w:hAnsi="微软雅黑" w:eastAsia="微软雅黑" w:cs="微软雅黑"/>
                <w:color w:val="333333"/>
                <w:sz w:val="21"/>
                <w:szCs w:val="21"/>
                <w:u w:val="none"/>
                <w:bdr w:val="none" w:color="auto" w:sz="0" w:space="0"/>
                <w:shd w:val="clear" w:fill="FFFFFF"/>
              </w:rPr>
              <w:fldChar w:fldCharType="end"/>
            </w:r>
            <w:r>
              <w:rPr>
                <w:rFonts w:hint="eastAsia" w:ascii="宋体" w:hAnsi="宋体" w:eastAsia="宋体" w:cs="宋体"/>
                <w:color w:val="333333"/>
                <w:sz w:val="21"/>
                <w:szCs w:val="21"/>
                <w:bdr w:val="none" w:color="auto" w:sz="0" w:space="0"/>
                <w:shd w:val="clear" w:fill="FFFFFF"/>
              </w:rPr>
              <w:t>：</w:t>
            </w:r>
          </w:p>
          <w:p>
            <w:pPr>
              <w:ind w:firstLine="420"/>
              <w:rPr>
                <w:rFonts w:asciiTheme="minorEastAsia" w:hAnsiTheme="minorEastAsia"/>
                <w:szCs w:val="21"/>
              </w:rPr>
            </w:pPr>
          </w:p>
        </w:tc>
      </w:tr>
      <w:tr>
        <w:tblPrEx>
          <w:tblCellMar>
            <w:top w:w="0" w:type="dxa"/>
            <w:left w:w="0" w:type="dxa"/>
            <w:bottom w:w="0" w:type="dxa"/>
            <w:right w:w="0" w:type="dxa"/>
          </w:tblCellMar>
        </w:tblPrEx>
        <w:trPr>
          <w:trHeight w:val="725" w:hRule="atLeast"/>
        </w:trPr>
        <w:tc>
          <w:tcPr>
            <w:tcW w:w="83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Cs w:val="21"/>
              </w:rPr>
            </w:pPr>
            <w:r>
              <w:rPr>
                <w:rFonts w:hint="eastAsia" w:asciiTheme="minorEastAsia" w:hAnsiTheme="minorEastAsia"/>
                <w:szCs w:val="21"/>
              </w:rPr>
              <w:t>备注：潜在供应商对公示内容有异议的，请于公示之日起至期满后两个工作日内以实名书面（包括联系人、地址、联系电话）形式将意见反馈至深圳大学</w:t>
            </w:r>
            <w:r>
              <w:rPr>
                <w:rFonts w:hint="eastAsia" w:asciiTheme="minorEastAsia" w:hAnsiTheme="minorEastAsia"/>
                <w:szCs w:val="21"/>
                <w:lang w:val="en-US" w:eastAsia="zh-CN"/>
              </w:rPr>
              <w:t>总医院</w:t>
            </w:r>
            <w:r>
              <w:rPr>
                <w:rFonts w:asciiTheme="minorEastAsia" w:hAnsiTheme="minorEastAsia"/>
                <w:szCs w:val="21"/>
              </w:rPr>
              <w:t>招投标管理</w:t>
            </w:r>
            <w:r>
              <w:rPr>
                <w:rFonts w:hint="eastAsia" w:asciiTheme="minorEastAsia" w:hAnsiTheme="minorEastAsia"/>
                <w:szCs w:val="21"/>
                <w:lang w:val="en-US" w:eastAsia="zh-CN"/>
              </w:rPr>
              <w:t>办公室</w:t>
            </w:r>
            <w:bookmarkStart w:id="0" w:name="_GoBack"/>
            <w:bookmarkEnd w:id="0"/>
            <w:r>
              <w:rPr>
                <w:rFonts w:hint="eastAsia" w:asciiTheme="minorEastAsia" w:hAnsiTheme="minorEastAsia"/>
                <w:szCs w:val="21"/>
              </w:rPr>
              <w:t>和采购人。</w:t>
            </w:r>
          </w:p>
        </w:tc>
      </w:tr>
    </w:tbl>
    <w:p>
      <w:pPr>
        <w:rPr>
          <w:rFonts w:asciiTheme="minorEastAsia" w:hAnsiTheme="minorEastAsia"/>
          <w:b/>
          <w:szCs w:val="21"/>
        </w:rPr>
      </w:pPr>
    </w:p>
    <w:p>
      <w:pPr>
        <w:ind w:firstLine="210" w:firstLineChars="100"/>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3"/>
    <w:rsid w:val="0001066A"/>
    <w:rsid w:val="0004129D"/>
    <w:rsid w:val="00041829"/>
    <w:rsid w:val="00047BF8"/>
    <w:rsid w:val="00051F31"/>
    <w:rsid w:val="000548BE"/>
    <w:rsid w:val="000734B5"/>
    <w:rsid w:val="00096284"/>
    <w:rsid w:val="000A5FF9"/>
    <w:rsid w:val="000A7BCF"/>
    <w:rsid w:val="000B56CE"/>
    <w:rsid w:val="001028C3"/>
    <w:rsid w:val="001815D6"/>
    <w:rsid w:val="00191C1E"/>
    <w:rsid w:val="00193AF3"/>
    <w:rsid w:val="001A27FD"/>
    <w:rsid w:val="001B0A0F"/>
    <w:rsid w:val="001B36C1"/>
    <w:rsid w:val="001C257B"/>
    <w:rsid w:val="001C73B6"/>
    <w:rsid w:val="001E3043"/>
    <w:rsid w:val="001E49A3"/>
    <w:rsid w:val="001E77E2"/>
    <w:rsid w:val="002073AA"/>
    <w:rsid w:val="002118CF"/>
    <w:rsid w:val="0022039C"/>
    <w:rsid w:val="002246A1"/>
    <w:rsid w:val="00245DD4"/>
    <w:rsid w:val="00261DF6"/>
    <w:rsid w:val="002833D3"/>
    <w:rsid w:val="002C1E52"/>
    <w:rsid w:val="002C6F6E"/>
    <w:rsid w:val="002E2677"/>
    <w:rsid w:val="0030455C"/>
    <w:rsid w:val="00315112"/>
    <w:rsid w:val="00326F92"/>
    <w:rsid w:val="003373D3"/>
    <w:rsid w:val="00344E89"/>
    <w:rsid w:val="0039427B"/>
    <w:rsid w:val="00396D7F"/>
    <w:rsid w:val="003B55F6"/>
    <w:rsid w:val="003B7BF7"/>
    <w:rsid w:val="003C3997"/>
    <w:rsid w:val="003C5001"/>
    <w:rsid w:val="003D356F"/>
    <w:rsid w:val="003D7ADF"/>
    <w:rsid w:val="00425487"/>
    <w:rsid w:val="00450EF0"/>
    <w:rsid w:val="00451ECF"/>
    <w:rsid w:val="004650BF"/>
    <w:rsid w:val="00473976"/>
    <w:rsid w:val="004B5405"/>
    <w:rsid w:val="004C3D4D"/>
    <w:rsid w:val="004E2609"/>
    <w:rsid w:val="00505096"/>
    <w:rsid w:val="005107A7"/>
    <w:rsid w:val="00522166"/>
    <w:rsid w:val="00524D70"/>
    <w:rsid w:val="00524FEC"/>
    <w:rsid w:val="00533A71"/>
    <w:rsid w:val="00572350"/>
    <w:rsid w:val="005A026F"/>
    <w:rsid w:val="005A0428"/>
    <w:rsid w:val="005A73D9"/>
    <w:rsid w:val="005C51B5"/>
    <w:rsid w:val="005C6F18"/>
    <w:rsid w:val="005D0A4A"/>
    <w:rsid w:val="005E33A5"/>
    <w:rsid w:val="005F36AF"/>
    <w:rsid w:val="00616C63"/>
    <w:rsid w:val="0067300C"/>
    <w:rsid w:val="00681DFC"/>
    <w:rsid w:val="006A5BFE"/>
    <w:rsid w:val="006B727E"/>
    <w:rsid w:val="006C11C0"/>
    <w:rsid w:val="006C76B0"/>
    <w:rsid w:val="006D58FC"/>
    <w:rsid w:val="006E3826"/>
    <w:rsid w:val="007203F1"/>
    <w:rsid w:val="00752F05"/>
    <w:rsid w:val="007534E1"/>
    <w:rsid w:val="00787F68"/>
    <w:rsid w:val="007969CA"/>
    <w:rsid w:val="007C1324"/>
    <w:rsid w:val="007C7072"/>
    <w:rsid w:val="007D1178"/>
    <w:rsid w:val="007D4A17"/>
    <w:rsid w:val="007E284E"/>
    <w:rsid w:val="00802C66"/>
    <w:rsid w:val="00802DB6"/>
    <w:rsid w:val="00840D73"/>
    <w:rsid w:val="00854ED4"/>
    <w:rsid w:val="00874D19"/>
    <w:rsid w:val="00875BD0"/>
    <w:rsid w:val="00890073"/>
    <w:rsid w:val="008B41F1"/>
    <w:rsid w:val="008B566B"/>
    <w:rsid w:val="008C26E0"/>
    <w:rsid w:val="008C2789"/>
    <w:rsid w:val="008C757A"/>
    <w:rsid w:val="008D5076"/>
    <w:rsid w:val="008E40B0"/>
    <w:rsid w:val="008E5CD5"/>
    <w:rsid w:val="00906626"/>
    <w:rsid w:val="0091632C"/>
    <w:rsid w:val="009331C6"/>
    <w:rsid w:val="0097209A"/>
    <w:rsid w:val="00975914"/>
    <w:rsid w:val="009A0477"/>
    <w:rsid w:val="009A4924"/>
    <w:rsid w:val="009C3D94"/>
    <w:rsid w:val="009D200D"/>
    <w:rsid w:val="009D5748"/>
    <w:rsid w:val="009E76A2"/>
    <w:rsid w:val="009F68A5"/>
    <w:rsid w:val="00A00695"/>
    <w:rsid w:val="00A014D2"/>
    <w:rsid w:val="00A2525D"/>
    <w:rsid w:val="00A34CE5"/>
    <w:rsid w:val="00A60617"/>
    <w:rsid w:val="00A62DC8"/>
    <w:rsid w:val="00AB55D6"/>
    <w:rsid w:val="00AC030B"/>
    <w:rsid w:val="00AD2D44"/>
    <w:rsid w:val="00B15680"/>
    <w:rsid w:val="00B37E21"/>
    <w:rsid w:val="00B7282C"/>
    <w:rsid w:val="00B941C4"/>
    <w:rsid w:val="00BA24D8"/>
    <w:rsid w:val="00BA5068"/>
    <w:rsid w:val="00BB687C"/>
    <w:rsid w:val="00BC68F8"/>
    <w:rsid w:val="00BD079D"/>
    <w:rsid w:val="00BD0F1D"/>
    <w:rsid w:val="00BE1279"/>
    <w:rsid w:val="00BF15E5"/>
    <w:rsid w:val="00BF67C2"/>
    <w:rsid w:val="00C15531"/>
    <w:rsid w:val="00C16F51"/>
    <w:rsid w:val="00C46D4F"/>
    <w:rsid w:val="00C86EFB"/>
    <w:rsid w:val="00CA32D3"/>
    <w:rsid w:val="00CB28E0"/>
    <w:rsid w:val="00CB7C65"/>
    <w:rsid w:val="00D01222"/>
    <w:rsid w:val="00D26CA0"/>
    <w:rsid w:val="00D2714C"/>
    <w:rsid w:val="00D31ABD"/>
    <w:rsid w:val="00D66CD4"/>
    <w:rsid w:val="00D842CB"/>
    <w:rsid w:val="00D93319"/>
    <w:rsid w:val="00DE0989"/>
    <w:rsid w:val="00DF3BB6"/>
    <w:rsid w:val="00E06657"/>
    <w:rsid w:val="00E33BF8"/>
    <w:rsid w:val="00E34F50"/>
    <w:rsid w:val="00E5712B"/>
    <w:rsid w:val="00E7442B"/>
    <w:rsid w:val="00E75943"/>
    <w:rsid w:val="00E903A6"/>
    <w:rsid w:val="00EA2B17"/>
    <w:rsid w:val="00EB6EC4"/>
    <w:rsid w:val="00EB7E13"/>
    <w:rsid w:val="00ED1FF0"/>
    <w:rsid w:val="00ED66BD"/>
    <w:rsid w:val="00EE2BE1"/>
    <w:rsid w:val="00EF77DD"/>
    <w:rsid w:val="00F11DC8"/>
    <w:rsid w:val="00F526AA"/>
    <w:rsid w:val="00F52BB6"/>
    <w:rsid w:val="00F55EDB"/>
    <w:rsid w:val="00F61514"/>
    <w:rsid w:val="00F6204E"/>
    <w:rsid w:val="00F70FE1"/>
    <w:rsid w:val="00F77450"/>
    <w:rsid w:val="00F82EE7"/>
    <w:rsid w:val="00F84885"/>
    <w:rsid w:val="00F84E30"/>
    <w:rsid w:val="00F87365"/>
    <w:rsid w:val="00FC304F"/>
    <w:rsid w:val="00FE4DF1"/>
    <w:rsid w:val="00FF4400"/>
    <w:rsid w:val="0C4E3BE5"/>
    <w:rsid w:val="14717FCE"/>
    <w:rsid w:val="159A7DCE"/>
    <w:rsid w:val="16FE51FD"/>
    <w:rsid w:val="20C04CF3"/>
    <w:rsid w:val="321C65D5"/>
    <w:rsid w:val="32371816"/>
    <w:rsid w:val="3EF076D6"/>
    <w:rsid w:val="441B1006"/>
    <w:rsid w:val="47C1306D"/>
    <w:rsid w:val="491A4100"/>
    <w:rsid w:val="4A772F14"/>
    <w:rsid w:val="4C715F92"/>
    <w:rsid w:val="73692C05"/>
    <w:rsid w:val="7482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line="420" w:lineRule="atLeast"/>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qFormat/>
    <w:uiPriority w:val="99"/>
    <w:rPr>
      <w:rFonts w:ascii="微软雅黑" w:hAnsi="微软雅黑" w:eastAsia="微软雅黑" w:cs="微软雅黑"/>
      <w:color w:val="111111"/>
      <w:u w:val="none"/>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21"/>
      <w:szCs w:val="21"/>
    </w:rPr>
  </w:style>
  <w:style w:type="character" w:customStyle="1" w:styleId="13">
    <w:name w:val="页眉 Char"/>
    <w:basedOn w:val="9"/>
    <w:link w:val="5"/>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9"/>
    <w:link w:val="3"/>
    <w:semiHidden/>
    <w:qFormat/>
    <w:uiPriority w:val="99"/>
    <w:rPr>
      <w:sz w:val="18"/>
      <w:szCs w:val="18"/>
    </w:rPr>
  </w:style>
  <w:style w:type="character" w:customStyle="1" w:styleId="17">
    <w:name w:val="notice"/>
    <w:basedOn w:val="9"/>
    <w:uiPriority w:val="0"/>
    <w:rPr>
      <w:sz w:val="18"/>
      <w:szCs w:val="18"/>
    </w:rPr>
  </w:style>
  <w:style w:type="character" w:customStyle="1" w:styleId="18">
    <w:name w:val="count"/>
    <w:basedOn w:val="9"/>
    <w:uiPriority w:val="0"/>
  </w:style>
  <w:style w:type="character" w:customStyle="1" w:styleId="19">
    <w:name w:val="color_tit"/>
    <w:basedOn w:val="9"/>
    <w:uiPriority w:val="0"/>
    <w:rPr>
      <w:sz w:val="24"/>
      <w:szCs w:val="24"/>
    </w:rPr>
  </w:style>
  <w:style w:type="character" w:customStyle="1" w:styleId="20">
    <w:name w:val="no_active"/>
    <w:basedOn w:val="9"/>
    <w:uiPriority w:val="0"/>
    <w:rPr>
      <w:color w:val="626262"/>
    </w:rPr>
  </w:style>
  <w:style w:type="character" w:customStyle="1" w:styleId="21">
    <w:name w:val="hover18"/>
    <w:basedOn w:val="9"/>
    <w:uiPriority w:val="0"/>
    <w:rPr>
      <w:color w:val="9B0A4B"/>
    </w:rPr>
  </w:style>
  <w:style w:type="character" w:customStyle="1" w:styleId="22">
    <w:name w:val="span_date"/>
    <w:basedOn w:val="9"/>
    <w:uiPriority w:val="0"/>
    <w:rPr>
      <w:color w:val="999999"/>
    </w:rPr>
  </w:style>
  <w:style w:type="character" w:customStyle="1" w:styleId="23">
    <w:name w:val="span_date1"/>
    <w:basedOn w:val="9"/>
    <w:uiPriority w:val="0"/>
    <w:rPr>
      <w:color w:val="FFFFFF"/>
      <w:shd w:val="clear" w:fill="075192"/>
    </w:rPr>
  </w:style>
  <w:style w:type="character" w:customStyle="1" w:styleId="24">
    <w:name w:val="current2"/>
    <w:basedOn w:val="9"/>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185</Words>
  <Characters>1060</Characters>
  <Lines>8</Lines>
  <Paragraphs>2</Paragraphs>
  <TotalTime>6</TotalTime>
  <ScaleCrop>false</ScaleCrop>
  <LinksUpToDate>false</LinksUpToDate>
  <CharactersWithSpaces>1243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2019-08-01T02:22:00Z</dcterms:created>
  <dc:creator>王吉春</dc:creator>
  <cp:lastModifiedBy>wangtao</cp:lastModifiedBy>
  <cp:lastPrinted>2019-08-01T02:14:00Z</cp:lastPrinted>
  <dcterms:modified xsi:type="dcterms:W3CDTF">2020-04-09T06:56:52Z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