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AD034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D2A45" w:rsidRDefault="007D2A45">
      <w:pPr>
        <w:jc w:val="center"/>
        <w:rPr>
          <w:b/>
          <w:bCs/>
          <w:sz w:val="36"/>
          <w:szCs w:val="36"/>
        </w:rPr>
      </w:pPr>
    </w:p>
    <w:p w:rsidR="007D2A45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一、工程名称：</w:t>
      </w:r>
      <w:r w:rsidR="00A426A3" w:rsidRPr="00A426A3">
        <w:rPr>
          <w:rFonts w:hint="eastAsia"/>
          <w:b/>
          <w:sz w:val="24"/>
        </w:rPr>
        <w:t>门诊楼三楼耳鼻喉科治疗室改造工程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二</w:t>
      </w:r>
      <w:r w:rsidR="008E4628" w:rsidRPr="00AD034B">
        <w:rPr>
          <w:rFonts w:hint="eastAsia"/>
          <w:b/>
          <w:sz w:val="24"/>
        </w:rPr>
        <w:t>、主要工作：</w:t>
      </w:r>
    </w:p>
    <w:p w:rsidR="00604A56" w:rsidRDefault="00604A56" w:rsidP="00604A56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C51776" w:rsidRPr="00C51776">
        <w:rPr>
          <w:rFonts w:hint="eastAsia"/>
          <w:sz w:val="24"/>
        </w:rPr>
        <w:t>柜体拆除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、地面修补；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C51776" w:rsidRPr="00C51776">
        <w:rPr>
          <w:rFonts w:hint="eastAsia"/>
          <w:sz w:val="24"/>
        </w:rPr>
        <w:t>柜体</w:t>
      </w:r>
      <w:r>
        <w:rPr>
          <w:rFonts w:hint="eastAsia"/>
          <w:sz w:val="24"/>
        </w:rPr>
        <w:t>安装、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、废料外运；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、管线布置安装</w:t>
      </w:r>
    </w:p>
    <w:p w:rsidR="00AD034B" w:rsidRDefault="00AD034B">
      <w:pPr>
        <w:jc w:val="left"/>
        <w:rPr>
          <w:sz w:val="24"/>
        </w:rPr>
      </w:pPr>
      <w:r w:rsidRPr="00E35F04"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四、工期要求：</w:t>
      </w:r>
    </w:p>
    <w:p w:rsidR="00AD034B" w:rsidRDefault="00AD034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个日历日以内，具体时间以建设方通知为准。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五、合同方式：</w:t>
      </w:r>
    </w:p>
    <w:p w:rsidR="00AD034B" w:rsidRPr="00AD034B" w:rsidRDefault="00AD034B" w:rsidP="00AD034B">
      <w:pPr>
        <w:jc w:val="left"/>
        <w:rPr>
          <w:sz w:val="24"/>
        </w:rPr>
      </w:pPr>
      <w:bookmarkStart w:id="0" w:name="合同方式"/>
      <w:r w:rsidRPr="00AD034B">
        <w:rPr>
          <w:sz w:val="24"/>
        </w:rPr>
        <w:t>（</w:t>
      </w:r>
      <w:r w:rsidRPr="00AD034B">
        <w:rPr>
          <w:sz w:val="24"/>
        </w:rPr>
        <w:t>1</w:t>
      </w:r>
      <w:r w:rsidRPr="00AD034B">
        <w:rPr>
          <w:sz w:val="24"/>
        </w:rPr>
        <w:t>）固定单价合同，</w:t>
      </w:r>
      <w:bookmarkEnd w:id="0"/>
      <w:r w:rsidRPr="00AD034B">
        <w:rPr>
          <w:sz w:val="24"/>
        </w:rPr>
        <w:t>工程结算时，项目单价不做调整，按实际完成的工程量结算；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六</w:t>
      </w:r>
      <w:r w:rsidR="008E4628" w:rsidRPr="00AD034B">
        <w:rPr>
          <w:rFonts w:hint="eastAsia"/>
          <w:b/>
          <w:sz w:val="24"/>
        </w:rPr>
        <w:t>、</w:t>
      </w:r>
      <w:r w:rsidR="008E4628" w:rsidRPr="00AD034B"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/>
      </w:tblPr>
      <w:tblGrid>
        <w:gridCol w:w="760"/>
        <w:gridCol w:w="2820"/>
        <w:gridCol w:w="4772"/>
      </w:tblGrid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167339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hyperlink r:id="rId7" w:tgtFrame="https://www.china-10.com/china/_blank" w:tooltip="南方水泥" w:history="1">
              <w:r w:rsidR="00314FCA"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</w:rPr>
                <w:t>水泥</w:t>
              </w:r>
            </w:hyperlink>
            <w:r w:rsidR="00314FCA">
              <w:rPr>
                <w:rFonts w:ascii="Arial" w:hAnsi="Arial" w:cs="Arial"/>
                <w:color w:val="000000" w:themeColor="text1"/>
                <w:sz w:val="24"/>
              </w:rPr>
              <w:t> 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167339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hyperlink r:id="rId8" w:tgtFrame="https://www.china-10.com/china/_blank" w:tooltip="南方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南方水泥</w:t>
              </w:r>
            </w:hyperlink>
            <w:r w:rsidR="00314FCA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9" w:tgtFrame="https://www.china-10.com/china/_blank" w:tooltip="华润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华润水泥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0" w:tgtFrame="https://www.china-10.com/china/_blank" w:tooltip="华新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华新水泥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油漆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167339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hyperlink r:id="rId11" w:tgtFrame="https://www.china-10.com/china/_blank" w:tooltip="紫荆花漆Bauhinia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紫荆花漆</w:t>
              </w:r>
            </w:hyperlink>
            <w:r w:rsidR="00314FCA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2" w:tgtFrame="https://www.china-10.com/china/_blank" w:tooltip="Dulux多乐士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多乐士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3" w:tgtFrame="https://www.china-10.com/china/_blank" w:tooltip="Nippon立邦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立邦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阻燃电线管</w:t>
            </w:r>
            <w:r>
              <w:rPr>
                <w:rFonts w:ascii="Arial" w:hAnsi="Arial" w:cs="Arial" w:hint="eastAsia"/>
                <w:color w:val="000000" w:themeColor="text1"/>
                <w:sz w:val="24"/>
              </w:rPr>
              <w:t>PC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联塑、伟星、金德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插座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167339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4" w:tgtFrame="https://www.china-10.com/china/_blank" w:tooltip="公牛BULL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公牛</w:t>
              </w:r>
              <w:r w:rsidR="00314FCA">
                <w:rPr>
                  <w:rStyle w:val="a3"/>
                  <w:rFonts w:ascii="Arial" w:hAnsi="Arial" w:cs="Arial" w:hint="eastAsia"/>
                  <w:bCs/>
                  <w:color w:val="000000" w:themeColor="text1"/>
                  <w:sz w:val="24"/>
                  <w:u w:val="none"/>
                </w:rPr>
                <w:t>、</w:t>
              </w:r>
            </w:hyperlink>
            <w:hyperlink r:id="rId15" w:tgtFrame="https://www.china-10.com/china/_blank" w:tooltip="PHILIPS飞利浦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飞利浦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6" w:tgtFrame="https://www.china-10.com/china/_blank" w:tooltip="Schneider施耐德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施耐德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电线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167339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7" w:tgtFrame="https://www.china-10.com/china/_blank" w:tooltip="民兴电缆MXC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民兴电缆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8" w:tgtFrame="https://www.china-10.com/china/_blank" w:tooltip="宝胜BS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宝胜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9" w:tgtFrame="https://www.china-10.com/china/_blank" w:tooltip="金龙羽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金龙羽</w:t>
              </w:r>
            </w:hyperlink>
            <w:r w:rsidR="00314FCA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</w:p>
        </w:tc>
      </w:tr>
    </w:tbl>
    <w:p w:rsidR="008C7DE6" w:rsidRPr="00314FCA" w:rsidRDefault="008C7DE6" w:rsidP="008C7DE6">
      <w:pPr>
        <w:jc w:val="left"/>
        <w:rPr>
          <w:sz w:val="28"/>
          <w:szCs w:val="28"/>
        </w:rPr>
      </w:pPr>
    </w:p>
    <w:p w:rsidR="000263F4" w:rsidRPr="00E35F04" w:rsidRDefault="000263F4">
      <w:pPr>
        <w:jc w:val="left"/>
        <w:rPr>
          <w:sz w:val="28"/>
          <w:szCs w:val="28"/>
        </w:rPr>
      </w:pPr>
    </w:p>
    <w:sectPr w:rsidR="000263F4" w:rsidRPr="00E35F04" w:rsidSect="000263F4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05" w:rsidRDefault="00930A05" w:rsidP="00AD034B">
      <w:r>
        <w:separator/>
      </w:r>
    </w:p>
  </w:endnote>
  <w:endnote w:type="continuationSeparator" w:id="1">
    <w:p w:rsidR="00930A05" w:rsidRDefault="00930A05" w:rsidP="00AD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05" w:rsidRDefault="00930A05" w:rsidP="00AD034B">
      <w:r>
        <w:separator/>
      </w:r>
    </w:p>
  </w:footnote>
  <w:footnote w:type="continuationSeparator" w:id="1">
    <w:p w:rsidR="00930A05" w:rsidRDefault="00930A05" w:rsidP="00AD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E4" w:rsidRDefault="00B615E4" w:rsidP="00B615E4">
    <w:pPr>
      <w:pStyle w:val="a4"/>
      <w:jc w:val="left"/>
    </w:pPr>
    <w:r>
      <w:rPr>
        <w:rFonts w:hint="eastAsia"/>
      </w:rP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26913"/>
    <w:rsid w:val="000263F4"/>
    <w:rsid w:val="00167339"/>
    <w:rsid w:val="00273863"/>
    <w:rsid w:val="00314FCA"/>
    <w:rsid w:val="0036393B"/>
    <w:rsid w:val="00577607"/>
    <w:rsid w:val="00604A56"/>
    <w:rsid w:val="0060570B"/>
    <w:rsid w:val="00712095"/>
    <w:rsid w:val="007D2A45"/>
    <w:rsid w:val="008C7DE6"/>
    <w:rsid w:val="008E4628"/>
    <w:rsid w:val="00930A05"/>
    <w:rsid w:val="00A426A3"/>
    <w:rsid w:val="00A55E0E"/>
    <w:rsid w:val="00A851A2"/>
    <w:rsid w:val="00AD034B"/>
    <w:rsid w:val="00B615E4"/>
    <w:rsid w:val="00C51776"/>
    <w:rsid w:val="00D20595"/>
    <w:rsid w:val="00D7354F"/>
    <w:rsid w:val="00D85B7E"/>
    <w:rsid w:val="00E35F04"/>
    <w:rsid w:val="0D226B17"/>
    <w:rsid w:val="398D19B5"/>
    <w:rsid w:val="6AB22DC0"/>
    <w:rsid w:val="71D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3F4"/>
    <w:rPr>
      <w:color w:val="0000FF"/>
      <w:u w:val="single"/>
    </w:rPr>
  </w:style>
  <w:style w:type="paragraph" w:styleId="a4">
    <w:name w:val="header"/>
    <w:basedOn w:val="a"/>
    <w:link w:val="Char"/>
    <w:rsid w:val="00AD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4B"/>
    <w:rPr>
      <w:kern w:val="2"/>
      <w:sz w:val="18"/>
      <w:szCs w:val="18"/>
    </w:rPr>
  </w:style>
  <w:style w:type="paragraph" w:styleId="a5">
    <w:name w:val="footer"/>
    <w:basedOn w:val="a"/>
    <w:link w:val="Char0"/>
    <w:rsid w:val="00AD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4B"/>
    <w:rPr>
      <w:kern w:val="2"/>
      <w:sz w:val="18"/>
      <w:szCs w:val="18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"/>
    <w:rsid w:val="00AD034B"/>
    <w:pPr>
      <w:ind w:firstLine="420"/>
    </w:pPr>
    <w:rPr>
      <w:szCs w:val="20"/>
    </w:rPr>
  </w:style>
  <w:style w:type="character" w:customStyle="1" w:styleId="Char1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AD034B"/>
    <w:rPr>
      <w:kern w:val="2"/>
      <w:sz w:val="21"/>
    </w:rPr>
  </w:style>
  <w:style w:type="character" w:styleId="a7">
    <w:name w:val="Strong"/>
    <w:basedOn w:val="a0"/>
    <w:qFormat/>
    <w:rsid w:val="00E35F0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-10.com/brand/14194.html" TargetMode="External"/><Relationship Id="rId13" Type="http://schemas.openxmlformats.org/officeDocument/2006/relationships/hyperlink" Target="https://www.china-10.com/brand/1161.html" TargetMode="External"/><Relationship Id="rId18" Type="http://schemas.openxmlformats.org/officeDocument/2006/relationships/hyperlink" Target="https://www.china-10.com/brand/1316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hina-10.com/brand/14194.html" TargetMode="External"/><Relationship Id="rId12" Type="http://schemas.openxmlformats.org/officeDocument/2006/relationships/hyperlink" Target="https://www.china-10.com/brand/1158.html" TargetMode="External"/><Relationship Id="rId17" Type="http://schemas.openxmlformats.org/officeDocument/2006/relationships/hyperlink" Target="https://www.china-10.com/brand/1185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ina-10.com/brand/7450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ina-10.com/brand/1173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ina-10.com/brand/8.html" TargetMode="External"/><Relationship Id="rId10" Type="http://schemas.openxmlformats.org/officeDocument/2006/relationships/hyperlink" Target="https://www.china-10.com/brand/11486.html" TargetMode="External"/><Relationship Id="rId19" Type="http://schemas.openxmlformats.org/officeDocument/2006/relationships/hyperlink" Target="https://www.china-10.com/brand/135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na-10.com/brand/11525.html" TargetMode="External"/><Relationship Id="rId14" Type="http://schemas.openxmlformats.org/officeDocument/2006/relationships/hyperlink" Target="https://www.china-10.com/brand/8916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至尊宝</dc:creator>
  <cp:lastModifiedBy>孙聪</cp:lastModifiedBy>
  <cp:revision>14</cp:revision>
  <cp:lastPrinted>2019-09-10T07:20:00Z</cp:lastPrinted>
  <dcterms:created xsi:type="dcterms:W3CDTF">2019-09-03T02:03:00Z</dcterms:created>
  <dcterms:modified xsi:type="dcterms:W3CDTF">2019-11-05T01:10:00Z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